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3C95">
      <w:pPr>
        <w:pStyle w:val="2"/>
        <w:bidi w:val="0"/>
      </w:pPr>
      <w:r>
        <w:t>采购公告</w:t>
      </w:r>
    </w:p>
    <w:p w14:paraId="53ADDC23">
      <w:pPr>
        <w:pStyle w:val="2"/>
        <w:bidi w:val="0"/>
      </w:pPr>
      <w:r>
        <w:rPr>
          <w:rFonts w:hint="eastAsia"/>
        </w:rPr>
        <w:t>公告编号：SHXYGG202503200015</w:t>
      </w:r>
    </w:p>
    <w:p w14:paraId="20FC45B3">
      <w:pPr>
        <w:pStyle w:val="2"/>
        <w:bidi w:val="0"/>
      </w:pPr>
      <w:r>
        <w:rPr>
          <w:rFonts w:hint="eastAsia"/>
        </w:rPr>
        <w:t>一、采购项目基本情况</w:t>
      </w:r>
    </w:p>
    <w:p w14:paraId="04E45C0E">
      <w:pPr>
        <w:pStyle w:val="2"/>
        <w:bidi w:val="0"/>
      </w:pPr>
      <w:r>
        <w:rPr>
          <w:rFonts w:hint="eastAsia"/>
        </w:rPr>
        <w:t>采购人：湖南省湘中制药有限公司</w:t>
      </w:r>
    </w:p>
    <w:p w14:paraId="3225F9EA">
      <w:pPr>
        <w:pStyle w:val="2"/>
        <w:bidi w:val="0"/>
      </w:pPr>
      <w:r>
        <w:rPr>
          <w:rFonts w:hint="eastAsia"/>
        </w:rPr>
        <w:t>采购项目编号：SHCGXY202503200015</w:t>
      </w:r>
    </w:p>
    <w:p w14:paraId="2C743BC4">
      <w:pPr>
        <w:pStyle w:val="2"/>
        <w:bidi w:val="0"/>
      </w:pPr>
      <w:r>
        <w:rPr>
          <w:rFonts w:hint="eastAsia"/>
        </w:rPr>
        <w:t>采购项目名称：</w:t>
      </w:r>
      <w:bookmarkStart w:id="0" w:name="_GoBack"/>
      <w:r>
        <w:rPr>
          <w:rFonts w:hint="eastAsia"/>
        </w:rPr>
        <w:t>塑料托盘采购</w:t>
      </w:r>
      <w:bookmarkEnd w:id="0"/>
    </w:p>
    <w:p w14:paraId="6DBC0F73">
      <w:pPr>
        <w:pStyle w:val="2"/>
        <w:bidi w:val="0"/>
      </w:pPr>
      <w:r>
        <w:rPr>
          <w:rFonts w:hint="eastAsia"/>
        </w:rPr>
        <w:t>采购内容和范围：生产运营部仓储储运需求1588个托盘，型号为1200*1000*150川字塑料托盘，预算金额111311元</w:t>
      </w:r>
    </w:p>
    <w:p w14:paraId="30BDA68D">
      <w:pPr>
        <w:pStyle w:val="2"/>
        <w:bidi w:val="0"/>
      </w:pPr>
      <w:r>
        <w:rPr>
          <w:rFonts w:hint="eastAsia"/>
        </w:rPr>
        <w:t>二、供应商资格要求</w:t>
      </w:r>
    </w:p>
    <w:p w14:paraId="49A5F4CF">
      <w:pPr>
        <w:pStyle w:val="2"/>
        <w:bidi w:val="0"/>
      </w:pPr>
      <w:r>
        <w:rPr>
          <w:rFonts w:hint="eastAsia"/>
        </w:rPr>
        <w:t>无需资格审查</w:t>
      </w:r>
    </w:p>
    <w:p w14:paraId="463132E1">
      <w:pPr>
        <w:pStyle w:val="2"/>
        <w:bidi w:val="0"/>
      </w:pPr>
      <w:r>
        <w:rPr>
          <w:rFonts w:hint="eastAsia"/>
        </w:rPr>
        <w:t>三、采购文件的获取</w:t>
      </w:r>
    </w:p>
    <w:p w14:paraId="26364CAE">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25F84BD3">
      <w:pPr>
        <w:pStyle w:val="2"/>
        <w:bidi w:val="0"/>
      </w:pPr>
      <w:r>
        <w:rPr>
          <w:rFonts w:hint="eastAsia"/>
        </w:rPr>
        <w:t>四、响应文件的提交</w:t>
      </w:r>
    </w:p>
    <w:p w14:paraId="58782FAB">
      <w:pPr>
        <w:pStyle w:val="2"/>
        <w:bidi w:val="0"/>
      </w:pPr>
      <w:r>
        <w:rPr>
          <w:rFonts w:hint="eastAsia"/>
        </w:rPr>
        <w:t>响应文件提交/报价截止时间： 2025-03-23 15:50:00 （北京时间，若有变化另行通知）。</w:t>
      </w:r>
    </w:p>
    <w:p w14:paraId="61B39A90">
      <w:pPr>
        <w:pStyle w:val="2"/>
        <w:bidi w:val="0"/>
      </w:pPr>
      <w:r>
        <w:rPr>
          <w:rFonts w:hint="eastAsia"/>
        </w:rPr>
        <w:t>响应文件提交/报价方式：在响应文件提交/报价截止时间前，通过华润集团守正电子招标平台提交电子响应文件或报价，逾期提交将被拒收。</w:t>
      </w:r>
    </w:p>
    <w:p w14:paraId="2127EEC4">
      <w:pPr>
        <w:pStyle w:val="2"/>
        <w:bidi w:val="0"/>
      </w:pPr>
      <w:r>
        <w:rPr>
          <w:rFonts w:hint="eastAsia"/>
        </w:rPr>
        <w:t>五、采购人联系方式</w:t>
      </w:r>
    </w:p>
    <w:p w14:paraId="55580887">
      <w:pPr>
        <w:pStyle w:val="2"/>
        <w:bidi w:val="0"/>
      </w:pPr>
      <w:r>
        <w:rPr>
          <w:rFonts w:hint="eastAsia"/>
        </w:rPr>
        <w:t>联系人：朱乐平</w:t>
      </w:r>
    </w:p>
    <w:p w14:paraId="519C06EF">
      <w:pPr>
        <w:pStyle w:val="2"/>
        <w:bidi w:val="0"/>
      </w:pPr>
      <w:r>
        <w:rPr>
          <w:rFonts w:hint="eastAsia"/>
        </w:rPr>
        <w:t>电话：13973587603</w:t>
      </w:r>
    </w:p>
    <w:p w14:paraId="61BFB4A3">
      <w:pPr>
        <w:pStyle w:val="2"/>
        <w:bidi w:val="0"/>
      </w:pPr>
      <w:r>
        <w:rPr>
          <w:rFonts w:hint="eastAsia"/>
        </w:rPr>
        <w:t>邮箱：zhuleping1@dcpc.com</w:t>
      </w:r>
    </w:p>
    <w:p w14:paraId="3F832CC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26F8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E5932">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C16BD">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6FBFB">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12073">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118B9">
            <w:pPr>
              <w:pStyle w:val="2"/>
              <w:bidi w:val="0"/>
            </w:pPr>
            <w:r>
              <w:t>补充说明</w:t>
            </w:r>
          </w:p>
        </w:tc>
      </w:tr>
      <w:tr w14:paraId="55FB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3DEA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771D0">
            <w:pPr>
              <w:pStyle w:val="2"/>
              <w:bidi w:val="0"/>
            </w:pPr>
            <w:r>
              <w:t>川字塑料托盘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4EAC7">
            <w:pPr>
              <w:pStyle w:val="2"/>
              <w:bidi w:val="0"/>
            </w:pPr>
            <w: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27BA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AE32D">
            <w:pPr>
              <w:pStyle w:val="2"/>
              <w:bidi w:val="0"/>
            </w:pPr>
            <w:r>
              <w:t>无</w:t>
            </w:r>
          </w:p>
        </w:tc>
      </w:tr>
    </w:tbl>
    <w:p w14:paraId="3742860B">
      <w:pPr>
        <w:pStyle w:val="2"/>
        <w:bidi w:val="0"/>
      </w:pPr>
      <w:r>
        <w:rPr>
          <w:rFonts w:hint="eastAsia"/>
        </w:rPr>
        <w:t>七、答疑澄清、通知</w:t>
      </w:r>
    </w:p>
    <w:p w14:paraId="21CEA4B2">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24285EF0">
      <w:pPr>
        <w:pStyle w:val="2"/>
        <w:bidi w:val="0"/>
      </w:pPr>
      <w:r>
        <w:rPr>
          <w:rFonts w:hint="eastAsia"/>
        </w:rPr>
        <w:t>八、其它事项</w:t>
      </w:r>
    </w:p>
    <w:p w14:paraId="49C3A8C5">
      <w:pPr>
        <w:pStyle w:val="2"/>
        <w:bidi w:val="0"/>
      </w:pPr>
      <w:r>
        <w:rPr>
          <w:rFonts w:hint="eastAsia"/>
        </w:rPr>
        <w:t>1.本公告在华润集团守正电子采购平台(https://szecp.crc.com.cn)上公开发布。</w:t>
      </w:r>
    </w:p>
    <w:p w14:paraId="066C2E14">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079C0D7">
      <w:pPr>
        <w:pStyle w:val="2"/>
        <w:bidi w:val="0"/>
      </w:pPr>
      <w:r>
        <w:rPr>
          <w:rFonts w:hint="eastAsia"/>
        </w:rPr>
        <w:t>3.如对采购项目有异议，请登录华润集团守正电子采购平台,通过异议菜单提出。</w:t>
      </w:r>
    </w:p>
    <w:p w14:paraId="72963F24">
      <w:pPr>
        <w:pStyle w:val="2"/>
        <w:bidi w:val="0"/>
      </w:pPr>
      <w:r>
        <w:rPr>
          <w:rFonts w:hint="eastAsia"/>
        </w:rPr>
        <w:t>2025年03月20日</w:t>
      </w:r>
    </w:p>
    <w:p w14:paraId="68E19BCE">
      <w:pPr>
        <w:pStyle w:val="2"/>
        <w:bidi w:val="0"/>
        <w:rPr>
          <w:rFonts w:hint="eastAsia"/>
        </w:rPr>
      </w:pPr>
      <w:r>
        <w:rPr>
          <w:rFonts w:hint="eastAsia"/>
          <w:lang w:val="en-US" w:eastAsia="zh-CN"/>
        </w:rPr>
        <w:t>报价网址：https://szecp.crc.com.cn/TPBidder/memberLogin?type=1</w:t>
      </w:r>
    </w:p>
    <w:p w14:paraId="32A882C8">
      <w:pPr>
        <w:pStyle w:val="2"/>
        <w:bidi w:val="0"/>
      </w:pPr>
    </w:p>
    <w:p w14:paraId="02CE34B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A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2025-03-20T07:56:45Z</dcterms:created>
  <dc:creator>28039</dc:creator>
  <cp:lastModifiedBy>沫燃 *</cp:lastModifiedBy>
  <dcterms:modified xsi:type="dcterms:W3CDTF">2025-03-20T07:56:53Z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DB65A20EB2424C19A0E211CE9E2D17C6_12</vt:lpwstr>
  </property>
</Properties>
</file>