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F7399">
      <w:pPr>
        <w:pStyle w:val="2"/>
        <w:bidi w:val="0"/>
      </w:pPr>
      <w:r>
        <w:rPr>
          <w:rFonts w:hint="eastAsia"/>
        </w:rPr>
        <w:t>1、 招标条件</w:t>
      </w:r>
    </w:p>
    <w:p w14:paraId="2432F724">
      <w:pPr>
        <w:pStyle w:val="2"/>
        <w:bidi w:val="0"/>
        <w:rPr>
          <w:rFonts w:hint="eastAsia"/>
        </w:rPr>
      </w:pPr>
      <w:r>
        <w:rPr>
          <w:rFonts w:hint="eastAsia"/>
        </w:rPr>
        <w:t>江西久隆贸易有限公司建筑钢材运输年度服务供应商采购项目招标人为江西久隆贸易有限公司，招标项目资金来源为企业自筹。该项目已具备招标条件，现进行公开招标。</w:t>
      </w:r>
    </w:p>
    <w:p w14:paraId="78DC0604">
      <w:pPr>
        <w:pStyle w:val="2"/>
        <w:bidi w:val="0"/>
        <w:rPr>
          <w:rFonts w:hint="eastAsia"/>
        </w:rPr>
      </w:pPr>
      <w:r>
        <w:rPr>
          <w:rFonts w:hint="eastAsia"/>
        </w:rPr>
        <w:t>2、 招标内容</w:t>
      </w:r>
    </w:p>
    <w:p w14:paraId="6A683307">
      <w:pPr>
        <w:pStyle w:val="2"/>
        <w:bidi w:val="0"/>
        <w:rPr>
          <w:rFonts w:hint="eastAsia"/>
        </w:rPr>
      </w:pPr>
      <w:r>
        <w:rPr>
          <w:rFonts w:hint="eastAsia"/>
        </w:rPr>
        <w:t>2.1 项目名称：江西久隆贸易有限公司建筑钢材运输年度服务供应商采购项目。</w:t>
      </w:r>
    </w:p>
    <w:p w14:paraId="643B3660">
      <w:pPr>
        <w:pStyle w:val="2"/>
        <w:bidi w:val="0"/>
        <w:rPr>
          <w:rFonts w:hint="eastAsia"/>
        </w:rPr>
      </w:pPr>
      <w:r>
        <w:rPr>
          <w:rFonts w:hint="eastAsia"/>
        </w:rPr>
        <w:t>2.2 项目编号：25CHA36A00072</w:t>
      </w:r>
    </w:p>
    <w:p w14:paraId="0CF02A94">
      <w:pPr>
        <w:pStyle w:val="2"/>
        <w:bidi w:val="0"/>
        <w:rPr>
          <w:rFonts w:hint="eastAsia"/>
        </w:rPr>
      </w:pPr>
      <w:r>
        <w:rPr>
          <w:rFonts w:hint="eastAsia"/>
        </w:rPr>
        <w:t>2.3 项目概况：江西久隆贸易有限公司在南昌区域内基建工程项目的建筑钢材配送业务量，预计运输建筑钢材约3-5万吨，现拟采用公开招标方式选取4家报价合理、信誉良好、服务规范的物流运输企业，组建招标人的物流运输公司库，具体事务由招标人根据每次工作安排选择库内的物流运输公司。</w:t>
      </w:r>
    </w:p>
    <w:p w14:paraId="739638D6">
      <w:pPr>
        <w:pStyle w:val="2"/>
        <w:bidi w:val="0"/>
        <w:rPr>
          <w:rFonts w:hint="eastAsia"/>
        </w:rPr>
      </w:pPr>
      <w:bookmarkStart w:id="0" w:name="_GoBack"/>
      <w:r>
        <w:rPr>
          <w:rFonts w:ascii="宋体" w:hAnsi="宋体" w:eastAsia="宋体" w:cs="宋体"/>
          <w:sz w:val="24"/>
          <w:szCs w:val="24"/>
        </w:rPr>
        <w:drawing>
          <wp:inline distT="0" distB="0" distL="114300" distR="114300">
            <wp:extent cx="4396740" cy="892175"/>
            <wp:effectExtent l="0" t="0" r="1016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396740" cy="892175"/>
                    </a:xfrm>
                    <a:prstGeom prst="rect">
                      <a:avLst/>
                    </a:prstGeom>
                    <a:noFill/>
                    <a:ln w="9525">
                      <a:noFill/>
                    </a:ln>
                  </pic:spPr>
                </pic:pic>
              </a:graphicData>
            </a:graphic>
          </wp:inline>
        </w:drawing>
      </w:r>
      <w:bookmarkEnd w:id="0"/>
    </w:p>
    <w:p w14:paraId="1A5B8422">
      <w:pPr>
        <w:pStyle w:val="2"/>
        <w:bidi w:val="0"/>
        <w:rPr>
          <w:rFonts w:hint="eastAsia"/>
        </w:rPr>
      </w:pPr>
      <w:r>
        <w:rPr>
          <w:rFonts w:hint="eastAsia"/>
        </w:rPr>
        <w:t>1.1 采购预算</w:t>
      </w:r>
    </w:p>
    <w:p w14:paraId="1A159FF8">
      <w:pPr>
        <w:pStyle w:val="2"/>
        <w:bidi w:val="0"/>
        <w:rPr>
          <w:rFonts w:hint="eastAsia"/>
        </w:rPr>
      </w:pPr>
      <w:r>
        <w:rPr>
          <w:rFonts w:hint="eastAsia"/>
        </w:rPr>
        <w:t>2.4.1 招标运输费控制价（投标限价）：南昌市区域内 40 元/吨（含税，运距原则上不超过50公里），如在行业变化及国家政策调整如油价、过路费等原因引起的成本大幅变化后，运费应由双方协商做相应调整。</w:t>
      </w:r>
    </w:p>
    <w:p w14:paraId="5A6E6C95">
      <w:pPr>
        <w:pStyle w:val="2"/>
        <w:bidi w:val="0"/>
        <w:rPr>
          <w:rFonts w:hint="eastAsia"/>
        </w:rPr>
      </w:pPr>
      <w:r>
        <w:rPr>
          <w:rFonts w:hint="eastAsia"/>
        </w:rPr>
        <w:t>2.4.2 卸车费将按实际需求单独报价。</w:t>
      </w:r>
    </w:p>
    <w:p w14:paraId="35309E34">
      <w:pPr>
        <w:pStyle w:val="2"/>
        <w:bidi w:val="0"/>
        <w:rPr>
          <w:rFonts w:hint="eastAsia"/>
        </w:rPr>
      </w:pPr>
      <w:r>
        <w:rPr>
          <w:rFonts w:hint="eastAsia"/>
        </w:rPr>
        <w:t>1.2 招标范围：包括但不限于南昌区域内建筑钢材运输服务工作内容。</w:t>
      </w:r>
    </w:p>
    <w:p w14:paraId="776DC400">
      <w:pPr>
        <w:pStyle w:val="2"/>
        <w:bidi w:val="0"/>
        <w:rPr>
          <w:rFonts w:hint="eastAsia"/>
        </w:rPr>
      </w:pPr>
      <w:r>
        <w:rPr>
          <w:rFonts w:hint="eastAsia"/>
        </w:rPr>
        <w:t>1.3 服务地点：招标人指定地点（南昌市）。</w:t>
      </w:r>
    </w:p>
    <w:p w14:paraId="7E57474B">
      <w:pPr>
        <w:pStyle w:val="2"/>
        <w:bidi w:val="0"/>
        <w:rPr>
          <w:rFonts w:hint="eastAsia"/>
        </w:rPr>
      </w:pPr>
      <w:r>
        <w:rPr>
          <w:rFonts w:hint="eastAsia"/>
        </w:rPr>
        <w:t>2、 投标人资格要求</w:t>
      </w:r>
    </w:p>
    <w:p w14:paraId="11F69B94">
      <w:pPr>
        <w:pStyle w:val="2"/>
        <w:bidi w:val="0"/>
        <w:rPr>
          <w:rFonts w:hint="eastAsia"/>
        </w:rPr>
      </w:pPr>
      <w:r>
        <w:rPr>
          <w:rFonts w:hint="eastAsia"/>
        </w:rPr>
        <w:t>2.1 投标人必须是在中华人民共和国境内注册（不含港、澳、台地区）的独立法人机构。</w:t>
      </w:r>
    </w:p>
    <w:p w14:paraId="5406D8F6">
      <w:pPr>
        <w:pStyle w:val="2"/>
        <w:bidi w:val="0"/>
        <w:rPr>
          <w:rFonts w:hint="eastAsia"/>
        </w:rPr>
      </w:pPr>
      <w:r>
        <w:rPr>
          <w:rFonts w:hint="eastAsia"/>
        </w:rPr>
        <w:t>2.2 投标人营业执照中的经营范围必须包含货物运输类。</w:t>
      </w:r>
    </w:p>
    <w:p w14:paraId="68A715F6">
      <w:pPr>
        <w:pStyle w:val="2"/>
        <w:bidi w:val="0"/>
        <w:rPr>
          <w:rFonts w:hint="eastAsia"/>
        </w:rPr>
      </w:pPr>
      <w:r>
        <w:rPr>
          <w:rFonts w:hint="eastAsia"/>
        </w:rPr>
        <w:t>2.3 投标人必须取得道路运输经营许可证。</w:t>
      </w:r>
    </w:p>
    <w:p w14:paraId="2687A255">
      <w:pPr>
        <w:pStyle w:val="2"/>
        <w:bidi w:val="0"/>
        <w:rPr>
          <w:rFonts w:hint="eastAsia"/>
        </w:rPr>
      </w:pPr>
      <w:r>
        <w:rPr>
          <w:rFonts w:hint="eastAsia"/>
        </w:rPr>
        <w:t>2.4 投标人被“信用中国”网站（(www.creditchina.gov.cn)）列入失信被执行人和重大税收违法案件当事人名单的、被“中国政府采购网”网站（(www.ccgp.gov.cn)）列入政府采购严重违法失信行为记录名单（处罚期限尚未届满的），不得参与本项目的投标活动。</w:t>
      </w:r>
    </w:p>
    <w:p w14:paraId="755694C5">
      <w:pPr>
        <w:pStyle w:val="2"/>
        <w:bidi w:val="0"/>
        <w:rPr>
          <w:rFonts w:hint="eastAsia"/>
        </w:rPr>
      </w:pPr>
      <w:r>
        <w:rPr>
          <w:rFonts w:hint="eastAsia"/>
        </w:rPr>
        <w:t>2.5 单位负责人为同一人或者存在直接控股、管理关系的不同供应商，不得同时参加本项目的投标活动。</w:t>
      </w:r>
    </w:p>
    <w:p w14:paraId="057AED0E">
      <w:pPr>
        <w:pStyle w:val="2"/>
        <w:bidi w:val="0"/>
        <w:rPr>
          <w:rFonts w:hint="eastAsia"/>
        </w:rPr>
      </w:pPr>
      <w:r>
        <w:rPr>
          <w:rFonts w:hint="eastAsia"/>
        </w:rPr>
        <w:t>2.6 本项目不接受联合体投标。</w:t>
      </w:r>
    </w:p>
    <w:p w14:paraId="0F4CB99C">
      <w:pPr>
        <w:pStyle w:val="2"/>
        <w:bidi w:val="0"/>
        <w:rPr>
          <w:rFonts w:hint="eastAsia"/>
        </w:rPr>
      </w:pPr>
      <w:r>
        <w:rPr>
          <w:rFonts w:hint="eastAsia"/>
        </w:rPr>
        <w:t>3、 招标文件的获取</w:t>
      </w:r>
    </w:p>
    <w:p w14:paraId="0C96F2C6">
      <w:pPr>
        <w:pStyle w:val="2"/>
        <w:bidi w:val="0"/>
        <w:rPr>
          <w:rFonts w:hint="eastAsia"/>
        </w:rPr>
      </w:pPr>
      <w:r>
        <w:rPr>
          <w:rFonts w:hint="eastAsia"/>
        </w:rPr>
        <w:t>3.1 获取时间：2025年3月21日至2025年4月1日，每日上午9时至12时，下午14时至17时（北京时间，下同）。</w:t>
      </w:r>
    </w:p>
    <w:p w14:paraId="217CC984">
      <w:pPr>
        <w:pStyle w:val="2"/>
        <w:bidi w:val="0"/>
        <w:rPr>
          <w:rFonts w:hint="eastAsia"/>
        </w:rPr>
      </w:pPr>
      <w:r>
        <w:rPr>
          <w:rFonts w:hint="eastAsia"/>
        </w:rPr>
        <w:t>3.2 获取方式：现场获取或电子邮件获取。</w:t>
      </w:r>
    </w:p>
    <w:p w14:paraId="4A0D5AAE">
      <w:pPr>
        <w:pStyle w:val="2"/>
        <w:bidi w:val="0"/>
        <w:rPr>
          <w:rFonts w:hint="eastAsia"/>
        </w:rPr>
      </w:pPr>
      <w:r>
        <w:rPr>
          <w:rFonts w:hint="eastAsia"/>
        </w:rPr>
        <w:t>3.3 现场获取方式：持单位介绍信（或授权委托书）原件和本人身份证复印件（加盖公章）到深圳交易咨询集团有限公司江西分公司现场获取招标文件。需要在法定公休日、法定节假日获取文件的，请至少提前一个工作日联系招标代理机构。</w:t>
      </w:r>
    </w:p>
    <w:p w14:paraId="4ACC71F8">
      <w:pPr>
        <w:pStyle w:val="2"/>
        <w:bidi w:val="0"/>
        <w:rPr>
          <w:rFonts w:hint="eastAsia"/>
        </w:rPr>
      </w:pPr>
      <w:r>
        <w:rPr>
          <w:rFonts w:hint="eastAsia"/>
        </w:rPr>
        <w:t>3.4 电子邮件获取方式</w:t>
      </w:r>
    </w:p>
    <w:p w14:paraId="766A99D5">
      <w:pPr>
        <w:pStyle w:val="2"/>
        <w:bidi w:val="0"/>
        <w:rPr>
          <w:rFonts w:hint="eastAsia"/>
        </w:rPr>
      </w:pPr>
      <w:r>
        <w:rPr>
          <w:rFonts w:hint="eastAsia"/>
        </w:rPr>
        <w:t>(1) 邮件主题：项目名称+项目编号+公司名称；</w:t>
      </w:r>
    </w:p>
    <w:p w14:paraId="1FBDDED0">
      <w:pPr>
        <w:pStyle w:val="2"/>
        <w:bidi w:val="0"/>
        <w:rPr>
          <w:rFonts w:hint="eastAsia"/>
        </w:rPr>
      </w:pPr>
      <w:r>
        <w:rPr>
          <w:rFonts w:hint="eastAsia"/>
        </w:rPr>
        <w:t>(2) 邮件内容：列明公司名称、介绍信中的人员姓名及联系方式；</w:t>
      </w:r>
    </w:p>
    <w:p w14:paraId="774CA048">
      <w:pPr>
        <w:pStyle w:val="2"/>
        <w:bidi w:val="0"/>
        <w:rPr>
          <w:rFonts w:hint="eastAsia"/>
        </w:rPr>
      </w:pPr>
      <w:r>
        <w:rPr>
          <w:rFonts w:hint="eastAsia"/>
        </w:rPr>
        <w:t>(3) 邮件附件：单位介绍信（或授权委托书）和本人身份证原件扫描件；</w:t>
      </w:r>
    </w:p>
    <w:p w14:paraId="7061BD58">
      <w:pPr>
        <w:pStyle w:val="2"/>
        <w:bidi w:val="0"/>
        <w:rPr>
          <w:rFonts w:hint="eastAsia"/>
        </w:rPr>
      </w:pPr>
      <w:r>
        <w:rPr>
          <w:rFonts w:hint="eastAsia"/>
        </w:rPr>
        <w:t>(4) 招标代理邮箱：sztc_nc20180128@163.com；</w:t>
      </w:r>
    </w:p>
    <w:p w14:paraId="12C58FD7">
      <w:pPr>
        <w:pStyle w:val="2"/>
        <w:bidi w:val="0"/>
        <w:rPr>
          <w:rFonts w:hint="eastAsia"/>
        </w:rPr>
      </w:pPr>
      <w:r>
        <w:rPr>
          <w:rFonts w:hint="eastAsia"/>
        </w:rPr>
        <w:t>3.5 招标代理机构在收到邮件后将向资料符合要求的意向投标单位邮箱发送电子招标文件，代理机构文件获取联系人：马骏/18070078585。</w:t>
      </w:r>
    </w:p>
    <w:p w14:paraId="59B1ADC1">
      <w:pPr>
        <w:pStyle w:val="2"/>
        <w:bidi w:val="0"/>
        <w:rPr>
          <w:rFonts w:hint="eastAsia"/>
        </w:rPr>
      </w:pPr>
      <w:r>
        <w:rPr>
          <w:rFonts w:hint="eastAsia"/>
        </w:rPr>
        <w:t>4、 投标文件的递交</w:t>
      </w:r>
    </w:p>
    <w:p w14:paraId="12A45246">
      <w:pPr>
        <w:pStyle w:val="2"/>
        <w:bidi w:val="0"/>
        <w:rPr>
          <w:rFonts w:hint="eastAsia"/>
        </w:rPr>
      </w:pPr>
      <w:r>
        <w:rPr>
          <w:rFonts w:hint="eastAsia"/>
        </w:rPr>
        <w:t>4.1 投标文件递交的截止时间（投标截止时间）为2025年4月10日10:00。</w:t>
      </w:r>
    </w:p>
    <w:p w14:paraId="6C683928">
      <w:pPr>
        <w:pStyle w:val="2"/>
        <w:bidi w:val="0"/>
        <w:rPr>
          <w:rFonts w:hint="eastAsia"/>
        </w:rPr>
      </w:pPr>
      <w:r>
        <w:rPr>
          <w:rFonts w:hint="eastAsia"/>
        </w:rPr>
        <w:t>4.2 投标文件递交地点：深圳交易咨询集团有限公司江西分公司（南昌市西湖区金环路318号鸿亿朝阳滨江大厦1号楼1102）。</w:t>
      </w:r>
    </w:p>
    <w:p w14:paraId="090EA933">
      <w:pPr>
        <w:pStyle w:val="2"/>
        <w:bidi w:val="0"/>
        <w:rPr>
          <w:rFonts w:hint="eastAsia"/>
        </w:rPr>
      </w:pPr>
      <w:r>
        <w:rPr>
          <w:rFonts w:hint="eastAsia"/>
        </w:rPr>
        <w:t>4.3 逾期送达的或者未送达指定地点的投标文件，招标人不予受理。</w:t>
      </w:r>
    </w:p>
    <w:p w14:paraId="0204C789">
      <w:pPr>
        <w:pStyle w:val="2"/>
        <w:bidi w:val="0"/>
        <w:rPr>
          <w:rFonts w:hint="eastAsia"/>
        </w:rPr>
      </w:pPr>
      <w:r>
        <w:rPr>
          <w:rFonts w:hint="eastAsia"/>
        </w:rPr>
        <w:t>5、 联系方式</w:t>
      </w:r>
    </w:p>
    <w:p w14:paraId="507697D8">
      <w:pPr>
        <w:pStyle w:val="2"/>
        <w:bidi w:val="0"/>
        <w:rPr>
          <w:rFonts w:hint="eastAsia"/>
        </w:rPr>
      </w:pPr>
      <w:r>
        <w:rPr>
          <w:rFonts w:hint="eastAsia"/>
        </w:rPr>
        <w:t>5.1 招标人联系方式</w:t>
      </w:r>
    </w:p>
    <w:p w14:paraId="74AE8BA8">
      <w:pPr>
        <w:pStyle w:val="2"/>
        <w:bidi w:val="0"/>
        <w:rPr>
          <w:rFonts w:hint="eastAsia"/>
        </w:rPr>
      </w:pPr>
      <w:r>
        <w:rPr>
          <w:rFonts w:hint="eastAsia"/>
        </w:rPr>
        <w:t>招标人：江西久隆贸易有限公司</w:t>
      </w:r>
    </w:p>
    <w:p w14:paraId="6775D5B2">
      <w:pPr>
        <w:pStyle w:val="2"/>
        <w:bidi w:val="0"/>
        <w:rPr>
          <w:rFonts w:hint="eastAsia"/>
        </w:rPr>
      </w:pPr>
      <w:r>
        <w:rPr>
          <w:rFonts w:hint="eastAsia"/>
        </w:rPr>
        <w:t>地  址：南昌市南昌经开发区昌北钢材大市场6号楼122号、156号</w:t>
      </w:r>
    </w:p>
    <w:p w14:paraId="4BFCA126">
      <w:pPr>
        <w:pStyle w:val="2"/>
        <w:bidi w:val="0"/>
        <w:rPr>
          <w:rFonts w:hint="eastAsia"/>
        </w:rPr>
      </w:pPr>
      <w:r>
        <w:rPr>
          <w:rFonts w:hint="eastAsia"/>
        </w:rPr>
        <w:t>联系人：赵先生/杨先生</w:t>
      </w:r>
    </w:p>
    <w:p w14:paraId="2578C489">
      <w:pPr>
        <w:pStyle w:val="2"/>
        <w:bidi w:val="0"/>
        <w:rPr>
          <w:rFonts w:hint="eastAsia"/>
        </w:rPr>
      </w:pPr>
      <w:r>
        <w:rPr>
          <w:rFonts w:hint="eastAsia"/>
        </w:rPr>
        <w:t>联系电话：13507917379 /18170060876</w:t>
      </w:r>
    </w:p>
    <w:p w14:paraId="0F0223D4">
      <w:pPr>
        <w:pStyle w:val="2"/>
        <w:bidi w:val="0"/>
        <w:rPr>
          <w:rFonts w:hint="eastAsia"/>
        </w:rPr>
      </w:pPr>
      <w:r>
        <w:rPr>
          <w:rFonts w:hint="eastAsia"/>
        </w:rPr>
        <w:t>5.2 招标代理联系方式</w:t>
      </w:r>
    </w:p>
    <w:p w14:paraId="674D3FB7">
      <w:pPr>
        <w:pStyle w:val="2"/>
        <w:bidi w:val="0"/>
        <w:rPr>
          <w:rFonts w:hint="eastAsia"/>
        </w:rPr>
      </w:pPr>
      <w:r>
        <w:rPr>
          <w:rFonts w:hint="eastAsia"/>
        </w:rPr>
        <w:t>招标代理：深圳交易咨询集团有限公司江西分公司</w:t>
      </w:r>
    </w:p>
    <w:p w14:paraId="317ED179">
      <w:pPr>
        <w:pStyle w:val="2"/>
        <w:bidi w:val="0"/>
        <w:rPr>
          <w:rFonts w:hint="eastAsia"/>
        </w:rPr>
      </w:pPr>
      <w:r>
        <w:rPr>
          <w:rFonts w:hint="eastAsia"/>
        </w:rPr>
        <w:t>地  址：南昌市西湖区金环路318号鸿亿朝阳滨江大厦1号楼1102</w:t>
      </w:r>
    </w:p>
    <w:p w14:paraId="6B903C67">
      <w:pPr>
        <w:pStyle w:val="2"/>
        <w:bidi w:val="0"/>
        <w:rPr>
          <w:rFonts w:hint="eastAsia"/>
        </w:rPr>
      </w:pPr>
      <w:r>
        <w:rPr>
          <w:rFonts w:hint="eastAsia"/>
        </w:rPr>
        <w:t>联系人：樊文武/马骏</w:t>
      </w:r>
    </w:p>
    <w:p w14:paraId="081B145B">
      <w:pPr>
        <w:pStyle w:val="2"/>
        <w:bidi w:val="0"/>
        <w:rPr>
          <w:rFonts w:hint="eastAsia"/>
        </w:rPr>
      </w:pPr>
      <w:r>
        <w:rPr>
          <w:rFonts w:hint="eastAsia"/>
        </w:rPr>
        <w:t>联系电话：18279105065/18070078585</w:t>
      </w:r>
    </w:p>
    <w:p w14:paraId="1A59BA6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639BD"/>
    <w:rsid w:val="5CCB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1262</Words>
  <Characters>1485</Characters>
  <Lines>0</Lines>
  <Paragraphs>0</Paragraphs>
  <TotalTime>0</TotalTime>
  <ScaleCrop>false</ScaleCrop>
  <LinksUpToDate>false</LinksUpToDate>
  <CharactersWithSpaces>1526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2025-03-21T05:18:00Z</dcterms:created>
  <dc:creator>28039</dc:creator>
  <cp:lastModifiedBy>沫燃 *</cp:lastModifiedBy>
  <dcterms:modified xsi:type="dcterms:W3CDTF">2025-03-21T05:20:16Z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59BE37B7576642D0AE440C8520F2B748_12</vt:lpwstr>
  </property>
</Properties>
</file>