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FA0FC">
      <w:pPr>
        <w:pStyle w:val="2"/>
        <w:bidi w:val="0"/>
      </w:pPr>
      <w:bookmarkStart w:id="0" w:name="_GoBack"/>
      <w:r>
        <w:rPr>
          <w:rFonts w:hint="eastAsia"/>
        </w:rPr>
        <w:t>贵港直通车物流运输服务</w:t>
      </w:r>
    </w:p>
    <w:bookmarkEnd w:id="0"/>
    <w:p w14:paraId="64907893">
      <w:pPr>
        <w:pStyle w:val="2"/>
        <w:bidi w:val="0"/>
        <w:rPr>
          <w:rFonts w:hint="eastAsia"/>
        </w:rPr>
      </w:pPr>
      <w:r>
        <w:rPr>
          <w:rFonts w:hint="eastAsia"/>
        </w:rPr>
        <w:t>采购公告</w:t>
      </w:r>
    </w:p>
    <w:p w14:paraId="53665861">
      <w:pPr>
        <w:pStyle w:val="2"/>
        <w:bidi w:val="0"/>
        <w:rPr>
          <w:rFonts w:hint="eastAsia"/>
        </w:rPr>
      </w:pPr>
      <w:r>
        <w:rPr>
          <w:rFonts w:hint="eastAsia"/>
        </w:rPr>
        <w:t>一、项目基本信息</w:t>
      </w:r>
    </w:p>
    <w:p w14:paraId="00B36FD6">
      <w:pPr>
        <w:pStyle w:val="2"/>
        <w:bidi w:val="0"/>
        <w:rPr>
          <w:rFonts w:hint="eastAsia"/>
        </w:rPr>
      </w:pPr>
      <w:r>
        <w:rPr>
          <w:rFonts w:hint="eastAsia"/>
        </w:rPr>
        <w:t>项目名称：贵港直通车物流运输服务</w:t>
      </w:r>
    </w:p>
    <w:p w14:paraId="25835F14">
      <w:pPr>
        <w:pStyle w:val="2"/>
        <w:bidi w:val="0"/>
        <w:rPr>
          <w:rFonts w:hint="eastAsia"/>
        </w:rPr>
      </w:pPr>
      <w:r>
        <w:rPr>
          <w:rFonts w:hint="eastAsia"/>
        </w:rPr>
        <w:t>项目编号：HCJS-2025-030</w:t>
      </w:r>
    </w:p>
    <w:p w14:paraId="229F4256">
      <w:pPr>
        <w:pStyle w:val="2"/>
        <w:bidi w:val="0"/>
        <w:rPr>
          <w:rFonts w:hint="eastAsia"/>
        </w:rPr>
      </w:pPr>
      <w:r>
        <w:rPr>
          <w:rFonts w:hint="eastAsia"/>
        </w:rPr>
        <w:t>采购方式：公开招标</w:t>
      </w:r>
    </w:p>
    <w:p w14:paraId="16135FE6">
      <w:pPr>
        <w:pStyle w:val="2"/>
        <w:bidi w:val="0"/>
        <w:rPr>
          <w:rFonts w:hint="eastAsia"/>
        </w:rPr>
      </w:pPr>
      <w:r>
        <w:rPr>
          <w:rFonts w:hint="eastAsia"/>
        </w:rPr>
        <w:t>采购数量：1家</w:t>
      </w:r>
    </w:p>
    <w:p w14:paraId="6EBC0806">
      <w:pPr>
        <w:pStyle w:val="2"/>
        <w:bidi w:val="0"/>
        <w:rPr>
          <w:rFonts w:hint="eastAsia"/>
        </w:rPr>
      </w:pPr>
      <w:r>
        <w:rPr>
          <w:rFonts w:hint="eastAsia"/>
        </w:rPr>
        <w:t>预算金额:肆佰玖拾玖万元整（¥4,990,000.00元）</w:t>
      </w:r>
    </w:p>
    <w:p w14:paraId="34A4C359">
      <w:pPr>
        <w:pStyle w:val="2"/>
        <w:bidi w:val="0"/>
        <w:rPr>
          <w:rFonts w:hint="eastAsia"/>
        </w:rPr>
      </w:pPr>
      <w:r>
        <w:rPr>
          <w:rFonts w:hint="eastAsia"/>
        </w:rPr>
        <w:t>最高投标限价为:肆佰玖拾玖万元整（¥4,990,000.00元）</w:t>
      </w:r>
    </w:p>
    <w:p w14:paraId="203242A7">
      <w:pPr>
        <w:pStyle w:val="2"/>
        <w:bidi w:val="0"/>
        <w:rPr>
          <w:rFonts w:hint="eastAsia"/>
        </w:rPr>
      </w:pPr>
      <w:r>
        <w:rPr>
          <w:rFonts w:hint="eastAsia"/>
        </w:rPr>
        <w:t>本项目(是/否)接受联合体投标:否</w:t>
      </w:r>
    </w:p>
    <w:p w14:paraId="39FD392F">
      <w:pPr>
        <w:pStyle w:val="2"/>
        <w:bidi w:val="0"/>
        <w:rPr>
          <w:rFonts w:hint="eastAsia"/>
        </w:rPr>
      </w:pPr>
      <w:r>
        <w:rPr>
          <w:rFonts w:hint="eastAsia"/>
        </w:rPr>
        <w:t>二、申请人的资格要求：</w:t>
      </w:r>
    </w:p>
    <w:p w14:paraId="0C7C7BF8">
      <w:pPr>
        <w:pStyle w:val="2"/>
        <w:bidi w:val="0"/>
        <w:rPr>
          <w:rFonts w:hint="eastAsia"/>
        </w:rPr>
      </w:pPr>
      <w:r>
        <w:rPr>
          <w:rFonts w:hint="eastAsia"/>
        </w:rPr>
        <w:t>一般资格要求：</w:t>
      </w:r>
    </w:p>
    <w:p w14:paraId="32A1420A">
      <w:pPr>
        <w:pStyle w:val="2"/>
        <w:bidi w:val="0"/>
        <w:rPr>
          <w:rFonts w:hint="eastAsia"/>
        </w:rPr>
      </w:pPr>
      <w:r>
        <w:rPr>
          <w:rFonts w:hint="eastAsia"/>
        </w:rPr>
        <w:t>（1）具有独立承担民事责任的能力：提供独立法人（企业法人、机关法人、事业单位法人或社会团体法人）或其他组织的营业执照、税务登记证、组织机构代码证（或多证合一的统一社会信用代码证书副本）等证明文件复印件加盖公章；</w:t>
      </w:r>
    </w:p>
    <w:p w14:paraId="34EFD379">
      <w:pPr>
        <w:pStyle w:val="2"/>
        <w:bidi w:val="0"/>
        <w:rPr>
          <w:rFonts w:hint="eastAsia"/>
        </w:rPr>
      </w:pPr>
      <w:r>
        <w:rPr>
          <w:rFonts w:hint="eastAsia"/>
        </w:rPr>
        <w:t>（2）具有良好的商业信誉和健全的财务会计制度：提供2023年度的财务审计报告或公司近一年的财务报表（包括：现金流量表、资产负债表及利润表）；复印件加盖公章。</w:t>
      </w:r>
    </w:p>
    <w:p w14:paraId="2106D040">
      <w:pPr>
        <w:pStyle w:val="2"/>
        <w:bidi w:val="0"/>
        <w:rPr>
          <w:rFonts w:hint="eastAsia"/>
        </w:rPr>
      </w:pPr>
      <w:r>
        <w:rPr>
          <w:rFonts w:hint="eastAsia"/>
        </w:rPr>
        <w:t>（3）具有履行合同所必需专业技术能力：提供具有履行合同所必需的专业技术能力的承诺加盖公章（格式自拟）；</w:t>
      </w:r>
    </w:p>
    <w:p w14:paraId="45728A92">
      <w:pPr>
        <w:pStyle w:val="2"/>
        <w:bidi w:val="0"/>
        <w:rPr>
          <w:rFonts w:hint="eastAsia"/>
        </w:rPr>
      </w:pPr>
      <w:r>
        <w:rPr>
          <w:rFonts w:hint="eastAsia"/>
        </w:rPr>
        <w:t>（4）具有依法缴纳税收和社会保障资金的良好记录：提供2024年01月起（含01月）至今任意连续三个月依法缴纳税收和社会保障资金的有效证明材料（未发生缴税情况的，须提供零申报证明，即提供企业自行在网上申报系统中打印的已申报报表；依法免税的，须提供企业所在地税务部门出具的相应证明；不需交纳社保资金的，须出具有效的证明材料；新成立不满三个月的供应商提供依法缴纳税收和社会保障金的书面承诺）；</w:t>
      </w:r>
    </w:p>
    <w:p w14:paraId="76F1BE1F">
      <w:pPr>
        <w:pStyle w:val="2"/>
        <w:bidi w:val="0"/>
        <w:rPr>
          <w:rFonts w:hint="eastAsia"/>
        </w:rPr>
      </w:pPr>
      <w:r>
        <w:rPr>
          <w:rFonts w:hint="eastAsia"/>
        </w:rPr>
        <w:t>（5）参加本次采购活动前三年内，在经营活动中没有违法违规记录：提供参加本次采购活动前3年内在经营活动中没有重大违法记录的书面声明（格式自拟）；</w:t>
      </w:r>
    </w:p>
    <w:p w14:paraId="702E13E3">
      <w:pPr>
        <w:pStyle w:val="2"/>
        <w:bidi w:val="0"/>
        <w:rPr>
          <w:rFonts w:hint="eastAsia"/>
        </w:rPr>
      </w:pPr>
      <w:r>
        <w:rPr>
          <w:rFonts w:hint="eastAsia"/>
        </w:rPr>
        <w:t>（6）法律、行政法规规定的其他条件：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格式自拟）。</w:t>
      </w:r>
    </w:p>
    <w:p w14:paraId="19C60E4A">
      <w:pPr>
        <w:pStyle w:val="2"/>
        <w:bidi w:val="0"/>
        <w:rPr>
          <w:rFonts w:hint="eastAsia"/>
        </w:rPr>
      </w:pPr>
      <w:r>
        <w:rPr>
          <w:rFonts w:hint="eastAsia"/>
        </w:rPr>
        <w:t>（7）具有道路运输许可证（提供有效期内的证书复印件）</w:t>
      </w:r>
    </w:p>
    <w:p w14:paraId="28638106">
      <w:pPr>
        <w:pStyle w:val="2"/>
        <w:bidi w:val="0"/>
        <w:rPr>
          <w:rFonts w:hint="eastAsia"/>
        </w:rPr>
      </w:pPr>
      <w:r>
        <w:rPr>
          <w:rFonts w:hint="eastAsia"/>
        </w:rPr>
        <w:t>（8）本项目不接受联合体投标的书面承诺（格式自拟）。</w:t>
      </w:r>
    </w:p>
    <w:p w14:paraId="5489CAE9">
      <w:pPr>
        <w:pStyle w:val="2"/>
        <w:bidi w:val="0"/>
        <w:rPr>
          <w:rFonts w:hint="eastAsia"/>
        </w:rPr>
      </w:pPr>
      <w:r>
        <w:rPr>
          <w:rFonts w:hint="eastAsia"/>
        </w:rPr>
        <w:t>三、获取招标文件</w:t>
      </w:r>
    </w:p>
    <w:p w14:paraId="730B65F1">
      <w:pPr>
        <w:pStyle w:val="2"/>
        <w:bidi w:val="0"/>
        <w:rPr>
          <w:rFonts w:hint="eastAsia"/>
        </w:rPr>
      </w:pPr>
      <w:r>
        <w:rPr>
          <w:rFonts w:hint="eastAsia"/>
        </w:rPr>
        <w:t>1.时间：2025年03月24日至2025年03月31日，每天上午09:00至12:00，下午14:00至17:00(北京时间，法定节假日除外)</w:t>
      </w:r>
    </w:p>
    <w:p w14:paraId="396A47D8">
      <w:pPr>
        <w:pStyle w:val="2"/>
        <w:bidi w:val="0"/>
        <w:rPr>
          <w:rFonts w:hint="eastAsia"/>
        </w:rPr>
      </w:pPr>
      <w:r>
        <w:rPr>
          <w:rFonts w:hint="eastAsia"/>
        </w:rPr>
        <w:t>2.地点：华春建设工程项目管理有限责任公司（贵阳市观山湖区美的财智中心C座21楼13号）</w:t>
      </w:r>
    </w:p>
    <w:p w14:paraId="24ED517D">
      <w:pPr>
        <w:pStyle w:val="2"/>
        <w:bidi w:val="0"/>
        <w:rPr>
          <w:rFonts w:hint="eastAsia"/>
        </w:rPr>
      </w:pPr>
      <w:r>
        <w:rPr>
          <w:rFonts w:hint="eastAsia"/>
        </w:rPr>
        <w:t>3.方式：现场获取</w:t>
      </w:r>
    </w:p>
    <w:p w14:paraId="59360673">
      <w:pPr>
        <w:pStyle w:val="2"/>
        <w:bidi w:val="0"/>
        <w:rPr>
          <w:rFonts w:hint="eastAsia"/>
        </w:rPr>
      </w:pPr>
      <w:r>
        <w:rPr>
          <w:rFonts w:hint="eastAsia"/>
        </w:rPr>
        <w:t>(注：供应商报名时需提交法定代表人或授权代理人持法定代表人身份证明及授权委托书原件、本人身份证原件及复印件、营业执照副本原件及复印件，复印件加盖投标人单位公章)，购买采购文件。</w:t>
      </w:r>
    </w:p>
    <w:p w14:paraId="7061B026">
      <w:pPr>
        <w:pStyle w:val="2"/>
        <w:bidi w:val="0"/>
        <w:rPr>
          <w:rFonts w:hint="eastAsia"/>
        </w:rPr>
      </w:pPr>
      <w:r>
        <w:rPr>
          <w:rFonts w:hint="eastAsia"/>
        </w:rPr>
        <w:t>4.售价：500元人民币(含电子文档)</w:t>
      </w:r>
    </w:p>
    <w:p w14:paraId="358876F7">
      <w:pPr>
        <w:pStyle w:val="2"/>
        <w:bidi w:val="0"/>
        <w:rPr>
          <w:rFonts w:hint="eastAsia"/>
        </w:rPr>
      </w:pPr>
      <w:r>
        <w:rPr>
          <w:rFonts w:hint="eastAsia"/>
        </w:rPr>
        <w:t>四、响应文件递交截止时间及地点</w:t>
      </w:r>
    </w:p>
    <w:p w14:paraId="472F8872">
      <w:pPr>
        <w:pStyle w:val="2"/>
        <w:bidi w:val="0"/>
        <w:rPr>
          <w:rFonts w:hint="eastAsia"/>
        </w:rPr>
      </w:pPr>
      <w:r>
        <w:rPr>
          <w:rFonts w:hint="eastAsia"/>
        </w:rPr>
        <w:t>1.响应文件递交截止时间(响应截止时间,下同)为2025年04月14日14:30，供应商应在响应文件递交截止时间前递交响应文件。</w:t>
      </w:r>
    </w:p>
    <w:p w14:paraId="3AABDEBA">
      <w:pPr>
        <w:pStyle w:val="2"/>
        <w:bidi w:val="0"/>
        <w:rPr>
          <w:rFonts w:hint="eastAsia"/>
        </w:rPr>
      </w:pPr>
      <w:r>
        <w:rPr>
          <w:rFonts w:hint="eastAsia"/>
        </w:rPr>
        <w:t>2.地点：华春建设工程项目管理有限责任公司（贵阳市观山湖区美的财智中心C座21楼13号）</w:t>
      </w:r>
    </w:p>
    <w:p w14:paraId="4C308A81">
      <w:pPr>
        <w:pStyle w:val="2"/>
        <w:bidi w:val="0"/>
        <w:rPr>
          <w:rFonts w:hint="eastAsia"/>
        </w:rPr>
      </w:pPr>
      <w:r>
        <w:rPr>
          <w:rFonts w:hint="eastAsia"/>
        </w:rPr>
        <w:t>五、公告发布媒体</w:t>
      </w:r>
    </w:p>
    <w:p w14:paraId="1C84C13E">
      <w:pPr>
        <w:pStyle w:val="2"/>
        <w:bidi w:val="0"/>
        <w:rPr>
          <w:rFonts w:hint="eastAsia"/>
        </w:rPr>
      </w:pPr>
      <w:r>
        <w:rPr>
          <w:rFonts w:hint="eastAsia"/>
        </w:rPr>
        <w:t>贵州省招标投标公共服务平台</w:t>
      </w:r>
    </w:p>
    <w:p w14:paraId="7A58D116">
      <w:pPr>
        <w:pStyle w:val="2"/>
        <w:bidi w:val="0"/>
        <w:rPr>
          <w:rFonts w:hint="eastAsia"/>
        </w:rPr>
      </w:pPr>
      <w:r>
        <w:rPr>
          <w:rFonts w:hint="eastAsia"/>
        </w:rPr>
        <w:t>六、对本次招标提出询问，请按以下方式联系。</w:t>
      </w:r>
    </w:p>
    <w:p w14:paraId="7F172131">
      <w:pPr>
        <w:pStyle w:val="2"/>
        <w:bidi w:val="0"/>
        <w:rPr>
          <w:rFonts w:hint="eastAsia"/>
        </w:rPr>
      </w:pPr>
      <w:r>
        <w:rPr>
          <w:rFonts w:hint="eastAsia"/>
        </w:rPr>
        <w:t>1.采购人信息 </w:t>
      </w:r>
    </w:p>
    <w:p w14:paraId="07F18885">
      <w:pPr>
        <w:pStyle w:val="2"/>
        <w:bidi w:val="0"/>
        <w:rPr>
          <w:rFonts w:hint="eastAsia"/>
        </w:rPr>
      </w:pPr>
      <w:r>
        <w:rPr>
          <w:rFonts w:hint="eastAsia"/>
        </w:rPr>
        <w:t>项目业主：贵州鲸飞数字供应链管理有限公司</w:t>
      </w:r>
    </w:p>
    <w:p w14:paraId="4865C304">
      <w:pPr>
        <w:pStyle w:val="2"/>
        <w:bidi w:val="0"/>
        <w:rPr>
          <w:rFonts w:hint="eastAsia"/>
        </w:rPr>
      </w:pPr>
      <w:r>
        <w:rPr>
          <w:rFonts w:hint="eastAsia"/>
        </w:rPr>
        <w:t>联系地址：贵州省贵阳市白云区都拉乡贵阳综合保税区产业大厦</w:t>
      </w:r>
    </w:p>
    <w:p w14:paraId="34502BEF">
      <w:pPr>
        <w:pStyle w:val="2"/>
        <w:bidi w:val="0"/>
        <w:rPr>
          <w:rFonts w:hint="eastAsia"/>
        </w:rPr>
      </w:pPr>
      <w:r>
        <w:rPr>
          <w:rFonts w:hint="eastAsia"/>
        </w:rPr>
        <w:t>项目联系人：覃燕</w:t>
      </w:r>
    </w:p>
    <w:p w14:paraId="1125C6E5">
      <w:pPr>
        <w:pStyle w:val="2"/>
        <w:bidi w:val="0"/>
        <w:rPr>
          <w:rFonts w:hint="eastAsia"/>
        </w:rPr>
      </w:pPr>
      <w:r>
        <w:rPr>
          <w:rFonts w:hint="eastAsia"/>
        </w:rPr>
        <w:t>联系方式 ：18286194175</w:t>
      </w:r>
    </w:p>
    <w:p w14:paraId="3E76EB63">
      <w:pPr>
        <w:pStyle w:val="2"/>
        <w:bidi w:val="0"/>
        <w:rPr>
          <w:rFonts w:hint="eastAsia"/>
        </w:rPr>
      </w:pPr>
      <w:r>
        <w:rPr>
          <w:rFonts w:hint="eastAsia"/>
        </w:rPr>
        <w:t>2.采购代理机构信息(如有)</w:t>
      </w:r>
    </w:p>
    <w:p w14:paraId="3FB031A4">
      <w:pPr>
        <w:pStyle w:val="2"/>
        <w:bidi w:val="0"/>
        <w:rPr>
          <w:rFonts w:hint="eastAsia"/>
        </w:rPr>
      </w:pPr>
      <w:r>
        <w:rPr>
          <w:rFonts w:hint="eastAsia"/>
        </w:rPr>
        <w:t>代理机构全称：华春建设工程项目管理有限责任公司</w:t>
      </w:r>
    </w:p>
    <w:p w14:paraId="7B142A8F">
      <w:pPr>
        <w:pStyle w:val="2"/>
        <w:bidi w:val="0"/>
        <w:rPr>
          <w:rFonts w:hint="eastAsia"/>
        </w:rPr>
      </w:pPr>
      <w:r>
        <w:rPr>
          <w:rFonts w:hint="eastAsia"/>
        </w:rPr>
        <w:t>项目联系人：郗金金、叶兆庭、王辉</w:t>
      </w:r>
    </w:p>
    <w:p w14:paraId="5548E90A">
      <w:pPr>
        <w:pStyle w:val="2"/>
        <w:bidi w:val="0"/>
        <w:rPr>
          <w:rFonts w:hint="eastAsia"/>
        </w:rPr>
      </w:pPr>
      <w:r>
        <w:rPr>
          <w:rFonts w:hint="eastAsia"/>
        </w:rPr>
        <w:t>地 址: 贵阳市观山湖区美的财智中心C座21楼13号</w:t>
      </w:r>
    </w:p>
    <w:p w14:paraId="08B586DD">
      <w:pPr>
        <w:pStyle w:val="2"/>
        <w:bidi w:val="0"/>
        <w:rPr>
          <w:rFonts w:hint="eastAsia"/>
        </w:rPr>
      </w:pPr>
      <w:r>
        <w:rPr>
          <w:rFonts w:hint="eastAsia"/>
        </w:rPr>
        <w:t>联系方式：19234016472</w:t>
      </w:r>
    </w:p>
    <w:p w14:paraId="480B673F">
      <w:pPr>
        <w:pStyle w:val="2"/>
        <w:bidi w:val="0"/>
        <w:rPr>
          <w:rFonts w:hint="eastAsia"/>
        </w:rPr>
      </w:pPr>
      <w:r>
        <w:rPr>
          <w:rFonts w:hint="eastAsia"/>
        </w:rPr>
        <w:t> </w:t>
      </w:r>
    </w:p>
    <w:p w14:paraId="5FA416D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37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2025-03-25T06:05:41Z</dcterms:created>
  <dc:creator>28039</dc:creator>
  <cp:lastModifiedBy>沫燃 *</cp:lastModifiedBy>
  <dcterms:modified xsi:type="dcterms:W3CDTF">2025-03-25T06:05:49Z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FD91A50270B74A5D936C6D9FA808BDA9_12</vt:lpwstr>
  </property>
</Properties>
</file>