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2CFDD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外运化工重庆分公司</w:t>
      </w:r>
      <w:bookmarkStart w:id="0" w:name="_GoBack"/>
      <w:r>
        <w:rPr>
          <w:rStyle w:val="3"/>
          <w:lang w:val="en-US" w:eastAsia="zh-CN"/>
        </w:rPr>
        <w:t>2025年厢车普货公路</w:t>
      </w:r>
      <w:r>
        <w:rPr>
          <w:rStyle w:val="3"/>
          <w:rFonts w:hint="eastAsia"/>
          <w:lang w:val="en-US" w:eastAsia="zh-CN"/>
        </w:rPr>
        <w:t>运输竞争性谈判采购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151FF3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881"/>
      </w:tblGrid>
      <w:tr w14:paraId="1A02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2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270D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外运化工重庆分公司2025年厢车普货公路运输竞争性谈判采购</w:t>
            </w:r>
          </w:p>
        </w:tc>
      </w:tr>
      <w:tr w14:paraId="79B6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47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B8D1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G1100000175219146001</w:t>
            </w:r>
          </w:p>
        </w:tc>
      </w:tr>
      <w:tr w14:paraId="66EC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97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6C6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46DD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2E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8E8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12CC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99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CF7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560D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9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8E9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2025-03-24 17:00:00</w:t>
            </w:r>
          </w:p>
        </w:tc>
      </w:tr>
    </w:tbl>
    <w:p w14:paraId="301B8E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880"/>
      </w:tblGrid>
      <w:tr w14:paraId="56DF6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04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F5D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中外运化工国际物流有限公司重庆分公司</w:t>
            </w:r>
          </w:p>
        </w:tc>
      </w:tr>
      <w:tr w14:paraId="01B4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08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4C1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重庆市渝北区复城国际1105</w:t>
            </w:r>
          </w:p>
        </w:tc>
      </w:tr>
      <w:tr w14:paraId="0090C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1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7275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方烜东</w:t>
            </w:r>
          </w:p>
        </w:tc>
      </w:tr>
      <w:tr w14:paraId="1E6E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7E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B82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023-65477320</w:t>
            </w:r>
          </w:p>
        </w:tc>
      </w:tr>
      <w:tr w14:paraId="3142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A9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BE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fangxuandong@sinotrans.com</w:t>
            </w:r>
          </w:p>
        </w:tc>
      </w:tr>
      <w:tr w14:paraId="73BF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0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1B414">
            <w:pPr>
              <w:rPr>
                <w:rStyle w:val="3"/>
                <w:rFonts w:hint="eastAsia"/>
              </w:rPr>
            </w:pPr>
          </w:p>
        </w:tc>
      </w:tr>
    </w:tbl>
    <w:p w14:paraId="6FE5EF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42EC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C8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88F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外运化工重庆分公司2025年厢车普货公路运输竞争性谈判采购</w:t>
            </w:r>
          </w:p>
        </w:tc>
      </w:tr>
      <w:tr w14:paraId="5C69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1A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7BA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G1100000175219146001001</w:t>
            </w:r>
          </w:p>
        </w:tc>
      </w:tr>
      <w:tr w14:paraId="2DBD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9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F934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普货，分为温控货物和非温控货物、零担或整车运输，主要为厢式车运输。合同期一年，运输货量约80车次，合同金额预计100万。</w:t>
            </w:r>
          </w:p>
        </w:tc>
      </w:tr>
      <w:tr w14:paraId="628E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6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1EA1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1）未在“中国政府采购网”（www.ccgp.gov.cn/search/cr/）列入政府采购严重违法失信行为记录名单或处于处罚期的； 2）未在“中国执行信息公开网”或各级信用信息共享平台被列入失信被执行人名单； 3）未被招商局集团、中国外运股份有限公司列入供应商诚信黑名单或处于处罚期的 4）供应商之间存在以下情形的，禁止参与同一标段或者未划分标段的同一采购项目： ？①不同供应商的单位负责人或法定代表人为同一人的； ？②不同供应商之间存在控股、管理关系的； ？③不同供应商的股东中存在相同自然人的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有效期内且满足业务需求资质的营业执照（公路运输或相关范围）、具备普货货物运输相关的道路运输经营许可证，物流责任险或其他承运相关保险单材料（单次保险额100万及以上），提供有效期内的至少1台自有车辆行驶证、营运证、车险单（交强险、商业险）。以上全部复印件加盖公章。</w:t>
            </w:r>
          </w:p>
        </w:tc>
      </w:tr>
      <w:tr w14:paraId="7F69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DD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68B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035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9E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8D11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2025-03-28 12:00:00</w:t>
            </w:r>
          </w:p>
        </w:tc>
      </w:tr>
      <w:tr w14:paraId="3A98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F8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8E5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2025-03-28 13:00:00</w:t>
            </w:r>
          </w:p>
        </w:tc>
      </w:tr>
      <w:tr w14:paraId="5DEB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17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4AE4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2025-03-28 15:00:00</w:t>
            </w:r>
          </w:p>
        </w:tc>
      </w:tr>
      <w:tr w14:paraId="30D3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DE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9775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2025-03-28 15:00:00</w:t>
            </w:r>
          </w:p>
        </w:tc>
      </w:tr>
    </w:tbl>
    <w:p w14:paraId="20CA390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616"/>
        <w:gridCol w:w="367"/>
        <w:gridCol w:w="784"/>
        <w:gridCol w:w="537"/>
        <w:gridCol w:w="537"/>
        <w:gridCol w:w="480"/>
        <w:gridCol w:w="480"/>
        <w:gridCol w:w="2792"/>
      </w:tblGrid>
      <w:tr w14:paraId="57F7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697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CFC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682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FDD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D4DF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F1F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CE60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23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5F16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4B96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3F32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外运化工重庆分公司2025年厢车普货公路运输竞争性谈判采购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38D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F181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2E4D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E0A4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CC6E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89E25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920C4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BF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税率填写9%，将报价表不含税报价合计项数字填写到不含税合价处，其余数据自动计算得出。</w:t>
            </w:r>
          </w:p>
        </w:tc>
      </w:tr>
    </w:tbl>
    <w:p w14:paraId="3757A6A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830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EE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B23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66BCAE5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E12E320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702411F6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2025-03-25T06:06:23Z</dcterms:created>
  <dc:creator>28039</dc:creator>
  <cp:lastModifiedBy>沫燃 *</cp:lastModifiedBy>
  <dcterms:modified xsi:type="dcterms:W3CDTF">2025-03-25T06:06:34Z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BC3E73AFBBCD419CA8FBD14879CFC0EA_12</vt:lpwstr>
  </property>
</Properties>
</file>