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A21DE">
      <w:pPr>
        <w:pStyle w:val="2"/>
        <w:bidi w:val="0"/>
      </w:pPr>
      <w:bookmarkStart w:id="0" w:name="_GoBack"/>
      <w:r>
        <w:rPr>
          <w:rFonts w:hint="eastAsia"/>
        </w:rPr>
        <w:t>杭州奇鹅网络科技有限公司自营平台仓储配送物流服务项目</w:t>
      </w:r>
    </w:p>
    <w:bookmarkEnd w:id="0"/>
    <w:p w14:paraId="253FA44E">
      <w:pPr>
        <w:pStyle w:val="2"/>
        <w:bidi w:val="0"/>
        <w:rPr>
          <w:rFonts w:hint="eastAsia"/>
        </w:rPr>
      </w:pPr>
      <w:r>
        <w:rPr>
          <w:rFonts w:hint="eastAsia"/>
        </w:rPr>
        <w:t>竞争性谈判信息公告</w:t>
      </w:r>
    </w:p>
    <w:p w14:paraId="1F0C65A3">
      <w:pPr>
        <w:pStyle w:val="2"/>
        <w:bidi w:val="0"/>
        <w:rPr>
          <w:rFonts w:hint="eastAsia"/>
        </w:rPr>
      </w:pPr>
      <w:r>
        <w:rPr>
          <w:rFonts w:hint="eastAsia"/>
        </w:rPr>
        <w:t>杭州奇鹅为蒙牛旗下成员企业，主营业务以常温液体牛奶，茶饮、零食，茶叶等为主。杭州奇鹅仓库地址：江苏省南京市栖霞区金港路8号 ，现就杭州奇鹅网络科技有限公司自营天猫、拼多多、抖快、京东pop、唯品会、拓展业务等新零售自建平台产品的快递配送业务物流服务项目进行竞争性谈判，欢迎符合资格条件的供应商参加。</w:t>
      </w:r>
    </w:p>
    <w:p w14:paraId="16FE48AF">
      <w:pPr>
        <w:pStyle w:val="2"/>
        <w:bidi w:val="0"/>
        <w:rPr>
          <w:rFonts w:hint="eastAsia"/>
        </w:rPr>
      </w:pPr>
      <w:r>
        <w:rPr>
          <w:rFonts w:hint="eastAsia"/>
        </w:rPr>
        <w:t>一、项目编号：HZQI-20240322-01</w:t>
      </w:r>
    </w:p>
    <w:p w14:paraId="2EBFD20B">
      <w:pPr>
        <w:pStyle w:val="2"/>
        <w:bidi w:val="0"/>
        <w:rPr>
          <w:rFonts w:hint="eastAsia"/>
        </w:rPr>
      </w:pPr>
      <w:r>
        <w:rPr>
          <w:rFonts w:hint="eastAsia"/>
        </w:rPr>
        <w:t>二、项目名称：杭州奇鹅自营平台快递配送物流服务项目</w:t>
      </w:r>
    </w:p>
    <w:p w14:paraId="3026B64C">
      <w:pPr>
        <w:pStyle w:val="2"/>
        <w:bidi w:val="0"/>
        <w:rPr>
          <w:rFonts w:hint="eastAsia"/>
        </w:rPr>
      </w:pPr>
      <w:r>
        <w:rPr>
          <w:rFonts w:hint="eastAsia"/>
        </w:rPr>
        <w:t>三、项目概况：</w:t>
      </w:r>
    </w:p>
    <w:p w14:paraId="0A90A0D1">
      <w:pPr>
        <w:pStyle w:val="2"/>
        <w:bidi w:val="0"/>
        <w:rPr>
          <w:rFonts w:hint="eastAsia"/>
        </w:rPr>
      </w:pPr>
      <w:r>
        <w:rPr>
          <w:rFonts w:hint="eastAsia"/>
        </w:rPr>
        <w:t>负责天猫、拼多多、抖快、京东pop、唯品会、拓展业务等新零售自建平台产品的快递配送业务。具体服务项目包括：提供上门揽收及进厂操作管理发货、现场安全管理、订单处理、快递配送等业务，预计单量20万单/一年(订单数量以电商平台订单为单位，包裹以商家系统CK单号为准）具体信息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83"/>
        <w:gridCol w:w="2287"/>
        <w:gridCol w:w="1259"/>
        <w:gridCol w:w="1259"/>
        <w:gridCol w:w="2218"/>
      </w:tblGrid>
      <w:tr w14:paraId="3DEF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BCFAB0">
            <w:pPr>
              <w:pStyle w:val="2"/>
              <w:bidi w:val="0"/>
            </w:pPr>
            <w:r>
              <w:rPr>
                <w:rFonts w:hint="eastAsia"/>
              </w:rPr>
              <w:t>区域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FB97E4">
            <w:pPr>
              <w:pStyle w:val="2"/>
              <w:bidi w:val="0"/>
            </w:pPr>
            <w:r>
              <w:rPr>
                <w:rFonts w:hint="eastAsia"/>
              </w:rPr>
              <w:t>省份</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4C3E6A">
            <w:pPr>
              <w:pStyle w:val="2"/>
              <w:bidi w:val="0"/>
            </w:pPr>
            <w:r>
              <w:rPr>
                <w:rFonts w:hint="eastAsia"/>
              </w:rPr>
              <w:t>订单量占比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0E2B1A">
            <w:pPr>
              <w:pStyle w:val="2"/>
              <w:bidi w:val="0"/>
            </w:pPr>
            <w:r>
              <w:rPr>
                <w:rFonts w:hint="eastAsia"/>
              </w:rPr>
              <w:t>仓库位置</w:t>
            </w:r>
          </w:p>
        </w:tc>
      </w:tr>
      <w:tr w14:paraId="5A8E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46D946">
            <w:pPr>
              <w:pStyle w:val="2"/>
              <w:bidi w:val="0"/>
            </w:pPr>
            <w:r>
              <w:rPr>
                <w:rFonts w:hint="eastAsia"/>
              </w:rPr>
              <w:t>华南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D21B6F">
            <w:pPr>
              <w:pStyle w:val="2"/>
              <w:bidi w:val="0"/>
            </w:pPr>
            <w:r>
              <w:rPr>
                <w:rFonts w:hint="eastAsia"/>
              </w:rPr>
              <w:t>广东</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F854B1">
            <w:pPr>
              <w:pStyle w:val="2"/>
              <w:bidi w:val="0"/>
            </w:pPr>
            <w:r>
              <w:rPr>
                <w:rFonts w:hint="eastAsia"/>
              </w:rPr>
              <w:t>15.46%</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1F4A59">
            <w:pPr>
              <w:pStyle w:val="2"/>
              <w:bidi w:val="0"/>
            </w:pPr>
            <w:r>
              <w:rPr>
                <w:rFonts w:hint="eastAsia"/>
              </w:rPr>
              <w:t>22.77%</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7CEF5C">
            <w:pPr>
              <w:pStyle w:val="2"/>
              <w:bidi w:val="0"/>
            </w:pPr>
            <w:r>
              <w:rPr>
                <w:rFonts w:hint="eastAsia"/>
              </w:rPr>
              <w:t>南京栖霞区金港路</w:t>
            </w:r>
          </w:p>
        </w:tc>
      </w:tr>
      <w:tr w14:paraId="5B55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619DC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16EB0E">
            <w:pPr>
              <w:pStyle w:val="2"/>
              <w:bidi w:val="0"/>
            </w:pPr>
            <w:r>
              <w:rPr>
                <w:rFonts w:hint="eastAsia"/>
              </w:rPr>
              <w:t>福建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F2FD12">
            <w:pPr>
              <w:pStyle w:val="2"/>
              <w:bidi w:val="0"/>
            </w:pPr>
            <w:r>
              <w:rPr>
                <w:rFonts w:hint="eastAsia"/>
              </w:rPr>
              <w:t>2.78%</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FD888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379732">
            <w:pPr>
              <w:pStyle w:val="2"/>
              <w:bidi w:val="0"/>
              <w:rPr>
                <w:rFonts w:hint="eastAsia"/>
              </w:rPr>
            </w:pPr>
          </w:p>
        </w:tc>
      </w:tr>
      <w:tr w14:paraId="0E9A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6E510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334E52">
            <w:pPr>
              <w:pStyle w:val="2"/>
              <w:bidi w:val="0"/>
            </w:pPr>
            <w:r>
              <w:rPr>
                <w:rFonts w:hint="eastAsia"/>
              </w:rPr>
              <w:t>广西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44A259">
            <w:pPr>
              <w:pStyle w:val="2"/>
              <w:bidi w:val="0"/>
            </w:pPr>
            <w:r>
              <w:rPr>
                <w:rFonts w:hint="eastAsia"/>
              </w:rPr>
              <w:t>4.03%</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65B92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95405F">
            <w:pPr>
              <w:pStyle w:val="2"/>
              <w:bidi w:val="0"/>
              <w:rPr>
                <w:rFonts w:hint="eastAsia"/>
              </w:rPr>
            </w:pPr>
          </w:p>
        </w:tc>
      </w:tr>
      <w:tr w14:paraId="0E00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64879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207AEB">
            <w:pPr>
              <w:pStyle w:val="2"/>
              <w:bidi w:val="0"/>
            </w:pPr>
            <w:r>
              <w:rPr>
                <w:rFonts w:hint="eastAsia"/>
              </w:rPr>
              <w:t>海南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51AD0F">
            <w:pPr>
              <w:pStyle w:val="2"/>
              <w:bidi w:val="0"/>
            </w:pPr>
            <w:r>
              <w:rPr>
                <w:rFonts w:hint="eastAsia"/>
              </w:rPr>
              <w:t>0.50%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34291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1952CA">
            <w:pPr>
              <w:pStyle w:val="2"/>
              <w:bidi w:val="0"/>
              <w:rPr>
                <w:rFonts w:hint="eastAsia"/>
              </w:rPr>
            </w:pPr>
          </w:p>
        </w:tc>
      </w:tr>
      <w:tr w14:paraId="428C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3E3F7C">
            <w:pPr>
              <w:pStyle w:val="2"/>
              <w:bidi w:val="0"/>
            </w:pPr>
            <w:r>
              <w:rPr>
                <w:rFonts w:hint="eastAsia"/>
              </w:rPr>
              <w:t>华东-1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76F7B0">
            <w:pPr>
              <w:pStyle w:val="2"/>
              <w:bidi w:val="0"/>
            </w:pPr>
            <w:r>
              <w:rPr>
                <w:rFonts w:hint="eastAsia"/>
              </w:rPr>
              <w:t>浙江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0B6E82">
            <w:pPr>
              <w:pStyle w:val="2"/>
              <w:bidi w:val="0"/>
            </w:pPr>
            <w:r>
              <w:rPr>
                <w:rFonts w:hint="eastAsia"/>
              </w:rPr>
              <w:t>8.08%</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5C10EA">
            <w:pPr>
              <w:pStyle w:val="2"/>
              <w:bidi w:val="0"/>
            </w:pPr>
            <w:r>
              <w:rPr>
                <w:rFonts w:hint="eastAsia"/>
              </w:rPr>
              <w:t>11.20%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0604F3">
            <w:pPr>
              <w:pStyle w:val="2"/>
              <w:bidi w:val="0"/>
              <w:rPr>
                <w:rFonts w:hint="eastAsia"/>
              </w:rPr>
            </w:pPr>
          </w:p>
        </w:tc>
      </w:tr>
      <w:tr w14:paraId="04BD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7B90D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E6BC0A">
            <w:pPr>
              <w:pStyle w:val="2"/>
              <w:bidi w:val="0"/>
            </w:pPr>
            <w:r>
              <w:rPr>
                <w:rFonts w:hint="eastAsia"/>
              </w:rPr>
              <w:t>上海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755F64">
            <w:pPr>
              <w:pStyle w:val="2"/>
              <w:bidi w:val="0"/>
            </w:pPr>
            <w:r>
              <w:rPr>
                <w:rFonts w:hint="eastAsia"/>
              </w:rPr>
              <w:t>3.12%</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6E0E3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90F6E7">
            <w:pPr>
              <w:pStyle w:val="2"/>
              <w:bidi w:val="0"/>
              <w:rPr>
                <w:rFonts w:hint="eastAsia"/>
              </w:rPr>
            </w:pPr>
          </w:p>
        </w:tc>
      </w:tr>
      <w:tr w14:paraId="14F3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8792C5">
            <w:pPr>
              <w:pStyle w:val="2"/>
              <w:bidi w:val="0"/>
            </w:pPr>
            <w:r>
              <w:rPr>
                <w:rFonts w:hint="eastAsia"/>
              </w:rPr>
              <w:t>华东-2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60761E">
            <w:pPr>
              <w:pStyle w:val="2"/>
              <w:bidi w:val="0"/>
            </w:pPr>
            <w:r>
              <w:rPr>
                <w:rFonts w:hint="eastAsia"/>
              </w:rPr>
              <w:t>安徽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840A04">
            <w:pPr>
              <w:pStyle w:val="2"/>
              <w:bidi w:val="0"/>
            </w:pPr>
            <w:r>
              <w:rPr>
                <w:rFonts w:hint="eastAsia"/>
              </w:rPr>
              <w:t>5.34%</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6438EF">
            <w:pPr>
              <w:pStyle w:val="2"/>
              <w:bidi w:val="0"/>
            </w:pPr>
            <w:r>
              <w:rPr>
                <w:rFonts w:hint="eastAsia"/>
              </w:rPr>
              <w:t>16.10%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41857B">
            <w:pPr>
              <w:pStyle w:val="2"/>
              <w:bidi w:val="0"/>
              <w:rPr>
                <w:rFonts w:hint="eastAsia"/>
              </w:rPr>
            </w:pPr>
          </w:p>
        </w:tc>
      </w:tr>
      <w:tr w14:paraId="4AF1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1621A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6006BC">
            <w:pPr>
              <w:pStyle w:val="2"/>
              <w:bidi w:val="0"/>
            </w:pPr>
            <w:r>
              <w:rPr>
                <w:rFonts w:hint="eastAsia"/>
              </w:rPr>
              <w:t>江苏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CE712">
            <w:pPr>
              <w:pStyle w:val="2"/>
              <w:bidi w:val="0"/>
            </w:pPr>
            <w:r>
              <w:rPr>
                <w:rFonts w:hint="eastAsia"/>
              </w:rPr>
              <w:t>10.76%</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31D18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643DF3">
            <w:pPr>
              <w:pStyle w:val="2"/>
              <w:bidi w:val="0"/>
              <w:rPr>
                <w:rFonts w:hint="eastAsia"/>
              </w:rPr>
            </w:pPr>
          </w:p>
        </w:tc>
      </w:tr>
      <w:tr w14:paraId="47E5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69796C">
            <w:pPr>
              <w:pStyle w:val="2"/>
              <w:bidi w:val="0"/>
            </w:pPr>
            <w:r>
              <w:rPr>
                <w:rFonts w:hint="eastAsia"/>
              </w:rPr>
              <w:t>华北-1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DBE693">
            <w:pPr>
              <w:pStyle w:val="2"/>
              <w:bidi w:val="0"/>
            </w:pPr>
            <w:r>
              <w:rPr>
                <w:rFonts w:hint="eastAsia"/>
              </w:rPr>
              <w:t>山东</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4ECB81">
            <w:pPr>
              <w:pStyle w:val="2"/>
              <w:bidi w:val="0"/>
            </w:pPr>
            <w:r>
              <w:rPr>
                <w:rFonts w:hint="eastAsia"/>
              </w:rPr>
              <w:t>6.63%</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8A71D6">
            <w:pPr>
              <w:pStyle w:val="2"/>
              <w:bidi w:val="0"/>
            </w:pPr>
            <w:r>
              <w:rPr>
                <w:rFonts w:hint="eastAsia"/>
              </w:rPr>
              <w:t>13.11%</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BC6F77">
            <w:pPr>
              <w:pStyle w:val="2"/>
              <w:bidi w:val="0"/>
              <w:rPr>
                <w:rFonts w:hint="eastAsia"/>
              </w:rPr>
            </w:pPr>
          </w:p>
        </w:tc>
      </w:tr>
      <w:tr w14:paraId="4E80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4A1DA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F6410">
            <w:pPr>
              <w:pStyle w:val="2"/>
              <w:bidi w:val="0"/>
            </w:pPr>
            <w:r>
              <w:rPr>
                <w:rFonts w:hint="eastAsia"/>
              </w:rPr>
              <w:t>北京</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57A610">
            <w:pPr>
              <w:pStyle w:val="2"/>
              <w:bidi w:val="0"/>
            </w:pPr>
            <w:r>
              <w:rPr>
                <w:rFonts w:hint="eastAsia"/>
              </w:rPr>
              <w:t>2.80%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E846C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E069FE">
            <w:pPr>
              <w:pStyle w:val="2"/>
              <w:bidi w:val="0"/>
              <w:rPr>
                <w:rFonts w:hint="eastAsia"/>
              </w:rPr>
            </w:pPr>
          </w:p>
        </w:tc>
      </w:tr>
      <w:tr w14:paraId="1393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651B5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3EEEE9">
            <w:pPr>
              <w:pStyle w:val="2"/>
              <w:bidi w:val="0"/>
            </w:pPr>
            <w:r>
              <w:rPr>
                <w:rFonts w:hint="eastAsia"/>
              </w:rPr>
              <w:t>河北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5DA92E">
            <w:pPr>
              <w:pStyle w:val="2"/>
              <w:bidi w:val="0"/>
            </w:pPr>
            <w:r>
              <w:rPr>
                <w:rFonts w:hint="eastAsia"/>
              </w:rPr>
              <w:t>2.66%</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E3DEC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6AF546">
            <w:pPr>
              <w:pStyle w:val="2"/>
              <w:bidi w:val="0"/>
              <w:rPr>
                <w:rFonts w:hint="eastAsia"/>
              </w:rPr>
            </w:pPr>
          </w:p>
        </w:tc>
      </w:tr>
      <w:tr w14:paraId="2C6F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AA304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F45D38">
            <w:pPr>
              <w:pStyle w:val="2"/>
              <w:bidi w:val="0"/>
            </w:pPr>
            <w:r>
              <w:rPr>
                <w:rFonts w:hint="eastAsia"/>
              </w:rPr>
              <w:t>天津</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724DB1">
            <w:pPr>
              <w:pStyle w:val="2"/>
              <w:bidi w:val="0"/>
            </w:pPr>
            <w:r>
              <w:rPr>
                <w:rFonts w:hint="eastAsia"/>
              </w:rPr>
              <w:t>1.02%</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CDFE8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96A78C">
            <w:pPr>
              <w:pStyle w:val="2"/>
              <w:bidi w:val="0"/>
              <w:rPr>
                <w:rFonts w:hint="eastAsia"/>
              </w:rPr>
            </w:pPr>
          </w:p>
        </w:tc>
      </w:tr>
      <w:tr w14:paraId="09E2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55516E">
            <w:pPr>
              <w:pStyle w:val="2"/>
              <w:bidi w:val="0"/>
            </w:pPr>
            <w:r>
              <w:rPr>
                <w:rFonts w:hint="eastAsia"/>
              </w:rPr>
              <w:t>华北-2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86E1D6">
            <w:pPr>
              <w:pStyle w:val="2"/>
              <w:bidi w:val="0"/>
            </w:pPr>
            <w:r>
              <w:rPr>
                <w:rFonts w:hint="eastAsia"/>
              </w:rPr>
              <w:t>山西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1798C9">
            <w:pPr>
              <w:pStyle w:val="2"/>
              <w:bidi w:val="0"/>
            </w:pPr>
            <w:r>
              <w:rPr>
                <w:rFonts w:hint="eastAsia"/>
              </w:rPr>
              <w:t>1.87%</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BA370A">
            <w:pPr>
              <w:pStyle w:val="2"/>
              <w:bidi w:val="0"/>
            </w:pPr>
            <w:r>
              <w:rPr>
                <w:rFonts w:hint="eastAsia"/>
              </w:rPr>
              <w:t>2.68%</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B408B4">
            <w:pPr>
              <w:pStyle w:val="2"/>
              <w:bidi w:val="0"/>
              <w:rPr>
                <w:rFonts w:hint="eastAsia"/>
              </w:rPr>
            </w:pPr>
          </w:p>
        </w:tc>
      </w:tr>
      <w:tr w14:paraId="54B2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9B579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8715B2">
            <w:pPr>
              <w:pStyle w:val="2"/>
              <w:bidi w:val="0"/>
            </w:pPr>
            <w:r>
              <w:rPr>
                <w:rFonts w:hint="eastAsia"/>
              </w:rPr>
              <w:t>内蒙古（除蒙东）</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4C5773">
            <w:pPr>
              <w:pStyle w:val="2"/>
              <w:bidi w:val="0"/>
            </w:pPr>
            <w:r>
              <w:rPr>
                <w:rFonts w:hint="eastAsia"/>
              </w:rPr>
              <w:t>0.81%</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AE1AD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631E3A">
            <w:pPr>
              <w:pStyle w:val="2"/>
              <w:bidi w:val="0"/>
              <w:rPr>
                <w:rFonts w:hint="eastAsia"/>
              </w:rPr>
            </w:pPr>
          </w:p>
        </w:tc>
      </w:tr>
      <w:tr w14:paraId="3F69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F9A303">
            <w:pPr>
              <w:pStyle w:val="2"/>
              <w:bidi w:val="0"/>
            </w:pPr>
            <w:r>
              <w:rPr>
                <w:rFonts w:hint="eastAsia"/>
              </w:rPr>
              <w:t>华中-1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E8787A">
            <w:pPr>
              <w:pStyle w:val="2"/>
              <w:bidi w:val="0"/>
            </w:pPr>
            <w:r>
              <w:rPr>
                <w:rFonts w:hint="eastAsia"/>
              </w:rPr>
              <w:t>河南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29ADDF">
            <w:pPr>
              <w:pStyle w:val="2"/>
              <w:bidi w:val="0"/>
            </w:pPr>
            <w:r>
              <w:rPr>
                <w:rFonts w:hint="eastAsia"/>
              </w:rPr>
              <w:t>4.64%</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870FA7">
            <w:pPr>
              <w:pStyle w:val="2"/>
              <w:bidi w:val="0"/>
            </w:pPr>
            <w:r>
              <w:rPr>
                <w:rFonts w:hint="eastAsia"/>
              </w:rPr>
              <w:t>6.28%</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75A559">
            <w:pPr>
              <w:pStyle w:val="2"/>
              <w:bidi w:val="0"/>
              <w:rPr>
                <w:rFonts w:hint="eastAsia"/>
              </w:rPr>
            </w:pPr>
          </w:p>
        </w:tc>
      </w:tr>
      <w:tr w14:paraId="4C16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B909B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6E5D85">
            <w:pPr>
              <w:pStyle w:val="2"/>
              <w:bidi w:val="0"/>
            </w:pPr>
            <w:r>
              <w:rPr>
                <w:rFonts w:hint="eastAsia"/>
              </w:rPr>
              <w:t>陕西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07CE98">
            <w:pPr>
              <w:pStyle w:val="2"/>
              <w:bidi w:val="0"/>
            </w:pPr>
            <w:r>
              <w:rPr>
                <w:rFonts w:hint="eastAsia"/>
              </w:rPr>
              <w:t>1.64%</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20F23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8FD0F0">
            <w:pPr>
              <w:pStyle w:val="2"/>
              <w:bidi w:val="0"/>
              <w:rPr>
                <w:rFonts w:hint="eastAsia"/>
              </w:rPr>
            </w:pPr>
          </w:p>
        </w:tc>
      </w:tr>
      <w:tr w14:paraId="08C1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32AAAB">
            <w:pPr>
              <w:pStyle w:val="2"/>
              <w:bidi w:val="0"/>
            </w:pPr>
            <w:r>
              <w:rPr>
                <w:rFonts w:hint="eastAsia"/>
              </w:rPr>
              <w:t>华中-2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1BD25B">
            <w:pPr>
              <w:pStyle w:val="2"/>
              <w:bidi w:val="0"/>
            </w:pPr>
            <w:r>
              <w:rPr>
                <w:rFonts w:hint="eastAsia"/>
              </w:rPr>
              <w:t>湖北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09AFEA">
            <w:pPr>
              <w:pStyle w:val="2"/>
              <w:bidi w:val="0"/>
            </w:pPr>
            <w:r>
              <w:rPr>
                <w:rFonts w:hint="eastAsia"/>
              </w:rPr>
              <w:t>4.57%</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69B5F7">
            <w:pPr>
              <w:pStyle w:val="2"/>
              <w:bidi w:val="0"/>
            </w:pPr>
            <w:r>
              <w:rPr>
                <w:rFonts w:hint="eastAsia"/>
              </w:rPr>
              <w:t>11.77%</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FD9B77">
            <w:pPr>
              <w:pStyle w:val="2"/>
              <w:bidi w:val="0"/>
              <w:rPr>
                <w:rFonts w:hint="eastAsia"/>
              </w:rPr>
            </w:pPr>
          </w:p>
        </w:tc>
      </w:tr>
      <w:tr w14:paraId="1F4D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7AB47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2B4AA3">
            <w:pPr>
              <w:pStyle w:val="2"/>
              <w:bidi w:val="0"/>
            </w:pPr>
            <w:r>
              <w:rPr>
                <w:rFonts w:hint="eastAsia"/>
              </w:rPr>
              <w:t>湖南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3CD8F6">
            <w:pPr>
              <w:pStyle w:val="2"/>
              <w:bidi w:val="0"/>
            </w:pPr>
            <w:r>
              <w:rPr>
                <w:rFonts w:hint="eastAsia"/>
              </w:rPr>
              <w:t>3.95%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E5A71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044469">
            <w:pPr>
              <w:pStyle w:val="2"/>
              <w:bidi w:val="0"/>
              <w:rPr>
                <w:rFonts w:hint="eastAsia"/>
              </w:rPr>
            </w:pPr>
          </w:p>
        </w:tc>
      </w:tr>
      <w:tr w14:paraId="4E37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9A231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918F5D">
            <w:pPr>
              <w:pStyle w:val="2"/>
              <w:bidi w:val="0"/>
            </w:pPr>
            <w:r>
              <w:rPr>
                <w:rFonts w:hint="eastAsia"/>
              </w:rPr>
              <w:t>江西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95858C">
            <w:pPr>
              <w:pStyle w:val="2"/>
              <w:bidi w:val="0"/>
            </w:pPr>
            <w:r>
              <w:rPr>
                <w:rFonts w:hint="eastAsia"/>
              </w:rPr>
              <w:t>3.26%</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D2AA6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F2AC8C">
            <w:pPr>
              <w:pStyle w:val="2"/>
              <w:bidi w:val="0"/>
              <w:rPr>
                <w:rFonts w:hint="eastAsia"/>
              </w:rPr>
            </w:pPr>
          </w:p>
        </w:tc>
      </w:tr>
      <w:tr w14:paraId="55D0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AE3BAA">
            <w:pPr>
              <w:pStyle w:val="2"/>
              <w:bidi w:val="0"/>
            </w:pPr>
            <w:r>
              <w:rPr>
                <w:rFonts w:hint="eastAsia"/>
              </w:rPr>
              <w:t>西南&amp;西北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EADB32">
            <w:pPr>
              <w:pStyle w:val="2"/>
              <w:bidi w:val="0"/>
            </w:pPr>
            <w:r>
              <w:rPr>
                <w:rFonts w:hint="eastAsia"/>
              </w:rPr>
              <w:t>四川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2591C3">
            <w:pPr>
              <w:pStyle w:val="2"/>
              <w:bidi w:val="0"/>
            </w:pPr>
            <w:r>
              <w:rPr>
                <w:rFonts w:hint="eastAsia"/>
              </w:rPr>
              <w:t>4.86%</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A4A826">
            <w:pPr>
              <w:pStyle w:val="2"/>
              <w:bidi w:val="0"/>
            </w:pPr>
            <w:r>
              <w:rPr>
                <w:rFonts w:hint="eastAsia"/>
              </w:rPr>
              <w:t>10.44%</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F66A12">
            <w:pPr>
              <w:pStyle w:val="2"/>
              <w:bidi w:val="0"/>
              <w:rPr>
                <w:rFonts w:hint="eastAsia"/>
              </w:rPr>
            </w:pPr>
          </w:p>
        </w:tc>
      </w:tr>
      <w:tr w14:paraId="7663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224DB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5C794B">
            <w:pPr>
              <w:pStyle w:val="2"/>
              <w:bidi w:val="0"/>
            </w:pPr>
            <w:r>
              <w:rPr>
                <w:rFonts w:hint="eastAsia"/>
              </w:rPr>
              <w:t>重庆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5EACE2">
            <w:pPr>
              <w:pStyle w:val="2"/>
              <w:bidi w:val="0"/>
            </w:pPr>
            <w:r>
              <w:rPr>
                <w:rFonts w:hint="eastAsia"/>
              </w:rPr>
              <w:t>1.90%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DF5BF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B2C167">
            <w:pPr>
              <w:pStyle w:val="2"/>
              <w:bidi w:val="0"/>
              <w:rPr>
                <w:rFonts w:hint="eastAsia"/>
              </w:rPr>
            </w:pPr>
          </w:p>
        </w:tc>
      </w:tr>
      <w:tr w14:paraId="3A84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7FB9F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112DF0">
            <w:pPr>
              <w:pStyle w:val="2"/>
              <w:bidi w:val="0"/>
            </w:pPr>
            <w:r>
              <w:rPr>
                <w:rFonts w:hint="eastAsia"/>
              </w:rPr>
              <w:t>贵州</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4E1051">
            <w:pPr>
              <w:pStyle w:val="2"/>
              <w:bidi w:val="0"/>
            </w:pPr>
            <w:r>
              <w:rPr>
                <w:rFonts w:hint="eastAsia"/>
              </w:rPr>
              <w:t>1.89%</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F3BE0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1EA077">
            <w:pPr>
              <w:pStyle w:val="2"/>
              <w:bidi w:val="0"/>
              <w:rPr>
                <w:rFonts w:hint="eastAsia"/>
              </w:rPr>
            </w:pPr>
          </w:p>
        </w:tc>
      </w:tr>
      <w:tr w14:paraId="5EF8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CB9C7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B4EAB8">
            <w:pPr>
              <w:pStyle w:val="2"/>
              <w:bidi w:val="0"/>
            </w:pPr>
            <w:r>
              <w:rPr>
                <w:rFonts w:hint="eastAsia"/>
              </w:rPr>
              <w:t>云南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9031B7">
            <w:pPr>
              <w:pStyle w:val="2"/>
              <w:bidi w:val="0"/>
            </w:pPr>
            <w:r>
              <w:rPr>
                <w:rFonts w:hint="eastAsia"/>
              </w:rPr>
              <w:t>1.26%</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AB149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21D8A5">
            <w:pPr>
              <w:pStyle w:val="2"/>
              <w:bidi w:val="0"/>
              <w:rPr>
                <w:rFonts w:hint="eastAsia"/>
              </w:rPr>
            </w:pPr>
          </w:p>
        </w:tc>
      </w:tr>
      <w:tr w14:paraId="503B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89351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345D24">
            <w:pPr>
              <w:pStyle w:val="2"/>
              <w:bidi w:val="0"/>
            </w:pPr>
            <w:r>
              <w:rPr>
                <w:rFonts w:hint="eastAsia"/>
              </w:rPr>
              <w:t>西藏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AFB11E">
            <w:pPr>
              <w:pStyle w:val="2"/>
              <w:bidi w:val="0"/>
            </w:pPr>
            <w:r>
              <w:rPr>
                <w:rFonts w:hint="eastAsia"/>
              </w:rPr>
              <w:t>0.00%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F05BA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FA4D91">
            <w:pPr>
              <w:pStyle w:val="2"/>
              <w:bidi w:val="0"/>
              <w:rPr>
                <w:rFonts w:hint="eastAsia"/>
              </w:rPr>
            </w:pPr>
          </w:p>
        </w:tc>
      </w:tr>
      <w:tr w14:paraId="5E18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8202D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79533D">
            <w:pPr>
              <w:pStyle w:val="2"/>
              <w:bidi w:val="0"/>
            </w:pPr>
            <w:r>
              <w:rPr>
                <w:rFonts w:hint="eastAsia"/>
              </w:rPr>
              <w:t>甘肃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6EF54D">
            <w:pPr>
              <w:pStyle w:val="2"/>
              <w:bidi w:val="0"/>
            </w:pPr>
            <w:r>
              <w:rPr>
                <w:rFonts w:hint="eastAsia"/>
              </w:rPr>
              <w:t>0.33%</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B15E5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8E5985">
            <w:pPr>
              <w:pStyle w:val="2"/>
              <w:bidi w:val="0"/>
              <w:rPr>
                <w:rFonts w:hint="eastAsia"/>
              </w:rPr>
            </w:pPr>
          </w:p>
        </w:tc>
      </w:tr>
      <w:tr w14:paraId="0030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C5235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0A7323">
            <w:pPr>
              <w:pStyle w:val="2"/>
              <w:bidi w:val="0"/>
            </w:pPr>
            <w:r>
              <w:rPr>
                <w:rFonts w:hint="eastAsia"/>
              </w:rPr>
              <w:t>宁夏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B45A44">
            <w:pPr>
              <w:pStyle w:val="2"/>
              <w:bidi w:val="0"/>
            </w:pPr>
            <w:r>
              <w:rPr>
                <w:rFonts w:hint="eastAsia"/>
              </w:rPr>
              <w:t>0.11%</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0F623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B88F28">
            <w:pPr>
              <w:pStyle w:val="2"/>
              <w:bidi w:val="0"/>
              <w:rPr>
                <w:rFonts w:hint="eastAsia"/>
              </w:rPr>
            </w:pPr>
          </w:p>
        </w:tc>
      </w:tr>
      <w:tr w14:paraId="0DE8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BC778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6C56D4">
            <w:pPr>
              <w:pStyle w:val="2"/>
              <w:bidi w:val="0"/>
            </w:pPr>
            <w:r>
              <w:rPr>
                <w:rFonts w:hint="eastAsia"/>
              </w:rPr>
              <w:t>新疆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A12C53">
            <w:pPr>
              <w:pStyle w:val="2"/>
              <w:bidi w:val="0"/>
            </w:pPr>
            <w:r>
              <w:rPr>
                <w:rFonts w:hint="eastAsia"/>
              </w:rPr>
              <w:t>0.03%</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98296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568474">
            <w:pPr>
              <w:pStyle w:val="2"/>
              <w:bidi w:val="0"/>
              <w:rPr>
                <w:rFonts w:hint="eastAsia"/>
              </w:rPr>
            </w:pPr>
          </w:p>
        </w:tc>
      </w:tr>
      <w:tr w14:paraId="2418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510D4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305923">
            <w:pPr>
              <w:pStyle w:val="2"/>
              <w:bidi w:val="0"/>
            </w:pPr>
            <w:r>
              <w:rPr>
                <w:rFonts w:hint="eastAsia"/>
              </w:rPr>
              <w:t>青海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E14939">
            <w:pPr>
              <w:pStyle w:val="2"/>
              <w:bidi w:val="0"/>
            </w:pPr>
            <w:r>
              <w:rPr>
                <w:rFonts w:hint="eastAsia"/>
              </w:rPr>
              <w:t>0.04%</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813E2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BB6790">
            <w:pPr>
              <w:pStyle w:val="2"/>
              <w:bidi w:val="0"/>
              <w:rPr>
                <w:rFonts w:hint="eastAsia"/>
              </w:rPr>
            </w:pPr>
          </w:p>
        </w:tc>
      </w:tr>
      <w:tr w14:paraId="5CAC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48C95D">
            <w:pPr>
              <w:pStyle w:val="2"/>
              <w:bidi w:val="0"/>
            </w:pPr>
            <w:r>
              <w:rPr>
                <w:rFonts w:hint="eastAsia"/>
              </w:rPr>
              <w:t>东北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C5C828">
            <w:pPr>
              <w:pStyle w:val="2"/>
              <w:bidi w:val="0"/>
            </w:pPr>
            <w:r>
              <w:rPr>
                <w:rFonts w:hint="eastAsia"/>
              </w:rPr>
              <w:t>辽宁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DC7050">
            <w:pPr>
              <w:pStyle w:val="2"/>
              <w:bidi w:val="0"/>
            </w:pPr>
            <w:r>
              <w:rPr>
                <w:rFonts w:hint="eastAsia"/>
              </w:rPr>
              <w:t>2.44%</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4A1B0E">
            <w:pPr>
              <w:pStyle w:val="2"/>
              <w:bidi w:val="0"/>
            </w:pPr>
            <w:r>
              <w:rPr>
                <w:rFonts w:hint="eastAsia"/>
              </w:rPr>
              <w:t>5.65%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A56DFE">
            <w:pPr>
              <w:pStyle w:val="2"/>
              <w:bidi w:val="0"/>
              <w:rPr>
                <w:rFonts w:hint="eastAsia"/>
              </w:rPr>
            </w:pPr>
          </w:p>
        </w:tc>
      </w:tr>
      <w:tr w14:paraId="2DD3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99A58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BF01A3">
            <w:pPr>
              <w:pStyle w:val="2"/>
              <w:bidi w:val="0"/>
            </w:pPr>
            <w:r>
              <w:rPr>
                <w:rFonts w:hint="eastAsia"/>
              </w:rPr>
              <w:t>黑龙江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7AA149">
            <w:pPr>
              <w:pStyle w:val="2"/>
              <w:bidi w:val="0"/>
            </w:pPr>
            <w:r>
              <w:rPr>
                <w:rFonts w:hint="eastAsia"/>
              </w:rPr>
              <w:t>1.78%</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7D2EB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2CD52D">
            <w:pPr>
              <w:pStyle w:val="2"/>
              <w:bidi w:val="0"/>
              <w:rPr>
                <w:rFonts w:hint="eastAsia"/>
              </w:rPr>
            </w:pPr>
          </w:p>
        </w:tc>
      </w:tr>
      <w:tr w14:paraId="56B1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5C16C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526502">
            <w:pPr>
              <w:pStyle w:val="2"/>
              <w:bidi w:val="0"/>
            </w:pPr>
            <w:r>
              <w:rPr>
                <w:rFonts w:hint="eastAsia"/>
              </w:rPr>
              <w:t>吉林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19B8A4">
            <w:pPr>
              <w:pStyle w:val="2"/>
              <w:bidi w:val="0"/>
            </w:pPr>
            <w:r>
              <w:rPr>
                <w:rFonts w:hint="eastAsia"/>
              </w:rPr>
              <w:t>1.43%</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D1B9A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8F619">
            <w:pPr>
              <w:pStyle w:val="2"/>
              <w:bidi w:val="0"/>
              <w:rPr>
                <w:rFonts w:hint="eastAsia"/>
              </w:rPr>
            </w:pPr>
          </w:p>
        </w:tc>
      </w:tr>
      <w:tr w14:paraId="01E8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AD307F">
            <w:pPr>
              <w:pStyle w:val="2"/>
              <w:bidi w:val="0"/>
            </w:pPr>
            <w:r>
              <w:rPr>
                <w:rFonts w:hint="eastAsia"/>
              </w:rPr>
              <w:t>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8A8B9A">
            <w:pPr>
              <w:pStyle w:val="2"/>
              <w:bidi w:val="0"/>
            </w:pPr>
            <w:r>
              <w:rPr>
                <w:rFonts w:hint="eastAsia"/>
              </w:rPr>
              <w:t>100.00%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93EEC0">
            <w:pPr>
              <w:pStyle w:val="2"/>
              <w:bidi w:val="0"/>
            </w:pPr>
            <w:r>
              <w:rPr>
                <w:rFonts w:hint="eastAsia"/>
              </w:rPr>
              <w:t>100.00%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E100CA">
            <w:pPr>
              <w:pStyle w:val="2"/>
              <w:bidi w:val="0"/>
              <w:rPr>
                <w:rFonts w:hint="eastAsia"/>
              </w:rPr>
            </w:pPr>
          </w:p>
        </w:tc>
      </w:tr>
      <w:tr w14:paraId="65EB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B5AD15">
            <w:pPr>
              <w:pStyle w:val="2"/>
              <w:bidi w:val="0"/>
            </w:pPr>
            <w:r>
              <w:rPr>
                <w:rFonts w:hint="eastAsia"/>
              </w:rPr>
              <w:t>说明：</w:t>
            </w:r>
          </w:p>
        </w:tc>
      </w:tr>
      <w:tr w14:paraId="44D0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261111">
            <w:pPr>
              <w:pStyle w:val="2"/>
              <w:bidi w:val="0"/>
            </w:pPr>
            <w:r>
              <w:rPr>
                <w:rFonts w:hint="eastAsia"/>
              </w:rPr>
              <w:t>1）发运产品：以常温液奶为主、零食、面膜等食品及促销品；</w:t>
            </w:r>
          </w:p>
        </w:tc>
      </w:tr>
      <w:tr w14:paraId="050A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C60B76">
            <w:pPr>
              <w:pStyle w:val="2"/>
              <w:bidi w:val="0"/>
            </w:pPr>
            <w:r>
              <w:rPr>
                <w:rFonts w:hint="eastAsia"/>
              </w:rPr>
              <w:t>2）东北、华北、西北温度达到0度以下，必须提供送货上门，当面开箱检验，避免产品受冻投诉；</w:t>
            </w:r>
          </w:p>
        </w:tc>
      </w:tr>
    </w:tbl>
    <w:p w14:paraId="40CA8730">
      <w:pPr>
        <w:pStyle w:val="2"/>
        <w:bidi w:val="0"/>
        <w:rPr>
          <w:rFonts w:hint="eastAsia"/>
        </w:rPr>
      </w:pPr>
      <w:r>
        <w:rPr>
          <w:rFonts w:hint="eastAsia"/>
        </w:rPr>
        <w:t>四、资格要求：</w:t>
      </w:r>
    </w:p>
    <w:p w14:paraId="344B8930">
      <w:pPr>
        <w:pStyle w:val="2"/>
        <w:bidi w:val="0"/>
        <w:rPr>
          <w:rFonts w:hint="eastAsia"/>
        </w:rPr>
      </w:pPr>
      <w:r>
        <w:rPr>
          <w:rFonts w:hint="eastAsia"/>
        </w:rPr>
        <w:t>1、竞谈人必须是在中华人民共和国境内注册的具有独立法人资格的企业单位，注册资金在100万元人民币（外币按注册时汇率计算）及以上，营业执照经营范围中需包括仓储及运输，以企业营业执照为准；</w:t>
      </w:r>
    </w:p>
    <w:p w14:paraId="71CA554E">
      <w:pPr>
        <w:pStyle w:val="2"/>
        <w:bidi w:val="0"/>
        <w:rPr>
          <w:rFonts w:hint="eastAsia"/>
        </w:rPr>
      </w:pPr>
      <w:r>
        <w:rPr>
          <w:rFonts w:hint="eastAsia"/>
        </w:rPr>
        <w:t>2、竞谈人须具备增值税一般纳税人资格；</w:t>
      </w:r>
    </w:p>
    <w:p w14:paraId="63EFB75E">
      <w:pPr>
        <w:pStyle w:val="2"/>
        <w:bidi w:val="0"/>
        <w:rPr>
          <w:rFonts w:hint="eastAsia"/>
        </w:rPr>
      </w:pPr>
      <w:r>
        <w:rPr>
          <w:rFonts w:hint="eastAsia"/>
        </w:rPr>
        <w:t>3、竞谈人须具有有效的《道路运输许可证》；</w:t>
      </w:r>
    </w:p>
    <w:p w14:paraId="3618C15A">
      <w:pPr>
        <w:pStyle w:val="2"/>
        <w:bidi w:val="0"/>
        <w:rPr>
          <w:rFonts w:hint="eastAsia"/>
        </w:rPr>
      </w:pPr>
      <w:r>
        <w:rPr>
          <w:rFonts w:hint="eastAsia"/>
        </w:rPr>
        <w:t>4、竞谈人近三年须具有良好的商业信誉和财务状况；</w:t>
      </w:r>
    </w:p>
    <w:p w14:paraId="11187FC7">
      <w:pPr>
        <w:pStyle w:val="2"/>
        <w:bidi w:val="0"/>
        <w:rPr>
          <w:rFonts w:hint="eastAsia"/>
        </w:rPr>
      </w:pPr>
      <w:r>
        <w:rPr>
          <w:rFonts w:hint="eastAsia"/>
        </w:rPr>
        <w:t>5、竞谈人近两年须具有一个及以上电子商务食品物流仓储业务及运输业务类似项目业绩（以合同为准）；</w:t>
      </w:r>
    </w:p>
    <w:p w14:paraId="402F93A9">
      <w:pPr>
        <w:pStyle w:val="2"/>
        <w:bidi w:val="0"/>
        <w:rPr>
          <w:rFonts w:hint="eastAsia"/>
        </w:rPr>
      </w:pPr>
      <w:r>
        <w:rPr>
          <w:rFonts w:hint="eastAsia"/>
        </w:rPr>
        <w:t>6、竞谈人未被列入国家企业信用信息公示系统（http://www.gsxt.gov.cn/index.html）严重违法失信企业名单；</w:t>
      </w:r>
    </w:p>
    <w:p w14:paraId="7F827DFA">
      <w:pPr>
        <w:pStyle w:val="2"/>
        <w:bidi w:val="0"/>
        <w:rPr>
          <w:rFonts w:hint="eastAsia"/>
        </w:rPr>
      </w:pPr>
      <w:r>
        <w:rPr>
          <w:rFonts w:hint="eastAsia"/>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5873DE53">
      <w:pPr>
        <w:pStyle w:val="2"/>
        <w:bidi w:val="0"/>
        <w:rPr>
          <w:rFonts w:hint="eastAsia"/>
        </w:rPr>
      </w:pPr>
      <w:r>
        <w:rPr>
          <w:rFonts w:hint="eastAsia"/>
        </w:rPr>
        <w:t>8、未列入中粮及蒙牛供应商黑名单（以蒙牛集团采购执行管理部下发的黑名单为准）；</w:t>
      </w:r>
    </w:p>
    <w:p w14:paraId="690A3B13">
      <w:pPr>
        <w:pStyle w:val="2"/>
        <w:bidi w:val="0"/>
        <w:rPr>
          <w:rFonts w:hint="eastAsia"/>
        </w:rPr>
      </w:pPr>
      <w:r>
        <w:rPr>
          <w:rFonts w:hint="eastAsia"/>
        </w:rPr>
        <w:t>9、本次项目不接受联合体竞谈，不允许分包或转包。</w:t>
      </w:r>
    </w:p>
    <w:p w14:paraId="281C6733">
      <w:pPr>
        <w:pStyle w:val="2"/>
        <w:bidi w:val="0"/>
        <w:rPr>
          <w:rFonts w:hint="eastAsia"/>
        </w:rPr>
      </w:pPr>
      <w:r>
        <w:rPr>
          <w:rFonts w:hint="eastAsia"/>
        </w:rPr>
        <w:t>五、报名须知</w:t>
      </w:r>
    </w:p>
    <w:p w14:paraId="44FD5346">
      <w:pPr>
        <w:pStyle w:val="2"/>
        <w:bidi w:val="0"/>
        <w:rPr>
          <w:rFonts w:hint="eastAsia"/>
        </w:rPr>
      </w:pPr>
      <w:r>
        <w:rPr>
          <w:rFonts w:hint="eastAsia"/>
        </w:rPr>
        <w:t>报名资格文件的组成及顺序按照如下要求提供：</w:t>
      </w:r>
    </w:p>
    <w:p w14:paraId="303DAFDA">
      <w:pPr>
        <w:pStyle w:val="2"/>
        <w:bidi w:val="0"/>
        <w:rPr>
          <w:rFonts w:hint="eastAsia"/>
        </w:rPr>
      </w:pPr>
      <w:r>
        <w:rPr>
          <w:rFonts w:hint="eastAsia"/>
        </w:rPr>
        <w:t>1、提供有效的营业执照（副本）；</w:t>
      </w:r>
    </w:p>
    <w:p w14:paraId="4935FFCF">
      <w:pPr>
        <w:pStyle w:val="2"/>
        <w:bidi w:val="0"/>
        <w:rPr>
          <w:rFonts w:hint="eastAsia"/>
        </w:rPr>
      </w:pPr>
      <w:r>
        <w:rPr>
          <w:rFonts w:hint="eastAsia"/>
        </w:rPr>
        <w:t>2、法定代表人证明书或授权委托书原件；</w:t>
      </w:r>
    </w:p>
    <w:p w14:paraId="57217FDB">
      <w:pPr>
        <w:pStyle w:val="2"/>
        <w:bidi w:val="0"/>
        <w:rPr>
          <w:rFonts w:hint="eastAsia"/>
        </w:rPr>
      </w:pPr>
      <w:r>
        <w:rPr>
          <w:rFonts w:hint="eastAsia"/>
        </w:rPr>
        <w:t>备注：如果法定代表人报名，请附法定代表人身份证明书（或证明）及身份证原件，如果授权委托人报名，请附授权委托书原件、身份证原件及近一年本单位社保缴纳证明材料；</w:t>
      </w:r>
    </w:p>
    <w:p w14:paraId="7D53D15B">
      <w:pPr>
        <w:pStyle w:val="2"/>
        <w:bidi w:val="0"/>
        <w:rPr>
          <w:rFonts w:hint="eastAsia"/>
        </w:rPr>
      </w:pPr>
      <w:r>
        <w:rPr>
          <w:rFonts w:hint="eastAsia"/>
        </w:rPr>
        <w:t>3、提供能开具增值税发票的一般纳税人资格证明材料；</w:t>
      </w:r>
    </w:p>
    <w:p w14:paraId="1EE29196">
      <w:pPr>
        <w:pStyle w:val="2"/>
        <w:bidi w:val="0"/>
        <w:rPr>
          <w:rFonts w:hint="eastAsia"/>
        </w:rPr>
      </w:pPr>
      <w:r>
        <w:rPr>
          <w:rFonts w:hint="eastAsia"/>
        </w:rPr>
        <w:t>4、提供有效的道路运输经营许可证；</w:t>
      </w:r>
    </w:p>
    <w:p w14:paraId="288AD109">
      <w:pPr>
        <w:pStyle w:val="2"/>
        <w:bidi w:val="0"/>
        <w:rPr>
          <w:rFonts w:hint="eastAsia"/>
        </w:rPr>
      </w:pPr>
      <w:r>
        <w:rPr>
          <w:rFonts w:hint="eastAsia"/>
        </w:rPr>
        <w:t>5、提供竞谈人未被列入国家企业信用信息公示系统（http://www.gsxt.gov.cn/index.html）严重违法失信企业名单截图；</w:t>
      </w:r>
    </w:p>
    <w:p w14:paraId="5C7ABD8C">
      <w:pPr>
        <w:pStyle w:val="2"/>
        <w:bidi w:val="0"/>
        <w:rPr>
          <w:rFonts w:hint="eastAsia"/>
        </w:rPr>
      </w:pPr>
      <w:r>
        <w:rPr>
          <w:rFonts w:hint="eastAsia"/>
        </w:rPr>
        <w:t>6、提供数据保密协议（附件2）；</w:t>
      </w:r>
    </w:p>
    <w:p w14:paraId="1FE784C9">
      <w:pPr>
        <w:pStyle w:val="2"/>
        <w:bidi w:val="0"/>
        <w:rPr>
          <w:rFonts w:hint="eastAsia"/>
        </w:rPr>
      </w:pPr>
      <w:r>
        <w:rPr>
          <w:rFonts w:hint="eastAsia"/>
        </w:rPr>
        <w:t>7、提供附件5（填报信息）；</w:t>
      </w:r>
    </w:p>
    <w:p w14:paraId="0CA1AF99">
      <w:pPr>
        <w:pStyle w:val="2"/>
        <w:bidi w:val="0"/>
        <w:rPr>
          <w:rFonts w:hint="eastAsia"/>
        </w:rPr>
      </w:pPr>
      <w:r>
        <w:rPr>
          <w:rFonts w:hint="eastAsia"/>
        </w:rPr>
        <w:t>以上各类证书、证明材料应为原件的扫描件或复印件加盖公章，并按以上“组成及顺序”合并在一份PDF格式文件中，于报名截止时间前（如下）送到2152222@qq.com电子邮箱进行审查（过期发送不予受理），邮件主题为“单位名称+项目名称+标段号，邮件内容写清楚报名单位的联系人和联系电话”，审查合格后方可购买谈判文件。（仅作为发放竞谈文件的依据）。</w:t>
      </w:r>
    </w:p>
    <w:p w14:paraId="6969979C">
      <w:pPr>
        <w:pStyle w:val="2"/>
        <w:bidi w:val="0"/>
        <w:rPr>
          <w:rFonts w:hint="eastAsia"/>
        </w:rPr>
      </w:pPr>
      <w:r>
        <w:rPr>
          <w:rFonts w:hint="eastAsia"/>
        </w:rPr>
        <w:t>以上报名资料需在提交电子版资质文件审核通过后，所有文件的复印件并加盖公章、装订成册邮寄（纸质资料发快递）至报名联系人处，作为资格审查材料（以上内容必须清晰、易辨认，否则将被视为没有提供有效证件）一式两份。</w:t>
      </w:r>
    </w:p>
    <w:p w14:paraId="6EE584ED">
      <w:pPr>
        <w:pStyle w:val="2"/>
        <w:bidi w:val="0"/>
        <w:rPr>
          <w:rFonts w:hint="eastAsia"/>
        </w:rPr>
      </w:pPr>
      <w:r>
        <w:rPr>
          <w:rFonts w:hint="eastAsia"/>
        </w:rPr>
        <w:t>资料邮寄地址：南京市鼓楼区苏宁慧谷E07-2栋3906室（徐建艳收13951606084）资料提供不全或者未按时间要求提报的将被拒绝接收，所提供的资质业绩文件中如有虚假情况，一经发现将被取消投标资格。</w:t>
      </w:r>
    </w:p>
    <w:p w14:paraId="4602C00F">
      <w:pPr>
        <w:pStyle w:val="2"/>
        <w:bidi w:val="0"/>
        <w:rPr>
          <w:rFonts w:hint="eastAsia"/>
        </w:rPr>
      </w:pPr>
      <w:r>
        <w:rPr>
          <w:rFonts w:hint="eastAsia"/>
        </w:rPr>
        <w:t>六、项目时间安排及要求：</w:t>
      </w:r>
    </w:p>
    <w:p w14:paraId="444D5BBC">
      <w:pPr>
        <w:pStyle w:val="2"/>
        <w:bidi w:val="0"/>
        <w:rPr>
          <w:rFonts w:hint="eastAsia"/>
        </w:rPr>
      </w:pPr>
      <w:r>
        <w:rPr>
          <w:rFonts w:hint="eastAsia"/>
        </w:rPr>
        <w:t>1、报名时间：2024年3月27日至2024年3月31日17点截止；</w:t>
      </w:r>
    </w:p>
    <w:p w14:paraId="57B52769">
      <w:pPr>
        <w:pStyle w:val="2"/>
        <w:bidi w:val="0"/>
        <w:rPr>
          <w:rFonts w:hint="eastAsia"/>
        </w:rPr>
      </w:pPr>
      <w:r>
        <w:rPr>
          <w:rFonts w:hint="eastAsia"/>
        </w:rPr>
        <w:t>2、资格预审时间：2024年4月1日至2023年4月7日；</w:t>
      </w:r>
    </w:p>
    <w:p w14:paraId="5A977DED">
      <w:pPr>
        <w:pStyle w:val="2"/>
        <w:bidi w:val="0"/>
        <w:rPr>
          <w:rFonts w:hint="eastAsia"/>
        </w:rPr>
      </w:pPr>
      <w:r>
        <w:rPr>
          <w:rFonts w:hint="eastAsia"/>
        </w:rPr>
        <w:t>3、谈判文件发售时间：2024年4月8日至2023年4月12日发售谈判文件；</w:t>
      </w:r>
    </w:p>
    <w:p w14:paraId="7835B67F">
      <w:pPr>
        <w:pStyle w:val="2"/>
        <w:bidi w:val="0"/>
        <w:rPr>
          <w:rFonts w:hint="eastAsia"/>
        </w:rPr>
      </w:pPr>
      <w:r>
        <w:rPr>
          <w:rFonts w:hint="eastAsia"/>
        </w:rPr>
        <w:t>谈判文件每套每标段售价：300元，售后不退（汇款后将回执扫描后发联系人邮箱主题栏里写清楚项目名称）；</w:t>
      </w:r>
    </w:p>
    <w:p w14:paraId="2588860D">
      <w:pPr>
        <w:pStyle w:val="2"/>
        <w:bidi w:val="0"/>
        <w:rPr>
          <w:rFonts w:hint="eastAsia"/>
        </w:rPr>
      </w:pPr>
      <w:r>
        <w:rPr>
          <w:rFonts w:hint="eastAsia"/>
        </w:rPr>
        <w:t>具体打款信息如下：</w:t>
      </w:r>
    </w:p>
    <w:p w14:paraId="20C756E6">
      <w:pPr>
        <w:pStyle w:val="2"/>
        <w:bidi w:val="0"/>
        <w:rPr>
          <w:rFonts w:hint="eastAsia"/>
        </w:rPr>
      </w:pPr>
      <w:r>
        <w:rPr>
          <w:rFonts w:hint="eastAsia"/>
        </w:rPr>
        <w:t>公司名称：杭州奇鹅网络科技有限公司</w:t>
      </w:r>
    </w:p>
    <w:p w14:paraId="1952F109">
      <w:pPr>
        <w:pStyle w:val="2"/>
        <w:bidi w:val="0"/>
        <w:rPr>
          <w:rFonts w:hint="eastAsia"/>
        </w:rPr>
      </w:pPr>
      <w:r>
        <w:rPr>
          <w:rFonts w:hint="eastAsia"/>
        </w:rPr>
        <w:t>开户银行：中国工商银行杭州高桥支行</w:t>
      </w:r>
    </w:p>
    <w:p w14:paraId="6659C3B9">
      <w:pPr>
        <w:pStyle w:val="2"/>
        <w:bidi w:val="0"/>
        <w:rPr>
          <w:rFonts w:hint="eastAsia"/>
        </w:rPr>
      </w:pPr>
      <w:r>
        <w:rPr>
          <w:rFonts w:hint="eastAsia"/>
        </w:rPr>
        <w:t>银行账号：1202255109100003458</w:t>
      </w:r>
    </w:p>
    <w:p w14:paraId="1C13BB81">
      <w:pPr>
        <w:pStyle w:val="2"/>
        <w:bidi w:val="0"/>
        <w:rPr>
          <w:rFonts w:hint="eastAsia"/>
        </w:rPr>
      </w:pPr>
      <w:r>
        <w:rPr>
          <w:rFonts w:hint="eastAsia"/>
        </w:rPr>
        <w:t>银行行号：102331025513</w:t>
      </w:r>
    </w:p>
    <w:p w14:paraId="12698FA7">
      <w:pPr>
        <w:pStyle w:val="2"/>
        <w:bidi w:val="0"/>
        <w:rPr>
          <w:rFonts w:hint="eastAsia"/>
        </w:rPr>
      </w:pPr>
      <w:r>
        <w:rPr>
          <w:rFonts w:hint="eastAsia"/>
        </w:rPr>
        <w:t>4、谈判时间：详见谈判文件；</w:t>
      </w:r>
    </w:p>
    <w:p w14:paraId="02FC6E41">
      <w:pPr>
        <w:pStyle w:val="2"/>
        <w:bidi w:val="0"/>
        <w:rPr>
          <w:rFonts w:hint="eastAsia"/>
        </w:rPr>
      </w:pPr>
      <w:r>
        <w:rPr>
          <w:rFonts w:hint="eastAsia"/>
        </w:rPr>
        <w:t>七、谈判地点：详见谈判文件</w:t>
      </w:r>
    </w:p>
    <w:p w14:paraId="606B96BF">
      <w:pPr>
        <w:pStyle w:val="2"/>
        <w:bidi w:val="0"/>
        <w:rPr>
          <w:rFonts w:hint="eastAsia"/>
        </w:rPr>
      </w:pPr>
      <w:r>
        <w:rPr>
          <w:rFonts w:hint="eastAsia"/>
        </w:rPr>
        <w:t>八、公告发布媒体：</w:t>
      </w:r>
    </w:p>
    <w:p w14:paraId="3C95B99E">
      <w:pPr>
        <w:pStyle w:val="2"/>
        <w:bidi w:val="0"/>
        <w:rPr>
          <w:rFonts w:hint="eastAsia"/>
        </w:rPr>
      </w:pPr>
      <w:r>
        <w:rPr>
          <w:rFonts w:hint="eastAsia"/>
        </w:rPr>
        <w:t>招标网（http://）</w:t>
      </w:r>
    </w:p>
    <w:p w14:paraId="6A8CC35A">
      <w:pPr>
        <w:pStyle w:val="2"/>
        <w:bidi w:val="0"/>
        <w:rPr>
          <w:rFonts w:hint="eastAsia"/>
        </w:rPr>
      </w:pPr>
      <w:r>
        <w:rPr>
          <w:rFonts w:hint="eastAsia"/>
        </w:rPr>
        <w:t>此公告只在以上平台发布，其他任何媒体转载无效。</w:t>
      </w:r>
    </w:p>
    <w:p w14:paraId="4245B4D4">
      <w:pPr>
        <w:pStyle w:val="2"/>
        <w:bidi w:val="0"/>
        <w:rPr>
          <w:rFonts w:hint="eastAsia"/>
        </w:rPr>
      </w:pPr>
      <w:r>
        <w:rPr>
          <w:rFonts w:hint="eastAsia"/>
        </w:rPr>
        <w:t>九、采购招标实施方及联系方式：</w:t>
      </w:r>
    </w:p>
    <w:p w14:paraId="168DCE37">
      <w:pPr>
        <w:pStyle w:val="2"/>
        <w:bidi w:val="0"/>
        <w:rPr>
          <w:rFonts w:hint="eastAsia"/>
        </w:rPr>
      </w:pPr>
      <w:r>
        <w:rPr>
          <w:rFonts w:hint="eastAsia"/>
        </w:rPr>
        <w:t>采购招标实施方：杭州奇鹅网络科技有限公司</w:t>
      </w:r>
    </w:p>
    <w:p w14:paraId="7A791553">
      <w:pPr>
        <w:pStyle w:val="2"/>
        <w:bidi w:val="0"/>
        <w:rPr>
          <w:rFonts w:hint="eastAsia"/>
        </w:rPr>
      </w:pPr>
      <w:r>
        <w:rPr>
          <w:rFonts w:hint="eastAsia"/>
        </w:rPr>
        <w:t>业务咨询联系人：苏永建  联系方式：18913012227</w:t>
      </w:r>
    </w:p>
    <w:p w14:paraId="6B959431">
      <w:pPr>
        <w:pStyle w:val="2"/>
        <w:bidi w:val="0"/>
        <w:rPr>
          <w:rFonts w:hint="eastAsia"/>
        </w:rPr>
      </w:pPr>
      <w:r>
        <w:rPr>
          <w:rFonts w:hint="eastAsia"/>
        </w:rPr>
        <w:t>附件：1.潜在竞谈单位所报标段信息表</w:t>
      </w:r>
    </w:p>
    <w:p w14:paraId="457DE3FB">
      <w:pPr>
        <w:pStyle w:val="2"/>
        <w:bidi w:val="0"/>
        <w:rPr>
          <w:rFonts w:hint="eastAsia"/>
        </w:rPr>
      </w:pPr>
      <w:r>
        <w:rPr>
          <w:rFonts w:hint="eastAsia"/>
        </w:rPr>
        <w:t>2.数据保密协议</w:t>
      </w:r>
    </w:p>
    <w:p w14:paraId="28C8C48F">
      <w:pPr>
        <w:pStyle w:val="2"/>
        <w:bidi w:val="0"/>
        <w:rPr>
          <w:rFonts w:hint="eastAsia"/>
        </w:rPr>
      </w:pPr>
      <w:r>
        <w:rPr>
          <w:rFonts w:hint="eastAsia"/>
        </w:rPr>
        <w:t>3. 法定代表人证明书</w:t>
      </w:r>
    </w:p>
    <w:p w14:paraId="3250A554">
      <w:pPr>
        <w:pStyle w:val="2"/>
        <w:bidi w:val="0"/>
        <w:rPr>
          <w:rFonts w:hint="eastAsia"/>
        </w:rPr>
      </w:pPr>
      <w:r>
        <w:rPr>
          <w:rFonts w:hint="eastAsia"/>
        </w:rPr>
        <w:t>4. 法定代表人授权委托书</w:t>
      </w:r>
    </w:p>
    <w:p w14:paraId="50549034">
      <w:pPr>
        <w:pStyle w:val="2"/>
        <w:bidi w:val="0"/>
        <w:rPr>
          <w:rFonts w:hint="eastAsia"/>
        </w:rPr>
      </w:pPr>
      <w:r>
        <w:rPr>
          <w:rFonts w:hint="eastAsia"/>
        </w:rPr>
        <w:t>杭州奇鹅网络科技有限公司</w:t>
      </w:r>
    </w:p>
    <w:p w14:paraId="67784C0B">
      <w:pPr>
        <w:pStyle w:val="2"/>
        <w:bidi w:val="0"/>
        <w:rPr>
          <w:rFonts w:hint="eastAsia"/>
        </w:rPr>
      </w:pPr>
      <w:r>
        <w:rPr>
          <w:rFonts w:hint="eastAsia"/>
        </w:rPr>
        <w:t>2024年3月22日</w:t>
      </w:r>
    </w:p>
    <w:p w14:paraId="26F5C169">
      <w:pPr>
        <w:pStyle w:val="2"/>
        <w:bidi w:val="0"/>
        <w:rPr>
          <w:rFonts w:hint="eastAsia"/>
        </w:rPr>
      </w:pPr>
      <w:r>
        <w:rPr>
          <w:rFonts w:hint="eastAsia"/>
        </w:rPr>
        <w:t>附件1：</w:t>
      </w:r>
    </w:p>
    <w:p w14:paraId="1DEC85BA">
      <w:pPr>
        <w:pStyle w:val="2"/>
        <w:bidi w:val="0"/>
        <w:rPr>
          <w:rFonts w:hint="eastAsia"/>
        </w:rPr>
      </w:pPr>
      <w:r>
        <w:rPr>
          <w:rFonts w:hint="eastAsia"/>
        </w:rPr>
        <w:t>潜在竞谈单位所报标段信息表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580"/>
        <w:gridCol w:w="2020"/>
        <w:gridCol w:w="820"/>
        <w:gridCol w:w="1060"/>
        <w:gridCol w:w="1060"/>
        <w:gridCol w:w="580"/>
      </w:tblGrid>
      <w:tr w14:paraId="6F69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9B099D">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A9E112">
            <w:pPr>
              <w:pStyle w:val="2"/>
              <w:bidi w:val="0"/>
            </w:pPr>
            <w:r>
              <w:rPr>
                <w:rFonts w:hint="eastAsia"/>
              </w:rPr>
              <w:t>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733D59">
            <w:pPr>
              <w:pStyle w:val="2"/>
              <w:bidi w:val="0"/>
            </w:pPr>
            <w:r>
              <w:rPr>
                <w:rFonts w:hint="eastAsia"/>
              </w:rPr>
              <w:t>潜在竞谈单位名称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7F9DDF">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267042">
            <w:pPr>
              <w:pStyle w:val="2"/>
              <w:bidi w:val="0"/>
            </w:pPr>
            <w:r>
              <w:rPr>
                <w:rFonts w:hint="eastAsia"/>
              </w:rPr>
              <w:t>联系电话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2B27AB">
            <w:pPr>
              <w:pStyle w:val="2"/>
              <w:bidi w:val="0"/>
            </w:pPr>
            <w:r>
              <w:rPr>
                <w:rFonts w:hint="eastAsia"/>
              </w:rPr>
              <w:t>邮箱地址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101D40">
            <w:pPr>
              <w:pStyle w:val="2"/>
              <w:bidi w:val="0"/>
            </w:pPr>
            <w:r>
              <w:rPr>
                <w:rFonts w:hint="eastAsia"/>
              </w:rPr>
              <w:t>备注</w:t>
            </w:r>
          </w:p>
        </w:tc>
      </w:tr>
      <w:tr w14:paraId="018B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0E1C4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04EA6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E0B5F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48242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A9E27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5BDF1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5E75B8">
            <w:pPr>
              <w:pStyle w:val="2"/>
              <w:bidi w:val="0"/>
              <w:rPr>
                <w:rFonts w:hint="eastAsia"/>
              </w:rPr>
            </w:pPr>
          </w:p>
        </w:tc>
      </w:tr>
    </w:tbl>
    <w:p w14:paraId="2092EFEA">
      <w:pPr>
        <w:pStyle w:val="2"/>
        <w:bidi w:val="0"/>
        <w:rPr>
          <w:rFonts w:hint="eastAsia"/>
        </w:rPr>
      </w:pPr>
      <w:r>
        <w:rPr>
          <w:rFonts w:hint="eastAsia"/>
        </w:rPr>
        <w:t>附件2：</w:t>
      </w:r>
    </w:p>
    <w:p w14:paraId="19B70F3E">
      <w:pPr>
        <w:pStyle w:val="2"/>
        <w:bidi w:val="0"/>
        <w:rPr>
          <w:rFonts w:hint="eastAsia"/>
        </w:rPr>
      </w:pPr>
      <w:r>
        <w:rPr>
          <w:rFonts w:hint="eastAsia"/>
        </w:rPr>
        <w:t>数据保密协议</w:t>
      </w:r>
    </w:p>
    <w:p w14:paraId="62C2457E">
      <w:pPr>
        <w:pStyle w:val="2"/>
        <w:bidi w:val="0"/>
        <w:rPr>
          <w:rFonts w:hint="eastAsia"/>
        </w:rPr>
      </w:pPr>
      <w:r>
        <w:rPr>
          <w:rFonts w:hint="eastAsia"/>
        </w:rPr>
        <w:t>甲方：杭州奇鹅网络科技有限公司</w:t>
      </w:r>
    </w:p>
    <w:p w14:paraId="5BFE4220">
      <w:pPr>
        <w:pStyle w:val="2"/>
        <w:bidi w:val="0"/>
        <w:rPr>
          <w:rFonts w:hint="eastAsia"/>
        </w:rPr>
      </w:pPr>
      <w:r>
        <w:rPr>
          <w:rFonts w:hint="eastAsia"/>
        </w:rPr>
        <w:t>承诺方：</w:t>
      </w:r>
    </w:p>
    <w:p w14:paraId="37289F45">
      <w:pPr>
        <w:pStyle w:val="2"/>
        <w:bidi w:val="0"/>
        <w:rPr>
          <w:rFonts w:hint="eastAsia"/>
        </w:rPr>
      </w:pPr>
      <w:r>
        <w:rPr>
          <w:rFonts w:hint="eastAsia"/>
        </w:rPr>
        <w:t>双方经平等协商同意，自愿签订本协议，共同遵守本协议所列条款。</w:t>
      </w:r>
    </w:p>
    <w:p w14:paraId="3AB441A8">
      <w:pPr>
        <w:pStyle w:val="2"/>
        <w:bidi w:val="0"/>
        <w:rPr>
          <w:rFonts w:hint="eastAsia"/>
        </w:rPr>
      </w:pPr>
      <w:r>
        <w:rPr>
          <w:rFonts w:hint="eastAsia"/>
        </w:rPr>
        <w:t>第一条、保密的定义、内容和范围</w:t>
      </w:r>
    </w:p>
    <w:p w14:paraId="60BFF203">
      <w:pPr>
        <w:pStyle w:val="2"/>
        <w:bidi w:val="0"/>
        <w:rPr>
          <w:rFonts w:hint="eastAsia"/>
        </w:rPr>
      </w:pPr>
      <w:r>
        <w:rPr>
          <w:rFonts w:hint="eastAsia"/>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1CBDB2AC">
      <w:pPr>
        <w:pStyle w:val="2"/>
        <w:bidi w:val="0"/>
        <w:rPr>
          <w:rFonts w:hint="eastAsia"/>
        </w:rPr>
      </w:pPr>
      <w:r>
        <w:rPr>
          <w:rFonts w:hint="eastAsia"/>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1548DED6">
      <w:pPr>
        <w:pStyle w:val="2"/>
        <w:bidi w:val="0"/>
        <w:rPr>
          <w:rFonts w:hint="eastAsia"/>
        </w:rPr>
      </w:pPr>
      <w:r>
        <w:rPr>
          <w:rFonts w:hint="eastAsia"/>
        </w:rPr>
        <w:t>3、包括但不限于以直接、间接、口头或书面等形式提供商业秘密的行为均属泄密。</w:t>
      </w:r>
    </w:p>
    <w:p w14:paraId="2CD0CABA">
      <w:pPr>
        <w:pStyle w:val="2"/>
        <w:bidi w:val="0"/>
        <w:rPr>
          <w:rFonts w:hint="eastAsia"/>
        </w:rPr>
      </w:pPr>
      <w:r>
        <w:rPr>
          <w:rFonts w:hint="eastAsia"/>
        </w:rPr>
        <w:t>第二条、保密条款</w:t>
      </w:r>
    </w:p>
    <w:p w14:paraId="3E880712">
      <w:pPr>
        <w:pStyle w:val="2"/>
        <w:bidi w:val="0"/>
        <w:rPr>
          <w:rFonts w:hint="eastAsia"/>
        </w:rPr>
      </w:pPr>
      <w:r>
        <w:rPr>
          <w:rFonts w:hint="eastAsia"/>
        </w:rPr>
        <w:t>1、承诺方同意严格按照本协议的规定使用甲方的保密信息，未经甲方的事先书面许可，不得向第三方，或允许向第三方直接或间接地透露保密信息。</w:t>
      </w:r>
    </w:p>
    <w:p w14:paraId="3E88C469">
      <w:pPr>
        <w:pStyle w:val="2"/>
        <w:bidi w:val="0"/>
        <w:rPr>
          <w:rFonts w:hint="eastAsia"/>
        </w:rPr>
      </w:pPr>
      <w:r>
        <w:rPr>
          <w:rFonts w:hint="eastAsia"/>
        </w:rPr>
        <w:t>2、承诺方负责对保密信息进行保密，并采取所有必要的预防措施（包括但不限于双方采取的用于保护自身保密信息的措施）防止第三方未经授权地使用及透露保密信息；</w:t>
      </w:r>
    </w:p>
    <w:p w14:paraId="44EA55AB">
      <w:pPr>
        <w:pStyle w:val="2"/>
        <w:bidi w:val="0"/>
        <w:rPr>
          <w:rFonts w:hint="eastAsia"/>
        </w:rPr>
      </w:pPr>
      <w:r>
        <w:rPr>
          <w:rFonts w:hint="eastAsia"/>
        </w:rPr>
        <w:t>3、承诺方不得向第三方提供保密信息或由保密信息衍生的信息；</w:t>
      </w:r>
    </w:p>
    <w:p w14:paraId="45C1B668">
      <w:pPr>
        <w:pStyle w:val="2"/>
        <w:bidi w:val="0"/>
        <w:rPr>
          <w:rFonts w:hint="eastAsia"/>
        </w:rPr>
      </w:pPr>
      <w:r>
        <w:rPr>
          <w:rFonts w:hint="eastAsia"/>
        </w:rPr>
        <w:t>4、除了本协议确定的保密信息应用范围外，承诺方不得在任何时候使用保密信息。</w:t>
      </w:r>
    </w:p>
    <w:p w14:paraId="53A8236C">
      <w:pPr>
        <w:pStyle w:val="2"/>
        <w:bidi w:val="0"/>
        <w:rPr>
          <w:rFonts w:hint="eastAsia"/>
        </w:rPr>
      </w:pPr>
      <w:r>
        <w:rPr>
          <w:rFonts w:hint="eastAsia"/>
        </w:rPr>
        <w:t>5、本条款项下的义务适用于任何保密信息，或根据双方事先或目前协议由甲方提供给承诺方的其他专有和/或保密信息。</w:t>
      </w:r>
    </w:p>
    <w:p w14:paraId="7C367584">
      <w:pPr>
        <w:pStyle w:val="2"/>
        <w:bidi w:val="0"/>
        <w:rPr>
          <w:rFonts w:hint="eastAsia"/>
        </w:rPr>
      </w:pPr>
      <w:r>
        <w:rPr>
          <w:rFonts w:hint="eastAsia"/>
        </w:rPr>
        <w:t>6、本协议终止后，承诺方应立即自费将保密信息物归原主，并归还所有含保密信息的文件或媒体及其复制件或摘要。</w:t>
      </w:r>
    </w:p>
    <w:p w14:paraId="15AA5536">
      <w:pPr>
        <w:pStyle w:val="2"/>
        <w:bidi w:val="0"/>
        <w:rPr>
          <w:rFonts w:hint="eastAsia"/>
        </w:rPr>
      </w:pPr>
      <w:r>
        <w:rPr>
          <w:rFonts w:hint="eastAsia"/>
        </w:rPr>
        <w:t>7、协议确定业务的承诺方员工。如果参与本协议的承诺方员工不再继续参与本项目，则应确保立即终止该员工获得对方保密信息和信息源的途径。</w:t>
      </w:r>
    </w:p>
    <w:p w14:paraId="367904BA">
      <w:pPr>
        <w:pStyle w:val="2"/>
        <w:bidi w:val="0"/>
        <w:rPr>
          <w:rFonts w:hint="eastAsia"/>
        </w:rPr>
      </w:pPr>
      <w:r>
        <w:rPr>
          <w:rFonts w:hint="eastAsia"/>
        </w:rPr>
        <w:t>第三条、双方的权利与义务</w:t>
      </w:r>
    </w:p>
    <w:p w14:paraId="1BBCA7C2">
      <w:pPr>
        <w:pStyle w:val="2"/>
        <w:bidi w:val="0"/>
        <w:rPr>
          <w:rFonts w:hint="eastAsia"/>
        </w:rPr>
      </w:pPr>
      <w:r>
        <w:rPr>
          <w:rFonts w:hint="eastAsia"/>
        </w:rPr>
        <w:t>1、承诺方应自觉维护甲方的利益，严格遵守本委托方的保密规定；</w:t>
      </w:r>
    </w:p>
    <w:p w14:paraId="712D51F5">
      <w:pPr>
        <w:pStyle w:val="2"/>
        <w:bidi w:val="0"/>
        <w:rPr>
          <w:rFonts w:hint="eastAsia"/>
        </w:rPr>
      </w:pPr>
      <w:r>
        <w:rPr>
          <w:rFonts w:hint="eastAsia"/>
        </w:rPr>
        <w:t>2、承诺方不得向任何单位和个人泄露所掌握的商业秘密事项；</w:t>
      </w:r>
    </w:p>
    <w:p w14:paraId="2042FA34">
      <w:pPr>
        <w:pStyle w:val="2"/>
        <w:bidi w:val="0"/>
        <w:rPr>
          <w:rFonts w:hint="eastAsia"/>
        </w:rPr>
      </w:pPr>
      <w:r>
        <w:rPr>
          <w:rFonts w:hint="eastAsia"/>
        </w:rPr>
        <w:t>3、承诺方不得利用所掌握的商业秘密牟取私利；</w:t>
      </w:r>
    </w:p>
    <w:p w14:paraId="6ACED5DC">
      <w:pPr>
        <w:pStyle w:val="2"/>
        <w:bidi w:val="0"/>
        <w:rPr>
          <w:rFonts w:hint="eastAsia"/>
        </w:rPr>
      </w:pPr>
      <w:r>
        <w:rPr>
          <w:rFonts w:hint="eastAsia"/>
        </w:rPr>
        <w:t>4、承诺方了解并承认，由于技术服务等原因，承诺方有可能在某些情况下访问甲方数据。</w:t>
      </w:r>
    </w:p>
    <w:p w14:paraId="72540DDB">
      <w:pPr>
        <w:pStyle w:val="2"/>
        <w:bidi w:val="0"/>
        <w:rPr>
          <w:rFonts w:hint="eastAsia"/>
        </w:rPr>
      </w:pPr>
      <w:r>
        <w:rPr>
          <w:rFonts w:hint="eastAsia"/>
        </w:rPr>
        <w:t>5、承诺方同意并承诺，对所有保密信息予以严格保密，在未得到甲方事先许可的情况下不得披露给任何第三人；</w:t>
      </w:r>
    </w:p>
    <w:p w14:paraId="678C4ED7">
      <w:pPr>
        <w:pStyle w:val="2"/>
        <w:bidi w:val="0"/>
        <w:rPr>
          <w:rFonts w:hint="eastAsia"/>
        </w:rPr>
      </w:pPr>
      <w:r>
        <w:rPr>
          <w:rFonts w:hint="eastAsia"/>
        </w:rPr>
        <w:t>6、承诺方同意并承诺，无论任何原因，服务终止后，承诺方不可恢复地删除任何商业秘密，并不留存任何副本。同时，如甲方需要，承诺方保证退回甲方的任何含有商业秘密的文件或资料(如有)。</w:t>
      </w:r>
    </w:p>
    <w:p w14:paraId="50F137F8">
      <w:pPr>
        <w:pStyle w:val="2"/>
        <w:bidi w:val="0"/>
        <w:rPr>
          <w:rFonts w:hint="eastAsia"/>
        </w:rPr>
      </w:pPr>
      <w:r>
        <w:rPr>
          <w:rFonts w:hint="eastAsia"/>
        </w:rPr>
        <w:t>第四条、本《协议》项下的保密义务不适用于如下信息：</w:t>
      </w:r>
    </w:p>
    <w:p w14:paraId="652B6927">
      <w:pPr>
        <w:pStyle w:val="2"/>
        <w:bidi w:val="0"/>
        <w:rPr>
          <w:rFonts w:hint="eastAsia"/>
        </w:rPr>
      </w:pPr>
      <w:r>
        <w:rPr>
          <w:rFonts w:hint="eastAsia"/>
        </w:rPr>
        <w:t>1、由于承诺方以外其他渠道被他人获知的信息，这些渠道并不受保密义务的限制；</w:t>
      </w:r>
    </w:p>
    <w:p w14:paraId="467BBB36">
      <w:pPr>
        <w:pStyle w:val="2"/>
        <w:bidi w:val="0"/>
        <w:rPr>
          <w:rFonts w:hint="eastAsia"/>
        </w:rPr>
      </w:pPr>
      <w:r>
        <w:rPr>
          <w:rFonts w:hint="eastAsia"/>
        </w:rPr>
        <w:t>2、由于法律的适用、法院或其他国家有权机关的要求而披露的信息。</w:t>
      </w:r>
    </w:p>
    <w:p w14:paraId="684323E6">
      <w:pPr>
        <w:pStyle w:val="2"/>
        <w:bidi w:val="0"/>
        <w:rPr>
          <w:rFonts w:hint="eastAsia"/>
        </w:rPr>
      </w:pPr>
      <w:r>
        <w:rPr>
          <w:rFonts w:hint="eastAsia"/>
        </w:rPr>
        <w:t>3、另一方从不受保密限制的第三方获得的信息；</w:t>
      </w:r>
    </w:p>
    <w:p w14:paraId="77B27671">
      <w:pPr>
        <w:pStyle w:val="2"/>
        <w:bidi w:val="0"/>
        <w:rPr>
          <w:rFonts w:hint="eastAsia"/>
        </w:rPr>
      </w:pPr>
      <w:r>
        <w:rPr>
          <w:rFonts w:hint="eastAsia"/>
        </w:rPr>
        <w:t>4、未参考保密信息而由另一方独立开发的信息；</w:t>
      </w:r>
    </w:p>
    <w:p w14:paraId="388B6F00">
      <w:pPr>
        <w:pStyle w:val="2"/>
        <w:bidi w:val="0"/>
        <w:rPr>
          <w:rFonts w:hint="eastAsia"/>
        </w:rPr>
      </w:pPr>
      <w:r>
        <w:rPr>
          <w:rFonts w:hint="eastAsia"/>
        </w:rPr>
        <w:t>5、依据法律的规定或根据法律赋予的权力可以获取此信息的司法、政府机构的要求必须公开的信息。接到此类要求后的一方，应立即通知另一方,使另一方了解将要披露的内容并提出意见。</w:t>
      </w:r>
    </w:p>
    <w:p w14:paraId="55314357">
      <w:pPr>
        <w:pStyle w:val="2"/>
        <w:bidi w:val="0"/>
        <w:rPr>
          <w:rFonts w:hint="eastAsia"/>
        </w:rPr>
      </w:pPr>
      <w:r>
        <w:rPr>
          <w:rFonts w:hint="eastAsia"/>
        </w:rPr>
        <w:t>第五条、如果承诺方违反本协议的以上规定情形,则甲方有权将承诺方拉入蒙牛供应商黑名单，并要积极配合甲方在10个工作日内收回已经泄露的信息。</w:t>
      </w:r>
    </w:p>
    <w:p w14:paraId="790150C5">
      <w:pPr>
        <w:pStyle w:val="2"/>
        <w:bidi w:val="0"/>
        <w:rPr>
          <w:rFonts w:hint="eastAsia"/>
        </w:rPr>
      </w:pPr>
      <w:r>
        <w:rPr>
          <w:rFonts w:hint="eastAsia"/>
        </w:rPr>
        <w:t>第六条、争议解决方式</w:t>
      </w:r>
    </w:p>
    <w:p w14:paraId="3285C3D3">
      <w:pPr>
        <w:pStyle w:val="2"/>
        <w:bidi w:val="0"/>
        <w:rPr>
          <w:rFonts w:hint="eastAsia"/>
        </w:rPr>
      </w:pPr>
      <w:r>
        <w:rPr>
          <w:rFonts w:hint="eastAsia"/>
        </w:rPr>
        <w:t>本协议适用中华人民共和国法律，因本协议引起或与本协议有关的任何争议，应由双方友好协商解决，协商不成的，双方同意选择第【1】种方式解决：</w:t>
      </w:r>
    </w:p>
    <w:p w14:paraId="6991F38C">
      <w:pPr>
        <w:pStyle w:val="2"/>
        <w:bidi w:val="0"/>
        <w:rPr>
          <w:rFonts w:hint="eastAsia"/>
        </w:rPr>
      </w:pPr>
      <w:r>
        <w:rPr>
          <w:rFonts w:hint="eastAsia"/>
        </w:rPr>
        <w:t>1、向甲方所在地仲裁委员会申请仲裁。因仲裁产生的包括但不限于仲裁费、律师费、调查费、差旅费等，由败诉一方承担。</w:t>
      </w:r>
    </w:p>
    <w:p w14:paraId="09AC36D5">
      <w:pPr>
        <w:pStyle w:val="2"/>
        <w:bidi w:val="0"/>
        <w:rPr>
          <w:rFonts w:hint="eastAsia"/>
        </w:rPr>
      </w:pPr>
      <w:r>
        <w:rPr>
          <w:rFonts w:hint="eastAsia"/>
        </w:rPr>
        <w:t>2、向甲方所在地有管辖权的人民法院提起诉讼。因诉讼产生的包括但不限于诉讼费、律师费、调查费、差旅费等，由败诉一方承担。</w:t>
      </w:r>
    </w:p>
    <w:p w14:paraId="3E830963">
      <w:pPr>
        <w:pStyle w:val="2"/>
        <w:bidi w:val="0"/>
        <w:rPr>
          <w:rFonts w:hint="eastAsia"/>
        </w:rPr>
      </w:pPr>
      <w:r>
        <w:rPr>
          <w:rFonts w:hint="eastAsia"/>
        </w:rPr>
        <w:t>第七条、此协议自签字盖章之日起生效。</w:t>
      </w:r>
    </w:p>
    <w:p w14:paraId="43F013C5">
      <w:pPr>
        <w:pStyle w:val="2"/>
        <w:bidi w:val="0"/>
        <w:rPr>
          <w:rFonts w:hint="eastAsia"/>
        </w:rPr>
      </w:pPr>
      <w:r>
        <w:rPr>
          <w:rFonts w:hint="eastAsia"/>
        </w:rPr>
        <w:t>（以下无正文）                             </w:t>
      </w:r>
    </w:p>
    <w:p w14:paraId="2C06C72A">
      <w:pPr>
        <w:pStyle w:val="2"/>
        <w:bidi w:val="0"/>
        <w:rPr>
          <w:rFonts w:hint="eastAsia"/>
        </w:rPr>
      </w:pPr>
      <w:r>
        <w:rPr>
          <w:rFonts w:hint="eastAsia"/>
        </w:rPr>
        <w:t>承诺方：</w:t>
      </w:r>
    </w:p>
    <w:p w14:paraId="267D7AD5">
      <w:pPr>
        <w:pStyle w:val="2"/>
        <w:bidi w:val="0"/>
        <w:rPr>
          <w:rFonts w:hint="eastAsia"/>
        </w:rPr>
      </w:pPr>
      <w:r>
        <w:rPr>
          <w:rFonts w:hint="eastAsia"/>
        </w:rPr>
        <w:t>代表人：</w:t>
      </w:r>
    </w:p>
    <w:p w14:paraId="4481CBAD">
      <w:pPr>
        <w:pStyle w:val="2"/>
        <w:bidi w:val="0"/>
        <w:rPr>
          <w:rFonts w:hint="eastAsia"/>
        </w:rPr>
      </w:pPr>
      <w:r>
        <w:rPr>
          <w:rFonts w:hint="eastAsia"/>
        </w:rPr>
        <w:t>日期：</w:t>
      </w:r>
    </w:p>
    <w:p w14:paraId="2E2222A4">
      <w:pPr>
        <w:pStyle w:val="2"/>
        <w:bidi w:val="0"/>
        <w:rPr>
          <w:rFonts w:hint="eastAsia"/>
        </w:rPr>
      </w:pPr>
      <w:r>
        <w:rPr>
          <w:rFonts w:hint="eastAsia"/>
        </w:rPr>
        <w:t>附件3：</w:t>
      </w:r>
    </w:p>
    <w:p w14:paraId="4E266319">
      <w:pPr>
        <w:pStyle w:val="2"/>
        <w:bidi w:val="0"/>
        <w:rPr>
          <w:rFonts w:hint="eastAsia"/>
        </w:rPr>
      </w:pPr>
      <w:r>
        <w:rPr>
          <w:rFonts w:hint="eastAsia"/>
        </w:rPr>
        <w:t>法定代表人证明书</w:t>
      </w:r>
    </w:p>
    <w:p w14:paraId="4F595589">
      <w:pPr>
        <w:pStyle w:val="2"/>
        <w:bidi w:val="0"/>
        <w:rPr>
          <w:rFonts w:hint="eastAsia"/>
        </w:rPr>
      </w:pPr>
      <w:r>
        <w:rPr>
          <w:rFonts w:hint="eastAsia"/>
        </w:rPr>
        <w:t>杭州奇鹅网络科技有限公司 （采购招标实施单位名称）：</w:t>
      </w:r>
    </w:p>
    <w:p w14:paraId="7C4CD904">
      <w:pPr>
        <w:pStyle w:val="2"/>
        <w:bidi w:val="0"/>
        <w:rPr>
          <w:rFonts w:hint="eastAsia"/>
        </w:rPr>
      </w:pPr>
      <w:r>
        <w:rPr>
          <w:rFonts w:hint="eastAsia"/>
        </w:rPr>
        <w:t>（谈判方名称）    （填法人姓名) 为我司法定代表人，特此证明。</w:t>
      </w:r>
    </w:p>
    <w:p w14:paraId="115E3BB0">
      <w:pPr>
        <w:pStyle w:val="2"/>
        <w:bidi w:val="0"/>
        <w:rPr>
          <w:rFonts w:hint="eastAsia"/>
        </w:rPr>
      </w:pPr>
      <w:r>
        <w:rPr>
          <w:rFonts w:hint="eastAsia"/>
        </w:rPr>
        <w:t>谈判方公司全称（公章）：</w:t>
      </w:r>
    </w:p>
    <w:p w14:paraId="316224B7">
      <w:pPr>
        <w:pStyle w:val="2"/>
        <w:bidi w:val="0"/>
        <w:rPr>
          <w:rFonts w:hint="eastAsia"/>
        </w:rPr>
      </w:pPr>
      <w:r>
        <w:rPr>
          <w:rFonts w:hint="eastAsia"/>
        </w:rPr>
        <w:t>法定代表人（签字或印章）：</w:t>
      </w:r>
    </w:p>
    <w:p w14:paraId="3E00768C">
      <w:pPr>
        <w:pStyle w:val="2"/>
        <w:bidi w:val="0"/>
        <w:rPr>
          <w:rFonts w:hint="eastAsia"/>
        </w:rPr>
      </w:pPr>
      <w:r>
        <w:rPr>
          <w:rFonts w:hint="eastAsia"/>
        </w:rPr>
        <w:t>身份证号码：</w:t>
      </w:r>
    </w:p>
    <w:p w14:paraId="45F050B8">
      <w:pPr>
        <w:pStyle w:val="2"/>
        <w:bidi w:val="0"/>
        <w:rPr>
          <w:rFonts w:hint="eastAsia"/>
        </w:rPr>
      </w:pPr>
      <w:r>
        <w:rPr>
          <w:rFonts w:hint="eastAsia"/>
        </w:rPr>
        <w:t>职 务：</w:t>
      </w:r>
    </w:p>
    <w:p w14:paraId="60DE248D">
      <w:pPr>
        <w:pStyle w:val="2"/>
        <w:bidi w:val="0"/>
        <w:rPr>
          <w:rFonts w:hint="eastAsia"/>
        </w:rPr>
      </w:pPr>
      <w:r>
        <w:rPr>
          <w:rFonts w:hint="eastAsia"/>
        </w:rPr>
        <w:t>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0"/>
        <w:gridCol w:w="3700"/>
      </w:tblGrid>
      <w:tr w14:paraId="2A1F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A7171F">
            <w:pPr>
              <w:pStyle w:val="2"/>
              <w:bidi w:val="0"/>
            </w:pPr>
            <w:r>
              <w:rPr>
                <w:rFonts w:hint="eastAsia"/>
              </w:rPr>
              <w:t>法定代表人身份证复印件（正面）</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4CE004">
            <w:pPr>
              <w:pStyle w:val="2"/>
              <w:bidi w:val="0"/>
            </w:pPr>
            <w:r>
              <w:rPr>
                <w:rFonts w:hint="eastAsia"/>
              </w:rPr>
              <w:t>法定代表人身份证复印件（反面）</w:t>
            </w:r>
          </w:p>
        </w:tc>
      </w:tr>
    </w:tbl>
    <w:p w14:paraId="62DED699">
      <w:pPr>
        <w:pStyle w:val="2"/>
        <w:bidi w:val="0"/>
        <w:rPr>
          <w:rFonts w:hint="eastAsia"/>
        </w:rPr>
      </w:pPr>
      <w:r>
        <w:rPr>
          <w:rFonts w:hint="eastAsia"/>
        </w:rPr>
        <w:t>附件4：</w:t>
      </w:r>
    </w:p>
    <w:p w14:paraId="6ACC2540">
      <w:pPr>
        <w:pStyle w:val="2"/>
        <w:bidi w:val="0"/>
        <w:rPr>
          <w:rFonts w:hint="eastAsia"/>
        </w:rPr>
      </w:pPr>
      <w:r>
        <w:rPr>
          <w:rFonts w:hint="eastAsia"/>
        </w:rPr>
        <w:t>法定代表人授权委托书</w:t>
      </w:r>
    </w:p>
    <w:p w14:paraId="1EDC9C8C">
      <w:pPr>
        <w:pStyle w:val="2"/>
        <w:bidi w:val="0"/>
        <w:rPr>
          <w:rFonts w:hint="eastAsia"/>
        </w:rPr>
      </w:pPr>
      <w:r>
        <w:rPr>
          <w:rFonts w:hint="eastAsia"/>
        </w:rPr>
        <w:t>杭州奇鹅网络科技有限公司       （采购招标实施单位名称）：</w:t>
      </w:r>
    </w:p>
    <w:p w14:paraId="707270F0">
      <w:pPr>
        <w:pStyle w:val="2"/>
        <w:bidi w:val="0"/>
        <w:rPr>
          <w:rFonts w:hint="eastAsia"/>
        </w:rPr>
      </w:pPr>
      <w:r>
        <w:rPr>
          <w:rFonts w:hint="eastAsia"/>
        </w:rPr>
        <w:t>（谈判方公司名称）法定代表人XXX   (填法人姓名)授权           （全权代表姓名）为全权代表法定代表人，参加贵方组织的 杭州奇鹅自营平台仓储配送物流服务项目 务谈判会议，全权处理该采购招标项目中的一切事宜。</w:t>
      </w:r>
    </w:p>
    <w:p w14:paraId="46CF3D3A">
      <w:pPr>
        <w:pStyle w:val="2"/>
        <w:bidi w:val="0"/>
        <w:rPr>
          <w:rFonts w:hint="eastAsia"/>
        </w:rPr>
      </w:pPr>
      <w:r>
        <w:rPr>
          <w:rFonts w:hint="eastAsia"/>
        </w:rPr>
        <w:t>法定代表人授权委托书有效期____年__月__日至____年__月__日</w:t>
      </w:r>
    </w:p>
    <w:p w14:paraId="17DEC5A3">
      <w:pPr>
        <w:pStyle w:val="2"/>
        <w:bidi w:val="0"/>
        <w:rPr>
          <w:rFonts w:hint="eastAsia"/>
        </w:rPr>
      </w:pPr>
      <w:r>
        <w:rPr>
          <w:rFonts w:hint="eastAsia"/>
        </w:rPr>
        <w:t>谈判方公司全称（公章）：</w:t>
      </w:r>
    </w:p>
    <w:p w14:paraId="2EBE821D">
      <w:pPr>
        <w:pStyle w:val="2"/>
        <w:bidi w:val="0"/>
        <w:rPr>
          <w:rFonts w:hint="eastAsia"/>
        </w:rPr>
      </w:pPr>
      <w:r>
        <w:rPr>
          <w:rFonts w:hint="eastAsia"/>
        </w:rPr>
        <w:t>法定代表人（签字或印章）：</w:t>
      </w:r>
    </w:p>
    <w:p w14:paraId="53AEA922">
      <w:pPr>
        <w:pStyle w:val="2"/>
        <w:bidi w:val="0"/>
        <w:rPr>
          <w:rFonts w:hint="eastAsia"/>
        </w:rPr>
      </w:pPr>
      <w:r>
        <w:rPr>
          <w:rFonts w:hint="eastAsia"/>
        </w:rPr>
        <w:t>授权委托人（签字）：</w:t>
      </w:r>
    </w:p>
    <w:p w14:paraId="38E36E0C">
      <w:pPr>
        <w:pStyle w:val="2"/>
        <w:bidi w:val="0"/>
        <w:rPr>
          <w:rFonts w:hint="eastAsia"/>
        </w:rPr>
      </w:pPr>
      <w:r>
        <w:rPr>
          <w:rFonts w:hint="eastAsia"/>
        </w:rPr>
        <w:t>身份证号码：</w:t>
      </w:r>
    </w:p>
    <w:p w14:paraId="476C2DAC">
      <w:pPr>
        <w:pStyle w:val="2"/>
        <w:bidi w:val="0"/>
        <w:rPr>
          <w:rFonts w:hint="eastAsia"/>
        </w:rPr>
      </w:pPr>
      <w:r>
        <w:rPr>
          <w:rFonts w:hint="eastAsia"/>
        </w:rPr>
        <w:t>职 务：</w:t>
      </w:r>
    </w:p>
    <w:p w14:paraId="7C439FF1">
      <w:pPr>
        <w:pStyle w:val="2"/>
        <w:bidi w:val="0"/>
        <w:rPr>
          <w:rFonts w:hint="eastAsia"/>
        </w:rPr>
      </w:pPr>
      <w:r>
        <w:rPr>
          <w:rFonts w:hint="eastAsia"/>
        </w:rPr>
        <w:t>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40"/>
        <w:gridCol w:w="3940"/>
      </w:tblGrid>
      <w:tr w14:paraId="69FE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D1443E">
            <w:pPr>
              <w:pStyle w:val="2"/>
              <w:bidi w:val="0"/>
            </w:pPr>
            <w:r>
              <w:rPr>
                <w:rFonts w:hint="eastAsia"/>
              </w:rPr>
              <w:t>法定代表人身份证复印件（正反面）</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C2BBF8">
            <w:pPr>
              <w:pStyle w:val="2"/>
              <w:bidi w:val="0"/>
            </w:pPr>
            <w:r>
              <w:rPr>
                <w:rFonts w:hint="eastAsia"/>
              </w:rPr>
              <w:t>授权委托人身份证复印件（正反面）</w:t>
            </w:r>
          </w:p>
        </w:tc>
      </w:tr>
    </w:tbl>
    <w:p w14:paraId="24C8034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95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2025-03-26T06:57:27Z</dcterms:created>
  <dc:creator>28039</dc:creator>
  <cp:lastModifiedBy>沫燃 *</cp:lastModifiedBy>
  <dcterms:modified xsi:type="dcterms:W3CDTF">2025-03-26T06:57:37Z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CF9E4F747225402E8D8913AA69040496_12</vt:lpwstr>
  </property>
</Properties>
</file>