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88D24">
      <w:pPr>
        <w:pStyle w:val="2"/>
        <w:bidi w:val="0"/>
      </w:pPr>
      <w:r>
        <w:t>民丰特种纸股份有限公司根据生产经营需要，决定对广东JY专用木质托盘采购进行公开招标。欢迎合格投标人参加本项目的投标。</w:t>
      </w:r>
    </w:p>
    <w:p w14:paraId="50D1F881">
      <w:pPr>
        <w:pStyle w:val="2"/>
        <w:bidi w:val="0"/>
      </w:pPr>
      <w:r>
        <w:t>1、项目名称：</w:t>
      </w:r>
      <w:bookmarkStart w:id="0" w:name="_GoBack"/>
      <w:r>
        <w:t>广东JY专用木质托盘采购</w:t>
      </w:r>
      <w:bookmarkEnd w:id="0"/>
    </w:p>
    <w:p w14:paraId="173F06B2">
      <w:pPr>
        <w:pStyle w:val="2"/>
        <w:bidi w:val="0"/>
      </w:pPr>
      <w:r>
        <w:t>2、招标编号：民招2025-10</w:t>
      </w:r>
    </w:p>
    <w:p w14:paraId="47BE45F2">
      <w:pPr>
        <w:pStyle w:val="2"/>
        <w:bidi w:val="0"/>
      </w:pPr>
      <w:r>
        <w:t>3、招标内容：实木托盘一批约600只，后续根据实际需求进行增补。</w:t>
      </w:r>
    </w:p>
    <w:p w14:paraId="2929347E">
      <w:pPr>
        <w:pStyle w:val="2"/>
        <w:bidi w:val="0"/>
      </w:pPr>
      <w:r>
        <w:t>4、招标合同期限：2025年4月10日-2026年6月30日。</w:t>
      </w:r>
    </w:p>
    <w:p w14:paraId="00F51090">
      <w:pPr>
        <w:pStyle w:val="2"/>
        <w:bidi w:val="0"/>
      </w:pPr>
      <w:r>
        <w:t>5、投标人资格要求：</w:t>
      </w:r>
    </w:p>
    <w:p w14:paraId="59B95B64">
      <w:pPr>
        <w:pStyle w:val="2"/>
        <w:bidi w:val="0"/>
      </w:pPr>
      <w:r>
        <w:t>5.1具备独立法人资格，具有有效企业法人证书（营业执照）。</w:t>
      </w:r>
    </w:p>
    <w:p w14:paraId="6D623E9C">
      <w:pPr>
        <w:pStyle w:val="2"/>
        <w:bidi w:val="0"/>
      </w:pPr>
      <w:r>
        <w:t>5.2企业经营范围必须与招标内容相符，投标产品必须具有成功的销售业绩。</w:t>
      </w:r>
    </w:p>
    <w:p w14:paraId="733A46E8">
      <w:pPr>
        <w:pStyle w:val="2"/>
        <w:bidi w:val="0"/>
      </w:pPr>
      <w:r>
        <w:t>5.3投标人无不良违法经营记录，不得被“信用中国”网站和“信用中国（浙江）”网站列入严重失信黑名单。</w:t>
      </w:r>
    </w:p>
    <w:p w14:paraId="3A02AA25">
      <w:pPr>
        <w:pStyle w:val="2"/>
        <w:bidi w:val="0"/>
      </w:pPr>
      <w:r>
        <w:t>6、投标报名：具备资质要求的投标人可从即日起9:00时至15:00时(节假日除外)进行报名，报名截止日期为2025年4月3日。报名须提交投标人的营业执照、公司情况介绍、业绩表、业绩证明材料（至少3份合同扫描件）进行报名初审。报名资料发送至xujiabin@mfspchina.net电子邮箱，通过报名初审的，可以领取招标文件。投标单位须在截标时间前免费送达1个木质托盘样品至招标人仓库，未按期送达样品，投标视为废标。样品规格：实木托盘1200mm（L）×1000mm（W）×150mm（H）。招标结束后，招标人无需退还样品。</w:t>
      </w:r>
    </w:p>
    <w:p w14:paraId="23E72CF9">
      <w:pPr>
        <w:pStyle w:val="2"/>
        <w:bidi w:val="0"/>
      </w:pPr>
      <w:r>
        <w:t>7、投标截止时间：投标文件递交的截止时间为2025年4月9日13:00时。逾期送达的或不符合规定的投标文件将被拒绝接受。</w:t>
      </w:r>
    </w:p>
    <w:p w14:paraId="09494C76">
      <w:pPr>
        <w:pStyle w:val="2"/>
        <w:bidi w:val="0"/>
      </w:pPr>
      <w:r>
        <w:t>8、投标文件提交地点：民丰特种纸股份有限公司招标办公室。</w:t>
      </w:r>
    </w:p>
    <w:p w14:paraId="78A7BFF1">
      <w:pPr>
        <w:pStyle w:val="2"/>
        <w:bidi w:val="0"/>
      </w:pPr>
      <w:r>
        <w:t>9、投标保证金：投标人应在提交投标文件前，按投标须知中有关投标保证金的要求递交投标保证金。</w:t>
      </w:r>
    </w:p>
    <w:p w14:paraId="5DBF57A3">
      <w:pPr>
        <w:pStyle w:val="2"/>
        <w:bidi w:val="0"/>
      </w:pPr>
      <w:r>
        <w:t>10、开标时间：截标后1~3日内招标人自行组织开、评标会议。地点：民丰特种纸股份有限公司。</w:t>
      </w:r>
    </w:p>
    <w:p w14:paraId="08215003">
      <w:pPr>
        <w:pStyle w:val="2"/>
        <w:bidi w:val="0"/>
      </w:pPr>
      <w:r>
        <w:t>11、发布公告的媒介：</w:t>
      </w:r>
    </w:p>
    <w:p w14:paraId="760E4A6B">
      <w:pPr>
        <w:pStyle w:val="2"/>
        <w:bidi w:val="0"/>
      </w:pPr>
      <w:r>
        <w:t>本次招标公告在民丰特种纸股份有限公司网站http://www.mfspchina.net 发布，我公司对其他网站或媒体转载的公告及公告内容不承担任何责任。</w:t>
      </w:r>
    </w:p>
    <w:p w14:paraId="1BF84006">
      <w:pPr>
        <w:pStyle w:val="2"/>
        <w:bidi w:val="0"/>
      </w:pPr>
      <w:r>
        <w:t>12、联系方式：</w:t>
      </w:r>
    </w:p>
    <w:p w14:paraId="08090055">
      <w:pPr>
        <w:pStyle w:val="2"/>
        <w:bidi w:val="0"/>
      </w:pPr>
      <w:r>
        <w:t>公    司:民丰特种纸股份有限公司 地址:浙江省嘉兴市海盐县镇东北路801号</w:t>
      </w:r>
    </w:p>
    <w:p w14:paraId="79E5BF97">
      <w:pPr>
        <w:pStyle w:val="2"/>
        <w:bidi w:val="0"/>
      </w:pPr>
      <w:r>
        <w:t>开户银行：工商银行嘉兴分行       帐号：1204060009021011516</w:t>
      </w:r>
    </w:p>
    <w:p w14:paraId="3F29C8AD">
      <w:pPr>
        <w:pStyle w:val="2"/>
        <w:bidi w:val="0"/>
      </w:pPr>
      <w:r>
        <w:t>联 系 人：  许佳斌               电话： 0573-82839488、82839585     </w:t>
      </w:r>
    </w:p>
    <w:p w14:paraId="11C482A7">
      <w:pPr>
        <w:pStyle w:val="2"/>
        <w:bidi w:val="0"/>
      </w:pPr>
      <w:r>
        <w:t>电子邮箱：xujiabin@mfspchina.net   邮编：314000</w:t>
      </w:r>
    </w:p>
    <w:p w14:paraId="1D022358">
      <w:pPr>
        <w:pStyle w:val="2"/>
        <w:bidi w:val="0"/>
      </w:pPr>
    </w:p>
    <w:p w14:paraId="26D8D69E">
      <w:pPr>
        <w:pStyle w:val="2"/>
        <w:bidi w:val="0"/>
      </w:pPr>
    </w:p>
    <w:p w14:paraId="67BFA69D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4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2025-03-27T07:41:52Z</dcterms:created>
  <dc:creator>28039</dc:creator>
  <cp:lastModifiedBy>沫燃 *</cp:lastModifiedBy>
  <dcterms:modified xsi:type="dcterms:W3CDTF">2025-03-27T07:42:02Z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2AC85DF231B64D389B4EAE6691242FEF_12</vt:lpwstr>
  </property>
</Properties>
</file>