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BDB0DD" w14:textId="3F6086D5" w:rsidR="00AC4ADB" w:rsidRDefault="002A1ACC" w:rsidP="00AC4ADB">
      <w:pPr>
        <w:spacing w:before="20"/>
        <w:ind w:left="102"/>
        <w:jc w:val="center"/>
        <w:rPr>
          <w:rFonts w:ascii="宋体" w:eastAsia="宋体" w:hAnsi="宋体" w:cs="宋体"/>
          <w:b/>
          <w:sz w:val="36"/>
        </w:rPr>
      </w:pPr>
      <w:r>
        <w:rPr>
          <w:rFonts w:ascii="宋体" w:eastAsia="宋体" w:hAnsi="宋体" w:cs="宋体" w:hint="eastAsia"/>
          <w:b/>
          <w:sz w:val="36"/>
        </w:rPr>
        <w:t>得力集团</w:t>
      </w:r>
      <w:r w:rsidR="00AC4ADB">
        <w:rPr>
          <w:rFonts w:ascii="宋体" w:eastAsia="宋体" w:hAnsi="宋体" w:cs="宋体" w:hint="eastAsia"/>
          <w:b/>
          <w:sz w:val="36"/>
        </w:rPr>
        <w:t>202</w:t>
      </w:r>
      <w:r w:rsidR="00D65A3F">
        <w:rPr>
          <w:rFonts w:ascii="宋体" w:eastAsia="宋体" w:hAnsi="宋体" w:cs="宋体" w:hint="eastAsia"/>
          <w:b/>
          <w:sz w:val="36"/>
        </w:rPr>
        <w:t>5</w:t>
      </w:r>
      <w:r w:rsidR="00AC4ADB">
        <w:rPr>
          <w:rFonts w:ascii="宋体" w:eastAsia="宋体" w:hAnsi="宋体" w:cs="宋体" w:hint="eastAsia"/>
          <w:b/>
          <w:sz w:val="36"/>
        </w:rPr>
        <w:t>年</w:t>
      </w:r>
      <w:r w:rsidR="00D65A3F">
        <w:rPr>
          <w:rFonts w:ascii="宋体" w:eastAsia="宋体" w:hAnsi="宋体" w:cs="宋体" w:hint="eastAsia"/>
          <w:b/>
          <w:sz w:val="36"/>
        </w:rPr>
        <w:t>西北</w:t>
      </w:r>
      <w:r>
        <w:rPr>
          <w:rFonts w:ascii="宋体" w:eastAsia="宋体" w:hAnsi="宋体" w:cs="宋体" w:hint="eastAsia"/>
          <w:b/>
          <w:sz w:val="36"/>
        </w:rPr>
        <w:t>区域物流</w:t>
      </w:r>
      <w:r w:rsidR="00AC4ADB">
        <w:rPr>
          <w:rFonts w:ascii="宋体" w:eastAsia="宋体" w:hAnsi="宋体" w:cs="宋体" w:hint="eastAsia"/>
          <w:b/>
          <w:sz w:val="36"/>
        </w:rPr>
        <w:t>运输招标公告</w:t>
      </w:r>
    </w:p>
    <w:p w14:paraId="18F052C2" w14:textId="77777777" w:rsidR="00C05BFA" w:rsidRPr="00C05BFA" w:rsidRDefault="00C05BFA" w:rsidP="00AC4ADB">
      <w:pPr>
        <w:spacing w:before="20"/>
        <w:ind w:left="102"/>
        <w:jc w:val="center"/>
        <w:rPr>
          <w:rFonts w:ascii="宋体" w:eastAsia="宋体" w:hAnsi="宋体" w:cs="宋体"/>
          <w:b/>
          <w:szCs w:val="21"/>
        </w:rPr>
      </w:pPr>
    </w:p>
    <w:p w14:paraId="5DACE293" w14:textId="32B5D1B2" w:rsidR="00AC4ADB" w:rsidRPr="00C05BFA" w:rsidRDefault="00C05BFA" w:rsidP="00D65A3F">
      <w:pPr>
        <w:spacing w:line="360" w:lineRule="auto"/>
        <w:ind w:firstLineChars="200" w:firstLine="480"/>
        <w:contextualSpacing/>
        <w:rPr>
          <w:rFonts w:ascii="宋体" w:eastAsia="宋体" w:hAnsi="宋体" w:cs="宋体"/>
          <w:sz w:val="24"/>
          <w:szCs w:val="24"/>
          <w:lang w:bidi="zh-CN"/>
        </w:rPr>
      </w:pPr>
      <w:r w:rsidRPr="00C05BFA">
        <w:rPr>
          <w:rFonts w:ascii="宋体" w:eastAsia="宋体" w:hAnsi="宋体" w:cs="宋体" w:hint="eastAsia"/>
          <w:sz w:val="24"/>
          <w:szCs w:val="24"/>
          <w:lang w:bidi="zh-CN"/>
        </w:rPr>
        <w:t>为了提高得力集团</w:t>
      </w:r>
      <w:r w:rsidR="00D65A3F">
        <w:rPr>
          <w:rFonts w:ascii="宋体" w:eastAsia="宋体" w:hAnsi="宋体" w:cs="宋体" w:hint="eastAsia"/>
          <w:sz w:val="24"/>
          <w:szCs w:val="24"/>
          <w:lang w:bidi="zh-CN"/>
        </w:rPr>
        <w:t>西北</w:t>
      </w:r>
      <w:r w:rsidRPr="00C05BFA">
        <w:rPr>
          <w:rFonts w:ascii="宋体" w:eastAsia="宋体" w:hAnsi="宋体" w:cs="宋体" w:hint="eastAsia"/>
          <w:sz w:val="24"/>
          <w:szCs w:val="24"/>
          <w:lang w:bidi="zh-CN"/>
        </w:rPr>
        <w:t>区域物流服务水平，规范物流公司长期合作，得力集团</w:t>
      </w:r>
      <w:r w:rsidR="00D65A3F">
        <w:rPr>
          <w:rFonts w:ascii="宋体" w:eastAsia="宋体" w:hAnsi="宋体" w:cs="宋体" w:hint="eastAsia"/>
          <w:sz w:val="24"/>
          <w:szCs w:val="24"/>
          <w:lang w:bidi="zh-CN"/>
        </w:rPr>
        <w:t>西北</w:t>
      </w:r>
      <w:r w:rsidRPr="00C05BFA">
        <w:rPr>
          <w:rFonts w:ascii="宋体" w:eastAsia="宋体" w:hAnsi="宋体" w:cs="宋体" w:hint="eastAsia"/>
          <w:sz w:val="24"/>
          <w:szCs w:val="24"/>
          <w:lang w:bidi="zh-CN"/>
        </w:rPr>
        <w:t>区域</w:t>
      </w:r>
      <w:proofErr w:type="gramStart"/>
      <w:r w:rsidR="00D65A3F">
        <w:rPr>
          <w:rFonts w:ascii="宋体" w:eastAsia="宋体" w:hAnsi="宋体" w:cs="宋体" w:hint="eastAsia"/>
          <w:sz w:val="24"/>
          <w:szCs w:val="24"/>
          <w:lang w:bidi="zh-CN"/>
        </w:rPr>
        <w:t>仓</w:t>
      </w:r>
      <w:r w:rsidRPr="00C05BFA">
        <w:rPr>
          <w:rFonts w:ascii="宋体" w:eastAsia="宋体" w:hAnsi="宋体" w:cs="宋体" w:hint="eastAsia"/>
          <w:sz w:val="24"/>
          <w:szCs w:val="24"/>
          <w:lang w:bidi="zh-CN"/>
        </w:rPr>
        <w:t>将</w:t>
      </w:r>
      <w:r w:rsidR="00D65A3F">
        <w:rPr>
          <w:rFonts w:ascii="宋体" w:eastAsia="宋体" w:hAnsi="宋体" w:cs="宋体" w:hint="eastAsia"/>
          <w:sz w:val="24"/>
          <w:szCs w:val="24"/>
          <w:lang w:bidi="zh-CN"/>
        </w:rPr>
        <w:t>城配</w:t>
      </w:r>
      <w:proofErr w:type="gramEnd"/>
      <w:r w:rsidR="00D65A3F">
        <w:rPr>
          <w:rFonts w:ascii="宋体" w:eastAsia="宋体" w:hAnsi="宋体" w:cs="宋体" w:hint="eastAsia"/>
          <w:sz w:val="24"/>
          <w:szCs w:val="24"/>
          <w:lang w:bidi="zh-CN"/>
        </w:rPr>
        <w:t>+京东入仓业务：即西安市灞桥区</w:t>
      </w:r>
      <w:r w:rsidRPr="00C05BFA">
        <w:rPr>
          <w:rFonts w:ascii="宋体" w:eastAsia="宋体" w:hAnsi="宋体" w:cs="宋体" w:hint="eastAsia"/>
          <w:sz w:val="24"/>
          <w:szCs w:val="24"/>
          <w:lang w:bidi="zh-CN"/>
        </w:rPr>
        <w:t>至</w:t>
      </w:r>
      <w:r w:rsidR="00D65A3F" w:rsidRPr="00D65A3F">
        <w:rPr>
          <w:rFonts w:ascii="宋体" w:eastAsia="宋体" w:hAnsi="宋体" w:cs="宋体" w:hint="eastAsia"/>
          <w:sz w:val="24"/>
          <w:szCs w:val="24"/>
          <w:lang w:bidi="zh-CN"/>
        </w:rPr>
        <w:t>甘肃（庆阳、平凉）、宁波</w:t>
      </w:r>
      <w:r w:rsidR="00D65A3F">
        <w:rPr>
          <w:rFonts w:ascii="宋体" w:eastAsia="宋体" w:hAnsi="宋体" w:cs="宋体" w:hint="eastAsia"/>
          <w:sz w:val="24"/>
          <w:szCs w:val="24"/>
          <w:lang w:bidi="zh-CN"/>
        </w:rPr>
        <w:t>及</w:t>
      </w:r>
      <w:r w:rsidR="00D65A3F" w:rsidRPr="00D65A3F">
        <w:rPr>
          <w:rFonts w:ascii="宋体" w:eastAsia="宋体" w:hAnsi="宋体" w:cs="宋体" w:hint="eastAsia"/>
          <w:sz w:val="24"/>
          <w:szCs w:val="24"/>
          <w:lang w:bidi="zh-CN"/>
        </w:rPr>
        <w:t>陕西省内</w:t>
      </w:r>
      <w:r w:rsidRPr="00C05BFA">
        <w:rPr>
          <w:rFonts w:ascii="宋体" w:eastAsia="宋体" w:hAnsi="宋体" w:cs="宋体" w:hint="eastAsia"/>
          <w:sz w:val="24"/>
          <w:szCs w:val="24"/>
          <w:lang w:bidi="zh-CN"/>
        </w:rPr>
        <w:t>各市区县的零担/整车运输业务</w:t>
      </w:r>
      <w:r>
        <w:rPr>
          <w:rFonts w:ascii="宋体" w:eastAsia="宋体" w:hAnsi="宋体" w:cs="宋体" w:hint="eastAsia"/>
          <w:sz w:val="24"/>
          <w:szCs w:val="24"/>
          <w:lang w:bidi="zh-CN"/>
        </w:rPr>
        <w:t>进行公开招标</w:t>
      </w:r>
      <w:r w:rsidRPr="00C05BFA">
        <w:rPr>
          <w:rFonts w:ascii="宋体" w:eastAsia="宋体" w:hAnsi="宋体" w:cs="宋体" w:hint="eastAsia"/>
          <w:sz w:val="24"/>
          <w:szCs w:val="24"/>
          <w:lang w:bidi="zh-CN"/>
        </w:rPr>
        <w:t>，</w:t>
      </w:r>
      <w:r>
        <w:rPr>
          <w:rFonts w:ascii="宋体" w:eastAsia="宋体" w:hAnsi="宋体" w:cs="宋体" w:hint="eastAsia"/>
          <w:sz w:val="24"/>
          <w:szCs w:val="24"/>
          <w:lang w:bidi="zh-CN"/>
        </w:rPr>
        <w:t>欢迎有实力的</w:t>
      </w:r>
      <w:proofErr w:type="gramStart"/>
      <w:r>
        <w:rPr>
          <w:rFonts w:ascii="宋体" w:eastAsia="宋体" w:hAnsi="宋体" w:cs="宋体" w:hint="eastAsia"/>
          <w:sz w:val="24"/>
          <w:szCs w:val="24"/>
          <w:lang w:bidi="zh-CN"/>
        </w:rPr>
        <w:t>物流商</w:t>
      </w:r>
      <w:proofErr w:type="gramEnd"/>
      <w:r>
        <w:rPr>
          <w:rFonts w:ascii="宋体" w:eastAsia="宋体" w:hAnsi="宋体" w:cs="宋体" w:hint="eastAsia"/>
          <w:sz w:val="24"/>
          <w:szCs w:val="24"/>
          <w:lang w:bidi="zh-CN"/>
        </w:rPr>
        <w:t>参加</w:t>
      </w:r>
      <w:r w:rsidRPr="00C05BFA">
        <w:rPr>
          <w:rFonts w:ascii="宋体" w:eastAsia="宋体" w:hAnsi="宋体" w:cs="宋体"/>
          <w:sz w:val="24"/>
          <w:szCs w:val="24"/>
          <w:lang w:bidi="zh-CN"/>
        </w:rPr>
        <w:t>。</w:t>
      </w:r>
    </w:p>
    <w:p w14:paraId="4C7D0F3F" w14:textId="77777777" w:rsidR="00AC4ADB" w:rsidRDefault="00AC4ADB" w:rsidP="00AC4ADB">
      <w:pPr>
        <w:numPr>
          <w:ilvl w:val="0"/>
          <w:numId w:val="1"/>
        </w:numPr>
        <w:spacing w:before="174" w:line="360" w:lineRule="auto"/>
        <w:jc w:val="left"/>
        <w:rPr>
          <w:rFonts w:ascii="宋体" w:eastAsia="宋体" w:hAnsi="宋体" w:cs="宋体"/>
          <w:sz w:val="24"/>
          <w:szCs w:val="24"/>
          <w:u w:val="single"/>
        </w:rPr>
      </w:pPr>
      <w:r>
        <w:rPr>
          <w:rFonts w:ascii="宋体" w:eastAsia="宋体" w:hAnsi="宋体" w:cs="宋体" w:hint="eastAsia"/>
          <w:b/>
          <w:sz w:val="24"/>
          <w:szCs w:val="24"/>
        </w:rPr>
        <w:t>招标项目概况</w:t>
      </w:r>
    </w:p>
    <w:p w14:paraId="74BEC8AA" w14:textId="437490B5" w:rsidR="00AC4ADB" w:rsidRDefault="00AC4ADB" w:rsidP="00AC4ADB">
      <w:pPr>
        <w:numPr>
          <w:ilvl w:val="0"/>
          <w:numId w:val="2"/>
        </w:numPr>
        <w:spacing w:before="174"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项目名称：</w:t>
      </w:r>
      <w:r w:rsidR="00C05BFA">
        <w:rPr>
          <w:rFonts w:ascii="宋体" w:eastAsia="宋体" w:hAnsi="宋体" w:cs="宋体" w:hint="eastAsia"/>
          <w:sz w:val="24"/>
          <w:szCs w:val="24"/>
        </w:rPr>
        <w:t>得力集团</w:t>
      </w:r>
      <w:r>
        <w:rPr>
          <w:rFonts w:ascii="宋体" w:eastAsia="宋体" w:hAnsi="宋体" w:cs="宋体" w:hint="eastAsia"/>
          <w:sz w:val="24"/>
          <w:szCs w:val="24"/>
        </w:rPr>
        <w:t>202</w:t>
      </w:r>
      <w:r w:rsidR="00D65A3F">
        <w:rPr>
          <w:rFonts w:ascii="宋体" w:eastAsia="宋体" w:hAnsi="宋体" w:cs="宋体" w:hint="eastAsia"/>
          <w:sz w:val="24"/>
          <w:szCs w:val="24"/>
        </w:rPr>
        <w:t>5</w:t>
      </w:r>
      <w:r>
        <w:rPr>
          <w:rFonts w:ascii="宋体" w:eastAsia="宋体" w:hAnsi="宋体" w:cs="宋体" w:hint="eastAsia"/>
          <w:sz w:val="24"/>
          <w:szCs w:val="24"/>
        </w:rPr>
        <w:t>年</w:t>
      </w:r>
      <w:r w:rsidR="00D65A3F">
        <w:rPr>
          <w:rFonts w:ascii="宋体" w:eastAsia="宋体" w:hAnsi="宋体" w:cs="宋体" w:hint="eastAsia"/>
          <w:sz w:val="24"/>
          <w:szCs w:val="24"/>
        </w:rPr>
        <w:t>西北</w:t>
      </w:r>
      <w:proofErr w:type="gramStart"/>
      <w:r w:rsidR="00C05BFA">
        <w:rPr>
          <w:rFonts w:ascii="宋体" w:eastAsia="宋体" w:hAnsi="宋体" w:cs="宋体" w:hint="eastAsia"/>
          <w:sz w:val="24"/>
          <w:szCs w:val="24"/>
        </w:rPr>
        <w:t>区域城配</w:t>
      </w:r>
      <w:proofErr w:type="gramEnd"/>
      <w:r w:rsidR="00D65A3F">
        <w:rPr>
          <w:rFonts w:ascii="宋体" w:eastAsia="宋体" w:hAnsi="宋体" w:cs="宋体" w:hint="eastAsia"/>
          <w:sz w:val="24"/>
          <w:szCs w:val="24"/>
        </w:rPr>
        <w:t>+京东入仓</w:t>
      </w:r>
      <w:r w:rsidR="00C05BFA">
        <w:rPr>
          <w:rFonts w:ascii="宋体" w:eastAsia="宋体" w:hAnsi="宋体" w:cs="宋体" w:hint="eastAsia"/>
          <w:sz w:val="24"/>
          <w:szCs w:val="24"/>
        </w:rPr>
        <w:t>业务物流</w:t>
      </w:r>
      <w:r>
        <w:rPr>
          <w:rFonts w:ascii="宋体" w:eastAsia="宋体" w:hAnsi="宋体" w:cs="宋体" w:hint="eastAsia"/>
          <w:sz w:val="24"/>
          <w:szCs w:val="24"/>
        </w:rPr>
        <w:t>运输项目</w:t>
      </w:r>
    </w:p>
    <w:p w14:paraId="5625075C" w14:textId="5E300B25" w:rsidR="00AC4ADB" w:rsidRDefault="00AC4ADB" w:rsidP="00AC4ADB">
      <w:pPr>
        <w:numPr>
          <w:ilvl w:val="0"/>
          <w:numId w:val="2"/>
        </w:numPr>
        <w:spacing w:before="174"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项目合同执行时间：202</w:t>
      </w:r>
      <w:r w:rsidR="00D65A3F">
        <w:rPr>
          <w:rFonts w:ascii="宋体" w:eastAsia="宋体" w:hAnsi="宋体" w:cs="宋体" w:hint="eastAsia"/>
          <w:sz w:val="24"/>
          <w:szCs w:val="24"/>
        </w:rPr>
        <w:t>5</w:t>
      </w:r>
      <w:r>
        <w:rPr>
          <w:rFonts w:ascii="宋体" w:eastAsia="宋体" w:hAnsi="宋体" w:cs="宋体" w:hint="eastAsia"/>
          <w:sz w:val="24"/>
          <w:szCs w:val="24"/>
        </w:rPr>
        <w:t>年6月1日起至202</w:t>
      </w:r>
      <w:r w:rsidR="00D65A3F">
        <w:rPr>
          <w:rFonts w:ascii="宋体" w:eastAsia="宋体" w:hAnsi="宋体" w:cs="宋体" w:hint="eastAsia"/>
          <w:sz w:val="24"/>
          <w:szCs w:val="24"/>
        </w:rPr>
        <w:t>6</w:t>
      </w:r>
      <w:r>
        <w:rPr>
          <w:rFonts w:ascii="宋体" w:eastAsia="宋体" w:hAnsi="宋体" w:cs="宋体" w:hint="eastAsia"/>
          <w:sz w:val="24"/>
          <w:szCs w:val="24"/>
        </w:rPr>
        <w:t>年5月31日止。</w:t>
      </w:r>
    </w:p>
    <w:p w14:paraId="659839F3" w14:textId="241947FA" w:rsidR="00AC4ADB" w:rsidRPr="00C05BFA" w:rsidRDefault="00AC4ADB" w:rsidP="00AC4ADB">
      <w:pPr>
        <w:numPr>
          <w:ilvl w:val="0"/>
          <w:numId w:val="2"/>
        </w:numPr>
        <w:spacing w:before="174"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招标运输区域：</w:t>
      </w:r>
      <w:r w:rsidR="00D65A3F">
        <w:rPr>
          <w:rFonts w:ascii="宋体" w:eastAsia="宋体" w:hAnsi="宋体" w:cs="宋体" w:hint="eastAsia"/>
          <w:sz w:val="24"/>
          <w:szCs w:val="24"/>
          <w:lang w:bidi="zh-CN"/>
        </w:rPr>
        <w:t>西安市灞桥区</w:t>
      </w:r>
      <w:r w:rsidR="00D65A3F" w:rsidRPr="00C05BFA">
        <w:rPr>
          <w:rFonts w:ascii="宋体" w:eastAsia="宋体" w:hAnsi="宋体" w:cs="宋体" w:hint="eastAsia"/>
          <w:sz w:val="24"/>
          <w:szCs w:val="24"/>
          <w:lang w:bidi="zh-CN"/>
        </w:rPr>
        <w:t>至</w:t>
      </w:r>
      <w:r w:rsidR="00D65A3F" w:rsidRPr="00D65A3F">
        <w:rPr>
          <w:rFonts w:ascii="宋体" w:eastAsia="宋体" w:hAnsi="宋体" w:cs="宋体" w:hint="eastAsia"/>
          <w:sz w:val="24"/>
          <w:szCs w:val="24"/>
          <w:lang w:bidi="zh-CN"/>
        </w:rPr>
        <w:t>甘肃（庆阳、平凉）、宁波</w:t>
      </w:r>
      <w:r w:rsidR="00D65A3F">
        <w:rPr>
          <w:rFonts w:ascii="宋体" w:eastAsia="宋体" w:hAnsi="宋体" w:cs="宋体" w:hint="eastAsia"/>
          <w:sz w:val="24"/>
          <w:szCs w:val="24"/>
          <w:lang w:bidi="zh-CN"/>
        </w:rPr>
        <w:t>及</w:t>
      </w:r>
      <w:r w:rsidR="00D65A3F" w:rsidRPr="00D65A3F">
        <w:rPr>
          <w:rFonts w:ascii="宋体" w:eastAsia="宋体" w:hAnsi="宋体" w:cs="宋体" w:hint="eastAsia"/>
          <w:sz w:val="24"/>
          <w:szCs w:val="24"/>
          <w:lang w:bidi="zh-CN"/>
        </w:rPr>
        <w:t>陕西省内</w:t>
      </w:r>
      <w:r w:rsidR="00C05BFA" w:rsidRPr="00C05BFA">
        <w:rPr>
          <w:rFonts w:ascii="宋体" w:eastAsia="宋体" w:hAnsi="宋体" w:cs="宋体" w:hint="eastAsia"/>
          <w:sz w:val="24"/>
          <w:szCs w:val="24"/>
        </w:rPr>
        <w:t>各市区县的零担、整车分销</w:t>
      </w:r>
      <w:r w:rsidR="00C05BFA" w:rsidRPr="00C05BFA">
        <w:rPr>
          <w:rFonts w:ascii="宋体" w:eastAsia="宋体" w:hAnsi="宋体" w:cs="宋体"/>
          <w:sz w:val="24"/>
          <w:szCs w:val="24"/>
        </w:rPr>
        <w:t>/集实（直销）</w:t>
      </w:r>
      <w:r w:rsidR="00C05BFA" w:rsidRPr="00C05BFA">
        <w:rPr>
          <w:rFonts w:ascii="宋体" w:eastAsia="宋体" w:hAnsi="宋体" w:cs="宋体" w:hint="eastAsia"/>
          <w:sz w:val="24"/>
          <w:szCs w:val="24"/>
        </w:rPr>
        <w:t>/工具等运输业务</w:t>
      </w:r>
      <w:r w:rsidRPr="00C05BFA">
        <w:rPr>
          <w:rFonts w:ascii="宋体" w:eastAsia="宋体" w:hAnsi="宋体" w:cs="宋体" w:hint="eastAsia"/>
          <w:sz w:val="24"/>
          <w:szCs w:val="24"/>
        </w:rPr>
        <w:t>。</w:t>
      </w:r>
    </w:p>
    <w:p w14:paraId="1DE6D515" w14:textId="637C5E85" w:rsidR="00F62709" w:rsidRPr="00D65A3F" w:rsidRDefault="00AC4ADB" w:rsidP="00D65A3F">
      <w:pPr>
        <w:numPr>
          <w:ilvl w:val="0"/>
          <w:numId w:val="2"/>
        </w:numPr>
        <w:tabs>
          <w:tab w:val="left" w:pos="940"/>
        </w:tabs>
        <w:spacing w:before="174" w:line="360" w:lineRule="auto"/>
        <w:ind w:firstLine="480"/>
        <w:jc w:val="left"/>
        <w:rPr>
          <w:rFonts w:ascii="宋体" w:eastAsia="宋体" w:hAnsi="宋体" w:cs="宋体"/>
          <w:bCs/>
          <w:sz w:val="24"/>
          <w:szCs w:val="24"/>
        </w:rPr>
      </w:pPr>
      <w:r>
        <w:rPr>
          <w:rFonts w:ascii="宋体" w:eastAsia="宋体" w:hAnsi="宋体" w:cs="宋体" w:hint="eastAsia"/>
          <w:bCs/>
          <w:sz w:val="24"/>
          <w:szCs w:val="24"/>
        </w:rPr>
        <w:t>项目要求：</w:t>
      </w:r>
      <w:r w:rsidR="00D65A3F" w:rsidRPr="00D65A3F">
        <w:rPr>
          <w:rFonts w:ascii="宋体" w:eastAsia="宋体" w:hAnsi="宋体" w:cs="宋体" w:hint="eastAsia"/>
          <w:bCs/>
          <w:sz w:val="24"/>
          <w:szCs w:val="24"/>
        </w:rPr>
        <w:t>①</w:t>
      </w:r>
      <w:proofErr w:type="gramStart"/>
      <w:r w:rsidR="00D65A3F">
        <w:rPr>
          <w:rFonts w:ascii="宋体" w:eastAsia="宋体" w:hAnsi="宋体" w:cs="宋体" w:hint="eastAsia"/>
          <w:bCs/>
          <w:sz w:val="24"/>
          <w:szCs w:val="24"/>
        </w:rPr>
        <w:t>城配业务</w:t>
      </w:r>
      <w:proofErr w:type="gramEnd"/>
      <w:r w:rsidR="00D65A3F">
        <w:rPr>
          <w:rFonts w:ascii="宋体" w:eastAsia="宋体" w:hAnsi="宋体" w:cs="宋体" w:hint="eastAsia"/>
          <w:bCs/>
          <w:sz w:val="24"/>
          <w:szCs w:val="24"/>
        </w:rPr>
        <w:t>：含</w:t>
      </w:r>
      <w:r w:rsidR="00CA5BE8">
        <w:rPr>
          <w:rFonts w:ascii="宋体" w:eastAsia="宋体" w:hAnsi="宋体" w:cs="宋体" w:hint="eastAsia"/>
          <w:bCs/>
          <w:sz w:val="24"/>
          <w:szCs w:val="24"/>
        </w:rPr>
        <w:t>提货、运输、</w:t>
      </w:r>
      <w:r w:rsidR="00D65A3F">
        <w:rPr>
          <w:rFonts w:ascii="宋体" w:eastAsia="宋体" w:hAnsi="宋体" w:cs="宋体" w:hint="eastAsia"/>
          <w:bCs/>
          <w:sz w:val="24"/>
          <w:szCs w:val="24"/>
        </w:rPr>
        <w:t>装卸</w:t>
      </w:r>
      <w:r w:rsidR="00CA5BE8">
        <w:rPr>
          <w:rFonts w:ascii="宋体" w:eastAsia="宋体" w:hAnsi="宋体" w:cs="宋体" w:hint="eastAsia"/>
          <w:bCs/>
          <w:sz w:val="24"/>
          <w:szCs w:val="24"/>
        </w:rPr>
        <w:t>等</w:t>
      </w:r>
      <w:r w:rsidR="00D65A3F">
        <w:rPr>
          <w:rFonts w:ascii="宋体" w:eastAsia="宋体" w:hAnsi="宋体" w:cs="宋体" w:hint="eastAsia"/>
          <w:bCs/>
          <w:sz w:val="24"/>
          <w:szCs w:val="24"/>
        </w:rPr>
        <w:t>，需送货上门；</w:t>
      </w:r>
      <w:r w:rsidR="00D65A3F" w:rsidRPr="00D65A3F">
        <w:rPr>
          <w:rFonts w:ascii="宋体" w:eastAsia="宋体" w:hAnsi="宋体" w:cs="宋体" w:hint="eastAsia"/>
          <w:bCs/>
          <w:sz w:val="24"/>
          <w:szCs w:val="24"/>
        </w:rPr>
        <w:t>②京东入仓业务：含提货、运输、装卸、交付等</w:t>
      </w:r>
      <w:r w:rsidR="00CA5BE8">
        <w:rPr>
          <w:rFonts w:ascii="宋体" w:eastAsia="宋体" w:hAnsi="宋体" w:cs="宋体" w:hint="eastAsia"/>
          <w:bCs/>
          <w:sz w:val="24"/>
          <w:szCs w:val="24"/>
        </w:rPr>
        <w:t>，</w:t>
      </w:r>
      <w:r w:rsidR="00F62709" w:rsidRPr="00D65A3F">
        <w:rPr>
          <w:rFonts w:ascii="宋体" w:eastAsia="宋体" w:hAnsi="宋体" w:cs="宋体" w:hint="eastAsia"/>
          <w:bCs/>
          <w:sz w:val="24"/>
          <w:szCs w:val="24"/>
        </w:rPr>
        <w:t>各</w:t>
      </w:r>
      <w:proofErr w:type="gramStart"/>
      <w:r w:rsidR="00F62709" w:rsidRPr="00D65A3F">
        <w:rPr>
          <w:rFonts w:ascii="宋体" w:eastAsia="宋体" w:hAnsi="宋体" w:cs="宋体" w:hint="eastAsia"/>
          <w:bCs/>
          <w:sz w:val="24"/>
          <w:szCs w:val="24"/>
        </w:rPr>
        <w:t>版块</w:t>
      </w:r>
      <w:proofErr w:type="gramEnd"/>
      <w:r w:rsidR="00F62709" w:rsidRPr="00D65A3F">
        <w:rPr>
          <w:rFonts w:ascii="宋体" w:eastAsia="宋体" w:hAnsi="宋体" w:cs="宋体" w:hint="eastAsia"/>
          <w:bCs/>
          <w:sz w:val="24"/>
          <w:szCs w:val="24"/>
        </w:rPr>
        <w:t>详情</w:t>
      </w:r>
      <w:proofErr w:type="gramStart"/>
      <w:r w:rsidR="00F62709" w:rsidRPr="00D65A3F">
        <w:rPr>
          <w:rFonts w:ascii="宋体" w:eastAsia="宋体" w:hAnsi="宋体" w:cs="宋体" w:hint="eastAsia"/>
          <w:bCs/>
          <w:sz w:val="24"/>
          <w:szCs w:val="24"/>
        </w:rPr>
        <w:t>见得力报价表业务</w:t>
      </w:r>
      <w:proofErr w:type="gramEnd"/>
      <w:r w:rsidR="00F62709" w:rsidRPr="00D65A3F">
        <w:rPr>
          <w:rFonts w:ascii="宋体" w:eastAsia="宋体" w:hAnsi="宋体" w:cs="宋体" w:hint="eastAsia"/>
          <w:bCs/>
          <w:sz w:val="24"/>
          <w:szCs w:val="24"/>
        </w:rPr>
        <w:t>介绍。</w:t>
      </w:r>
    </w:p>
    <w:p w14:paraId="1BF3FDD7" w14:textId="1A60661A" w:rsidR="00AC4ADB" w:rsidRPr="00CA5BE8" w:rsidRDefault="00CA5BE8" w:rsidP="00AC4ADB">
      <w:pPr>
        <w:numPr>
          <w:ilvl w:val="0"/>
          <w:numId w:val="2"/>
        </w:numPr>
        <w:tabs>
          <w:tab w:val="left" w:pos="940"/>
        </w:tabs>
        <w:spacing w:before="174"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项目</w:t>
      </w:r>
      <w:r w:rsidRPr="00CA5BE8">
        <w:rPr>
          <w:rFonts w:ascii="宋体" w:eastAsia="宋体" w:hAnsi="宋体" w:cs="宋体" w:hint="eastAsia"/>
          <w:bCs/>
          <w:sz w:val="24"/>
          <w:szCs w:val="24"/>
        </w:rPr>
        <w:t>运量：年发货量：零担1.3万方/年，</w:t>
      </w:r>
      <w:proofErr w:type="gramStart"/>
      <w:r w:rsidRPr="00CA5BE8">
        <w:rPr>
          <w:rFonts w:ascii="宋体" w:eastAsia="宋体" w:hAnsi="宋体" w:cs="宋体" w:hint="eastAsia"/>
          <w:bCs/>
          <w:sz w:val="24"/>
          <w:szCs w:val="24"/>
        </w:rPr>
        <w:t>城配</w:t>
      </w:r>
      <w:proofErr w:type="gramEnd"/>
      <w:r w:rsidRPr="00CA5BE8">
        <w:rPr>
          <w:rFonts w:ascii="宋体" w:eastAsia="宋体" w:hAnsi="宋体" w:cs="宋体" w:hint="eastAsia"/>
          <w:bCs/>
          <w:sz w:val="24"/>
          <w:szCs w:val="24"/>
        </w:rPr>
        <w:t>0.5万方/年，京东入仓：2.2万方/年</w:t>
      </w:r>
      <w:r>
        <w:rPr>
          <w:rFonts w:ascii="宋体" w:eastAsia="宋体" w:hAnsi="宋体" w:cs="宋体" w:hint="eastAsia"/>
          <w:bCs/>
          <w:sz w:val="24"/>
          <w:szCs w:val="24"/>
        </w:rPr>
        <w:t>，</w:t>
      </w:r>
      <w:r w:rsidR="00F62709">
        <w:rPr>
          <w:rFonts w:ascii="宋体" w:eastAsia="宋体" w:hAnsi="宋体" w:cs="宋体" w:hint="eastAsia"/>
          <w:bCs/>
          <w:sz w:val="24"/>
          <w:szCs w:val="24"/>
        </w:rPr>
        <w:t>配送的产品为得力办公文具、工具等</w:t>
      </w:r>
      <w:r>
        <w:rPr>
          <w:rFonts w:ascii="宋体" w:eastAsia="宋体" w:hAnsi="宋体" w:cs="宋体" w:hint="eastAsia"/>
          <w:bCs/>
          <w:sz w:val="24"/>
          <w:szCs w:val="24"/>
        </w:rPr>
        <w:t>商品</w:t>
      </w:r>
      <w:r w:rsidR="00AC4ADB">
        <w:rPr>
          <w:rFonts w:ascii="宋体" w:eastAsia="宋体" w:hAnsi="宋体" w:cs="宋体" w:hint="eastAsia"/>
          <w:bCs/>
          <w:sz w:val="24"/>
          <w:szCs w:val="24"/>
        </w:rPr>
        <w:t>。</w:t>
      </w:r>
    </w:p>
    <w:p w14:paraId="7A5DDD6B" w14:textId="77777777" w:rsidR="00AC4ADB" w:rsidRDefault="00AC4ADB" w:rsidP="00AC4ADB">
      <w:pPr>
        <w:numPr>
          <w:ilvl w:val="0"/>
          <w:numId w:val="1"/>
        </w:numPr>
        <w:spacing w:line="360" w:lineRule="auto"/>
        <w:rPr>
          <w:rFonts w:ascii="宋体" w:eastAsia="宋体" w:hAnsi="宋体" w:cs="宋体"/>
          <w:b/>
          <w:bCs/>
          <w:sz w:val="24"/>
          <w:szCs w:val="24"/>
        </w:rPr>
      </w:pPr>
      <w:r>
        <w:rPr>
          <w:rFonts w:ascii="宋体" w:eastAsia="宋体" w:hAnsi="宋体" w:cs="宋体" w:hint="eastAsia"/>
          <w:b/>
          <w:bCs/>
          <w:sz w:val="24"/>
          <w:szCs w:val="24"/>
        </w:rPr>
        <w:t>投标资格要求</w:t>
      </w:r>
    </w:p>
    <w:p w14:paraId="7E045A89" w14:textId="3C950AA8"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2.1投标人必须具备独立法人资质，注册资金在</w:t>
      </w:r>
      <w:r w:rsidR="00F62709">
        <w:rPr>
          <w:rFonts w:ascii="宋体" w:eastAsia="宋体" w:hAnsi="宋体" w:cs="宋体"/>
          <w:sz w:val="24"/>
          <w:szCs w:val="24"/>
        </w:rPr>
        <w:t>3</w:t>
      </w:r>
      <w:r>
        <w:rPr>
          <w:rFonts w:ascii="宋体" w:eastAsia="宋体" w:hAnsi="宋体" w:cs="宋体" w:hint="eastAsia"/>
          <w:sz w:val="24"/>
          <w:szCs w:val="24"/>
        </w:rPr>
        <w:t>00万及以上，具有有效的营业执照及《道路运输经营许可证》，一般纳税人增值开票资质。</w:t>
      </w:r>
    </w:p>
    <w:p w14:paraId="081245F7" w14:textId="77777777"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2.2可提供法定代表人身份证明及法人代表签名的授权委托书及法定代表人6个月以上的公司缴纳</w:t>
      </w:r>
      <w:proofErr w:type="gramStart"/>
      <w:r>
        <w:rPr>
          <w:rFonts w:ascii="宋体" w:eastAsia="宋体" w:hAnsi="宋体" w:cs="宋体" w:hint="eastAsia"/>
          <w:sz w:val="24"/>
          <w:szCs w:val="24"/>
        </w:rPr>
        <w:t>社保证明</w:t>
      </w:r>
      <w:proofErr w:type="gramEnd"/>
      <w:r>
        <w:rPr>
          <w:rFonts w:ascii="宋体" w:eastAsia="宋体" w:hAnsi="宋体" w:cs="宋体" w:hint="eastAsia"/>
          <w:sz w:val="24"/>
          <w:szCs w:val="24"/>
        </w:rPr>
        <w:t>。</w:t>
      </w:r>
    </w:p>
    <w:p w14:paraId="2ABCF4C2" w14:textId="425083D8"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3</w:t>
      </w:r>
      <w:r>
        <w:rPr>
          <w:rFonts w:ascii="宋体" w:eastAsia="宋体" w:hAnsi="宋体" w:cs="宋体" w:hint="eastAsia"/>
          <w:sz w:val="24"/>
          <w:szCs w:val="24"/>
        </w:rPr>
        <w:t>信用要求：①在“信用中国”网站未被列入“严重失信主体名单”（提供网站查询截图）、②未被“国家企业信用信息公示系统”网站列入“严重违法失信企业名单（黑名单）”和“经营异常名录”且在有效期内（提供网站查询截图）、③未被国家有关行政监管部门取消其投标资格且在处罚有效期内的（提供书面声明，若书面声明与事实不符，为不合格投标人）。近三年（以投标截止时间或递交投标文件之日起推算）在全国法院失信被执行人名单信息公布与查询平台（“全国法院被执行人信息查询”平台http://zxgk.court.gov.cn/shixin/）</w:t>
      </w:r>
      <w:r>
        <w:rPr>
          <w:rFonts w:ascii="宋体" w:eastAsia="宋体" w:hAnsi="宋体" w:cs="宋体" w:hint="eastAsia"/>
          <w:sz w:val="24"/>
          <w:szCs w:val="24"/>
        </w:rPr>
        <w:lastRenderedPageBreak/>
        <w:t>无失信被执行记录。</w:t>
      </w:r>
    </w:p>
    <w:p w14:paraId="2E066FCC" w14:textId="6FF7990A"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4</w:t>
      </w:r>
      <w:r>
        <w:rPr>
          <w:rFonts w:ascii="宋体" w:eastAsia="宋体" w:hAnsi="宋体" w:cs="宋体" w:hint="eastAsia"/>
          <w:sz w:val="24"/>
          <w:szCs w:val="24"/>
        </w:rPr>
        <w:t>信誉要求：投标人须提供其开户银行在开标时间前3个月内出具的资信证明或由中国人民银行征信中心提供的《企业信用报告》，《资信证明》或《企业信用报告》无不良记录。</w:t>
      </w:r>
    </w:p>
    <w:p w14:paraId="47FBBD3A" w14:textId="72F7A3DD"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5</w:t>
      </w:r>
      <w:r>
        <w:rPr>
          <w:rFonts w:ascii="宋体" w:eastAsia="宋体" w:hAnsi="宋体" w:cs="宋体" w:hint="eastAsia"/>
          <w:sz w:val="24"/>
          <w:szCs w:val="24"/>
        </w:rPr>
        <w:t> 要求在当地具备成熟的配送网络，车辆资源要求至少有十辆自有车辆或长期合作车辆，同时能提供车辆的行驶证和营运证，合作车辆需提供合作合同，从事货物运输、配送类年限大于</w:t>
      </w:r>
      <w:r w:rsidR="00F62709">
        <w:rPr>
          <w:rFonts w:ascii="宋体" w:eastAsia="宋体" w:hAnsi="宋体" w:cs="宋体"/>
          <w:sz w:val="24"/>
          <w:szCs w:val="24"/>
        </w:rPr>
        <w:t>3</w:t>
      </w:r>
      <w:r>
        <w:rPr>
          <w:rFonts w:ascii="宋体" w:eastAsia="宋体" w:hAnsi="宋体" w:cs="宋体" w:hint="eastAsia"/>
          <w:sz w:val="24"/>
          <w:szCs w:val="24"/>
        </w:rPr>
        <w:t>年，与其他</w:t>
      </w:r>
      <w:proofErr w:type="gramStart"/>
      <w:r>
        <w:rPr>
          <w:rFonts w:ascii="宋体" w:eastAsia="宋体" w:hAnsi="宋体" w:cs="宋体" w:hint="eastAsia"/>
          <w:sz w:val="24"/>
          <w:szCs w:val="24"/>
        </w:rPr>
        <w:t>快消品行业客户</w:t>
      </w:r>
      <w:proofErr w:type="gramEnd"/>
      <w:r>
        <w:rPr>
          <w:rFonts w:ascii="宋体" w:eastAsia="宋体" w:hAnsi="宋体" w:cs="宋体" w:hint="eastAsia"/>
          <w:sz w:val="24"/>
          <w:szCs w:val="24"/>
        </w:rPr>
        <w:t>合作经验公司优先（如合同、发票等）。</w:t>
      </w:r>
    </w:p>
    <w:p w14:paraId="1F9724ED" w14:textId="09090380"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6</w:t>
      </w:r>
      <w:r>
        <w:rPr>
          <w:rFonts w:ascii="宋体" w:eastAsia="宋体" w:hAnsi="宋体" w:cs="宋体" w:hint="eastAsia"/>
          <w:sz w:val="24"/>
          <w:szCs w:val="24"/>
        </w:rPr>
        <w:t> 投标企业，需配备相应的运营、客</w:t>
      </w:r>
      <w:proofErr w:type="gramStart"/>
      <w:r>
        <w:rPr>
          <w:rFonts w:ascii="宋体" w:eastAsia="宋体" w:hAnsi="宋体" w:cs="宋体" w:hint="eastAsia"/>
          <w:sz w:val="24"/>
          <w:szCs w:val="24"/>
        </w:rPr>
        <w:t>服项目</w:t>
      </w:r>
      <w:proofErr w:type="gramEnd"/>
      <w:r>
        <w:rPr>
          <w:rFonts w:ascii="宋体" w:eastAsia="宋体" w:hAnsi="宋体" w:cs="宋体" w:hint="eastAsia"/>
          <w:sz w:val="24"/>
          <w:szCs w:val="24"/>
        </w:rPr>
        <w:t>团队，能够提供365天×24小时物流服务。</w:t>
      </w:r>
    </w:p>
    <w:p w14:paraId="04705D2F" w14:textId="2FF863A7"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7</w:t>
      </w:r>
      <w:r>
        <w:rPr>
          <w:rFonts w:ascii="宋体" w:eastAsia="宋体" w:hAnsi="宋体" w:cs="宋体" w:hint="eastAsia"/>
          <w:sz w:val="24"/>
          <w:szCs w:val="24"/>
        </w:rPr>
        <w:t xml:space="preserve">  财务要求：投标人应具有良好的商业信誉，提供投标人经会计师事务所审计的近</w:t>
      </w:r>
      <w:proofErr w:type="gramStart"/>
      <w:r>
        <w:rPr>
          <w:rFonts w:ascii="宋体" w:eastAsia="宋体" w:hAnsi="宋体" w:cs="宋体" w:hint="eastAsia"/>
          <w:sz w:val="24"/>
          <w:szCs w:val="24"/>
        </w:rPr>
        <w:t>一</w:t>
      </w:r>
      <w:proofErr w:type="gramEnd"/>
      <w:r>
        <w:rPr>
          <w:rFonts w:ascii="宋体" w:eastAsia="宋体" w:hAnsi="宋体" w:cs="宋体" w:hint="eastAsia"/>
          <w:sz w:val="24"/>
          <w:szCs w:val="24"/>
        </w:rPr>
        <w:t>年度财务审计报告复印件并加盖公章或银行出具的资信证明原件或财务报表复印件加盖公章。</w:t>
      </w:r>
    </w:p>
    <w:p w14:paraId="65B399AE" w14:textId="7F7045B2"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8</w:t>
      </w:r>
      <w:r>
        <w:rPr>
          <w:rFonts w:ascii="宋体" w:eastAsia="宋体" w:hAnsi="宋体" w:cs="宋体" w:hint="eastAsia"/>
          <w:sz w:val="24"/>
          <w:szCs w:val="24"/>
        </w:rPr>
        <w:t> 本次招标</w:t>
      </w:r>
      <w:r w:rsidR="00F62709" w:rsidRPr="00F62709">
        <w:rPr>
          <w:rFonts w:ascii="宋体" w:eastAsia="宋体" w:hAnsi="宋体" w:cs="宋体" w:hint="eastAsia"/>
          <w:sz w:val="24"/>
          <w:szCs w:val="24"/>
        </w:rPr>
        <w:t>不接受两家及以上物流公司联合应标</w:t>
      </w:r>
      <w:r>
        <w:rPr>
          <w:rFonts w:ascii="宋体" w:eastAsia="宋体" w:hAnsi="宋体" w:cs="宋体" w:hint="eastAsia"/>
          <w:sz w:val="24"/>
          <w:szCs w:val="24"/>
        </w:rPr>
        <w:t>。</w:t>
      </w:r>
    </w:p>
    <w:p w14:paraId="361B9E99" w14:textId="4A2554BC"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w:t>
      </w:r>
      <w:r w:rsidR="001E4133">
        <w:rPr>
          <w:rFonts w:ascii="宋体" w:eastAsia="宋体" w:hAnsi="宋体" w:cs="宋体"/>
          <w:sz w:val="24"/>
          <w:szCs w:val="24"/>
        </w:rPr>
        <w:t>9</w:t>
      </w:r>
      <w:r>
        <w:rPr>
          <w:rFonts w:ascii="宋体" w:eastAsia="宋体" w:hAnsi="宋体" w:cs="宋体" w:hint="eastAsia"/>
          <w:sz w:val="24"/>
          <w:szCs w:val="24"/>
        </w:rPr>
        <w:t> 单位负责人为同一人或者存在控股、管理关系的不同单位，不得参加同一标段投标。</w:t>
      </w:r>
    </w:p>
    <w:p w14:paraId="5CA02D1F" w14:textId="04B1358D"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2.1</w:t>
      </w:r>
      <w:r w:rsidR="001E4133">
        <w:rPr>
          <w:rFonts w:ascii="宋体" w:eastAsia="宋体" w:hAnsi="宋体" w:cs="宋体"/>
          <w:sz w:val="24"/>
          <w:szCs w:val="24"/>
        </w:rPr>
        <w:t>0</w:t>
      </w:r>
      <w:r>
        <w:rPr>
          <w:rFonts w:ascii="宋体" w:eastAsia="宋体" w:hAnsi="宋体" w:cs="宋体" w:hint="eastAsia"/>
          <w:sz w:val="24"/>
          <w:szCs w:val="24"/>
        </w:rPr>
        <w:t> 投标人不得存在下列情形之一及法律规定不得存在的其他禁止投标的情形：</w:t>
      </w:r>
    </w:p>
    <w:p w14:paraId="07EFDA6D" w14:textId="77777777"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（1）处于被责令停产停业、暂扣或者吊销执照、暂扣或者吊销许可证、吊销资质证书状态；</w:t>
      </w:r>
    </w:p>
    <w:p w14:paraId="179B4B1C" w14:textId="77777777" w:rsidR="00AC4ADB" w:rsidRDefault="00AC4ADB" w:rsidP="00AC4ADB">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（2）进入清算程序，或被宣告破产，或其他丧失履约能力的情形。</w:t>
      </w:r>
    </w:p>
    <w:p w14:paraId="4377A0E5" w14:textId="0B696CB5" w:rsidR="00F03FFB" w:rsidRDefault="00AC4ADB" w:rsidP="001E4133">
      <w:pPr>
        <w:ind w:firstLineChars="200" w:firstLine="480"/>
        <w:rPr>
          <w:rFonts w:ascii="宋体" w:eastAsia="宋体" w:hAnsi="宋体" w:cs="宋体"/>
          <w:sz w:val="24"/>
          <w:szCs w:val="24"/>
        </w:rPr>
      </w:pPr>
      <w:r>
        <w:rPr>
          <w:rFonts w:ascii="宋体" w:eastAsia="宋体" w:hAnsi="宋体" w:cs="宋体" w:hint="eastAsia"/>
          <w:sz w:val="24"/>
          <w:szCs w:val="24"/>
        </w:rPr>
        <w:t>（3）我司评定为黑名单/不合作清单内的公司或法人,不给予参与投标。</w:t>
      </w:r>
    </w:p>
    <w:p w14:paraId="667C0CC1" w14:textId="5269D193" w:rsidR="00481F11" w:rsidRDefault="00481F11" w:rsidP="00AC4ADB">
      <w:pPr>
        <w:rPr>
          <w:rFonts w:ascii="宋体" w:eastAsia="宋体" w:hAnsi="宋体" w:cs="宋体"/>
          <w:sz w:val="24"/>
          <w:szCs w:val="24"/>
        </w:rPr>
      </w:pPr>
      <w:r>
        <w:rPr>
          <w:rFonts w:ascii="宋体" w:eastAsia="宋体" w:hAnsi="宋体" w:cs="宋体" w:hint="eastAsia"/>
          <w:b/>
          <w:bCs/>
          <w:sz w:val="24"/>
          <w:szCs w:val="24"/>
        </w:rPr>
        <w:t>三</w:t>
      </w:r>
      <w:r>
        <w:rPr>
          <w:rFonts w:ascii="宋体" w:eastAsia="宋体" w:hAnsi="宋体" w:cs="宋体" w:hint="eastAsia"/>
          <w:sz w:val="24"/>
          <w:szCs w:val="24"/>
        </w:rPr>
        <w:t>、</w:t>
      </w:r>
      <w:r>
        <w:rPr>
          <w:rFonts w:ascii="宋体" w:eastAsia="宋体" w:hAnsi="宋体" w:cs="宋体" w:hint="eastAsia"/>
          <w:b/>
          <w:bCs/>
          <w:sz w:val="24"/>
          <w:szCs w:val="24"/>
        </w:rPr>
        <w:t>投标所需资料</w:t>
      </w:r>
    </w:p>
    <w:p w14:paraId="36D98793" w14:textId="3EFF99BD" w:rsidR="00AC4ADB" w:rsidRDefault="00AC4ADB" w:rsidP="00AC4ADB">
      <w:pPr>
        <w:rPr>
          <w:rFonts w:ascii="宋体" w:eastAsia="宋体" w:hAnsi="宋体" w:cs="宋体"/>
          <w:color w:val="333333"/>
          <w:spacing w:val="8"/>
          <w:kern w:val="0"/>
          <w:sz w:val="24"/>
          <w:szCs w:val="24"/>
          <w:shd w:val="clear" w:color="auto" w:fill="FFFFFF"/>
        </w:rPr>
      </w:pPr>
      <w:r>
        <w:rPr>
          <w:rFonts w:ascii="宋体" w:eastAsia="宋体" w:hAnsi="宋体" w:cs="宋体" w:hint="eastAsia"/>
          <w:sz w:val="24"/>
          <w:szCs w:val="24"/>
        </w:rPr>
        <w:t>投标资料，</w:t>
      </w:r>
      <w:r>
        <w:rPr>
          <w:rFonts w:ascii="宋体" w:eastAsia="宋体" w:hAnsi="宋体" w:cs="宋体" w:hint="eastAsia"/>
          <w:color w:val="333333"/>
          <w:spacing w:val="8"/>
          <w:kern w:val="0"/>
          <w:sz w:val="24"/>
          <w:szCs w:val="24"/>
          <w:shd w:val="clear" w:color="auto" w:fill="FFFFFF"/>
        </w:rPr>
        <w:t>带</w:t>
      </w:r>
      <w:r>
        <w:rPr>
          <w:rStyle w:val="font11"/>
          <w:rFonts w:ascii="宋体" w:eastAsia="宋体" w:hAnsi="宋体" w:cs="宋体" w:hint="default"/>
          <w:sz w:val="28"/>
          <w:szCs w:val="28"/>
          <w:lang w:bidi="ar"/>
        </w:rPr>
        <w:t>★</w:t>
      </w:r>
      <w:r>
        <w:rPr>
          <w:rFonts w:ascii="宋体" w:eastAsia="宋体" w:hAnsi="宋体" w:cs="宋体" w:hint="eastAsia"/>
          <w:color w:val="333333"/>
          <w:spacing w:val="8"/>
          <w:kern w:val="0"/>
          <w:sz w:val="24"/>
          <w:szCs w:val="24"/>
          <w:shd w:val="clear" w:color="auto" w:fill="FFFFFF"/>
        </w:rPr>
        <w:t>的缺一不可</w:t>
      </w:r>
    </w:p>
    <w:tbl>
      <w:tblPr>
        <w:tblW w:w="7790" w:type="dxa"/>
        <w:jc w:val="center"/>
        <w:tblCellMar>
          <w:left w:w="0" w:type="dxa"/>
          <w:right w:w="0" w:type="dxa"/>
        </w:tblCellMar>
        <w:tblLook w:val="04A0" w:firstRow="1" w:lastRow="0" w:firstColumn="1" w:lastColumn="0" w:noHBand="0" w:noVBand="1"/>
      </w:tblPr>
      <w:tblGrid>
        <w:gridCol w:w="389"/>
        <w:gridCol w:w="6051"/>
        <w:gridCol w:w="1350"/>
      </w:tblGrid>
      <w:tr w:rsidR="00AC4ADB" w14:paraId="0488D0A1"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676C3B3B"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序号</w:t>
            </w:r>
          </w:p>
        </w:tc>
        <w:tc>
          <w:tcPr>
            <w:tcW w:w="6051"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3E292ECF"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资质</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Mar>
              <w:top w:w="10" w:type="dxa"/>
              <w:left w:w="10" w:type="dxa"/>
              <w:right w:w="10" w:type="dxa"/>
            </w:tcMar>
            <w:vAlign w:val="center"/>
          </w:tcPr>
          <w:p w14:paraId="4CF59603" w14:textId="77777777" w:rsidR="00AC4ADB" w:rsidRDefault="00AC4ADB" w:rsidP="00CF3859">
            <w:pPr>
              <w:widowControl/>
              <w:spacing w:line="360" w:lineRule="auto"/>
              <w:jc w:val="center"/>
              <w:textAlignment w:val="center"/>
              <w:rPr>
                <w:rFonts w:ascii="宋体" w:eastAsia="宋体" w:hAnsi="宋体" w:cs="宋体"/>
                <w:b/>
                <w:color w:val="000000"/>
                <w:sz w:val="16"/>
                <w:szCs w:val="16"/>
              </w:rPr>
            </w:pPr>
            <w:r>
              <w:rPr>
                <w:rFonts w:ascii="宋体" w:eastAsia="宋体" w:hAnsi="宋体" w:cs="宋体" w:hint="eastAsia"/>
                <w:b/>
                <w:color w:val="000000"/>
                <w:kern w:val="0"/>
                <w:sz w:val="16"/>
                <w:szCs w:val="16"/>
                <w:lang w:bidi="ar"/>
              </w:rPr>
              <w:t>要求</w:t>
            </w:r>
          </w:p>
        </w:tc>
      </w:tr>
      <w:tr w:rsidR="00AC4ADB" w14:paraId="7A27AD0B" w14:textId="77777777" w:rsidTr="00CF3859">
        <w:trPr>
          <w:trHeight w:val="534"/>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FB8544F"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1</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87076F" w14:textId="518E267C" w:rsidR="00AC4ADB" w:rsidRDefault="00C07F76" w:rsidP="00CF3859">
            <w:pPr>
              <w:widowControl/>
              <w:spacing w:line="360" w:lineRule="auto"/>
              <w:ind w:firstLineChars="200" w:firstLine="320"/>
              <w:jc w:val="left"/>
              <w:textAlignment w:val="center"/>
              <w:rPr>
                <w:rFonts w:ascii="宋体" w:eastAsia="宋体" w:hAnsi="宋体" w:cs="宋体"/>
                <w:color w:val="000000"/>
                <w:sz w:val="16"/>
                <w:szCs w:val="16"/>
              </w:rPr>
            </w:pPr>
            <w:r w:rsidRPr="00C07F76">
              <w:rPr>
                <w:rFonts w:ascii="宋体" w:eastAsia="宋体" w:hAnsi="宋体" w:cs="宋体"/>
                <w:color w:val="000000"/>
                <w:kern w:val="0"/>
                <w:sz w:val="16"/>
                <w:szCs w:val="16"/>
                <w:lang w:bidi="ar"/>
              </w:rPr>
              <w:t>营业执照、税务登记证、银行资信证明、</w:t>
            </w:r>
            <w:r>
              <w:rPr>
                <w:rFonts w:ascii="宋体" w:eastAsia="宋体" w:hAnsi="宋体" w:cs="宋体" w:hint="eastAsia"/>
                <w:color w:val="000000"/>
                <w:kern w:val="0"/>
                <w:sz w:val="16"/>
                <w:szCs w:val="16"/>
                <w:lang w:bidi="ar"/>
              </w:rPr>
              <w:t>道路</w:t>
            </w:r>
            <w:r w:rsidRPr="00C07F76">
              <w:rPr>
                <w:rFonts w:ascii="宋体" w:eastAsia="宋体" w:hAnsi="宋体" w:cs="宋体"/>
                <w:color w:val="000000"/>
                <w:kern w:val="0"/>
                <w:sz w:val="16"/>
                <w:szCs w:val="16"/>
                <w:lang w:bidi="ar"/>
              </w:rPr>
              <w:t>运输许可证、年度完税证明、税务信用等级证明、工商注册登记及变更信息</w:t>
            </w:r>
            <w:r w:rsidR="00AC4ADB">
              <w:rPr>
                <w:rFonts w:ascii="宋体" w:eastAsia="宋体" w:hAnsi="宋体" w:cs="宋体" w:hint="eastAsia"/>
                <w:color w:val="000000"/>
                <w:kern w:val="0"/>
                <w:sz w:val="16"/>
                <w:szCs w:val="16"/>
                <w:lang w:bidi="ar"/>
              </w:rPr>
              <w:t>、</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034F1A9"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2A2A4086"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F26783A"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2</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DF4560" w14:textId="185063B1"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注册资本</w:t>
            </w:r>
            <w:r w:rsidR="00F62709">
              <w:rPr>
                <w:rFonts w:ascii="宋体" w:eastAsia="宋体" w:hAnsi="宋体" w:cs="宋体" w:hint="eastAsia"/>
                <w:kern w:val="0"/>
                <w:sz w:val="16"/>
                <w:szCs w:val="16"/>
                <w:lang w:bidi="ar"/>
              </w:rPr>
              <w:t>3</w:t>
            </w:r>
            <w:r>
              <w:rPr>
                <w:rFonts w:ascii="宋体" w:eastAsia="宋体" w:hAnsi="宋体" w:cs="宋体" w:hint="eastAsia"/>
                <w:kern w:val="0"/>
                <w:sz w:val="16"/>
                <w:szCs w:val="16"/>
                <w:lang w:bidi="ar"/>
              </w:rPr>
              <w:t>00万以上，需具有一般纳税人认定资格</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4D755AD3"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F51080C"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1FA0F6D"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3</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2E8BA8" w14:textId="78A11A01" w:rsidR="00AC4ADB" w:rsidRDefault="00C07F76" w:rsidP="00CF3859">
            <w:pPr>
              <w:widowControl/>
              <w:spacing w:line="360" w:lineRule="auto"/>
              <w:ind w:firstLineChars="200" w:firstLine="320"/>
              <w:jc w:val="left"/>
              <w:textAlignment w:val="center"/>
              <w:rPr>
                <w:rFonts w:ascii="宋体" w:eastAsia="宋体" w:hAnsi="宋体" w:cs="宋体"/>
                <w:sz w:val="16"/>
                <w:szCs w:val="16"/>
              </w:rPr>
            </w:pPr>
            <w:r w:rsidRPr="00C07F76">
              <w:rPr>
                <w:rFonts w:ascii="宋体" w:eastAsia="宋体" w:hAnsi="宋体" w:cs="宋体" w:hint="eastAsia"/>
                <w:kern w:val="0"/>
                <w:sz w:val="16"/>
                <w:szCs w:val="16"/>
                <w:lang w:bidi="ar"/>
              </w:rPr>
              <w:t>提供近3年经营报表</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51B09BAC"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08E7B63B"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2AEAA25"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lastRenderedPageBreak/>
              <w:t>4</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1C23BF5" w14:textId="0674178E" w:rsidR="00AC4ADB" w:rsidRDefault="00C07F76"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提供</w:t>
            </w:r>
            <w:r w:rsidR="00AC4ADB">
              <w:rPr>
                <w:rFonts w:ascii="宋体" w:eastAsia="宋体" w:hAnsi="宋体" w:cs="宋体" w:hint="eastAsia"/>
                <w:kern w:val="0"/>
                <w:sz w:val="16"/>
                <w:szCs w:val="16"/>
                <w:lang w:bidi="ar"/>
              </w:rPr>
              <w:t>自有车辆行驶证</w:t>
            </w:r>
            <w:r>
              <w:rPr>
                <w:rFonts w:ascii="宋体" w:eastAsia="宋体" w:hAnsi="宋体" w:cs="宋体" w:hint="eastAsia"/>
                <w:kern w:val="0"/>
                <w:sz w:val="16"/>
                <w:szCs w:val="16"/>
                <w:lang w:bidi="ar"/>
              </w:rPr>
              <w:t>照片及明细清单</w:t>
            </w:r>
            <w:r w:rsidR="00AC4ADB">
              <w:rPr>
                <w:rFonts w:ascii="宋体" w:eastAsia="宋体" w:hAnsi="宋体" w:cs="宋体" w:hint="eastAsia"/>
                <w:kern w:val="0"/>
                <w:sz w:val="16"/>
                <w:szCs w:val="16"/>
                <w:lang w:bidi="ar"/>
              </w:rPr>
              <w:t>或合同车辆保险单及货物运输保险单</w:t>
            </w:r>
            <w:r w:rsidR="00AC4ADB">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73832322"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5C6D91C"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3C46B80C"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5</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00F6A32" w14:textId="77777777"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法人代表签名的授权委托书及6个月以上的公司缴纳</w:t>
            </w:r>
            <w:proofErr w:type="gramStart"/>
            <w:r>
              <w:rPr>
                <w:rFonts w:ascii="宋体" w:eastAsia="宋体" w:hAnsi="宋体" w:cs="宋体" w:hint="eastAsia"/>
                <w:kern w:val="0"/>
                <w:sz w:val="16"/>
                <w:szCs w:val="16"/>
                <w:lang w:bidi="ar"/>
              </w:rPr>
              <w:t>社保证明</w:t>
            </w:r>
            <w:proofErr w:type="gramEnd"/>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A69BEBA"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6041D0C7"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6883F218"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6</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8EB645A" w14:textId="1504CB59" w:rsidR="00AC4ADB" w:rsidRDefault="00AC4ADB" w:rsidP="00CF3859">
            <w:pPr>
              <w:widowControl/>
              <w:spacing w:line="360" w:lineRule="auto"/>
              <w:ind w:firstLineChars="200" w:firstLine="320"/>
              <w:jc w:val="left"/>
              <w:textAlignment w:val="center"/>
              <w:rPr>
                <w:rFonts w:ascii="宋体" w:eastAsia="宋体" w:hAnsi="宋体" w:cs="宋体"/>
                <w:sz w:val="16"/>
                <w:szCs w:val="16"/>
              </w:rPr>
            </w:pPr>
            <w:r>
              <w:rPr>
                <w:rFonts w:ascii="宋体" w:eastAsia="宋体" w:hAnsi="宋体" w:cs="宋体" w:hint="eastAsia"/>
                <w:kern w:val="0"/>
                <w:sz w:val="16"/>
                <w:szCs w:val="16"/>
                <w:lang w:bidi="ar"/>
              </w:rPr>
              <w:t>从事货物运输、配送类年限大于</w:t>
            </w:r>
            <w:r w:rsidR="00C07F76">
              <w:rPr>
                <w:rFonts w:ascii="宋体" w:eastAsia="宋体" w:hAnsi="宋体" w:cs="宋体"/>
                <w:kern w:val="0"/>
                <w:sz w:val="16"/>
                <w:szCs w:val="16"/>
                <w:lang w:bidi="ar"/>
              </w:rPr>
              <w:t>3</w:t>
            </w:r>
            <w:r>
              <w:rPr>
                <w:rFonts w:ascii="宋体" w:eastAsia="宋体" w:hAnsi="宋体" w:cs="宋体" w:hint="eastAsia"/>
                <w:kern w:val="0"/>
                <w:sz w:val="16"/>
                <w:szCs w:val="16"/>
                <w:lang w:bidi="ar"/>
              </w:rPr>
              <w:t>年，与其他</w:t>
            </w:r>
            <w:proofErr w:type="gramStart"/>
            <w:r>
              <w:rPr>
                <w:rFonts w:ascii="宋体" w:eastAsia="宋体" w:hAnsi="宋体" w:cs="宋体" w:hint="eastAsia"/>
                <w:kern w:val="0"/>
                <w:sz w:val="16"/>
                <w:szCs w:val="16"/>
                <w:lang w:bidi="ar"/>
              </w:rPr>
              <w:t>快消品行业客户</w:t>
            </w:r>
            <w:proofErr w:type="gramEnd"/>
            <w:r>
              <w:rPr>
                <w:rFonts w:ascii="宋体" w:eastAsia="宋体" w:hAnsi="宋体" w:cs="宋体" w:hint="eastAsia"/>
                <w:kern w:val="0"/>
                <w:sz w:val="16"/>
                <w:szCs w:val="16"/>
                <w:lang w:bidi="ar"/>
              </w:rPr>
              <w:t>合作经验公司优先（如合同、发票等）</w:t>
            </w:r>
            <w:r w:rsidR="00C07F76">
              <w:rPr>
                <w:rFonts w:ascii="宋体" w:eastAsia="宋体" w:hAnsi="宋体" w:cs="宋体" w:hint="eastAsia"/>
                <w:kern w:val="0"/>
                <w:sz w:val="16"/>
                <w:szCs w:val="16"/>
                <w:lang w:bidi="ar"/>
              </w:rPr>
              <w:t>及相关荣誉</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69759E2B"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70BC5245"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57F3577B"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7</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D6FE6D2" w14:textId="0660F54D" w:rsidR="00AC4ADB" w:rsidRPr="00CC36C6" w:rsidRDefault="00CC36C6" w:rsidP="00CF3859">
            <w:pPr>
              <w:widowControl/>
              <w:spacing w:line="360" w:lineRule="auto"/>
              <w:ind w:firstLineChars="200" w:firstLine="320"/>
              <w:jc w:val="left"/>
              <w:textAlignment w:val="center"/>
              <w:rPr>
                <w:rFonts w:ascii="宋体" w:eastAsia="宋体" w:hAnsi="宋体" w:cs="宋体"/>
                <w:kern w:val="0"/>
                <w:sz w:val="16"/>
                <w:szCs w:val="16"/>
                <w:lang w:bidi="ar"/>
              </w:rPr>
            </w:pPr>
            <w:r w:rsidRPr="00CC36C6">
              <w:rPr>
                <w:rFonts w:ascii="宋体" w:eastAsia="宋体" w:hAnsi="宋体" w:cs="宋体"/>
                <w:kern w:val="0"/>
                <w:sz w:val="16"/>
                <w:szCs w:val="16"/>
                <w:lang w:bidi="ar"/>
              </w:rPr>
              <w:t>提供</w:t>
            </w:r>
            <w:r w:rsidR="00C07F76" w:rsidRPr="00C07F76">
              <w:rPr>
                <w:rFonts w:ascii="宋体" w:eastAsia="宋体" w:hAnsi="宋体" w:cs="宋体"/>
                <w:kern w:val="0"/>
                <w:sz w:val="16"/>
                <w:szCs w:val="16"/>
                <w:lang w:bidi="ar"/>
              </w:rPr>
              <w:t>自营网点清单（注明详细地址，负责人及联系方式）</w:t>
            </w:r>
            <w:r w:rsidR="00C07F76">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8F6D7A9"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r w:rsidR="00AC4ADB" w14:paraId="28CC2721" w14:textId="77777777" w:rsidTr="00CF3859">
        <w:trPr>
          <w:trHeight w:val="300"/>
          <w:jc w:val="center"/>
        </w:trPr>
        <w:tc>
          <w:tcPr>
            <w:tcW w:w="3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03AD2625" w14:textId="77777777" w:rsidR="00AC4ADB" w:rsidRDefault="00AC4ADB" w:rsidP="00CF3859">
            <w:pPr>
              <w:widowControl/>
              <w:spacing w:line="360" w:lineRule="auto"/>
              <w:jc w:val="center"/>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8</w:t>
            </w:r>
          </w:p>
        </w:tc>
        <w:tc>
          <w:tcPr>
            <w:tcW w:w="605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14:paraId="249CFD56" w14:textId="77777777" w:rsidR="00AC4ADB" w:rsidRDefault="00AC4ADB" w:rsidP="00CF3859">
            <w:pPr>
              <w:widowControl/>
              <w:spacing w:line="360" w:lineRule="auto"/>
              <w:ind w:firstLineChars="200" w:firstLine="320"/>
              <w:jc w:val="left"/>
              <w:textAlignment w:val="center"/>
              <w:rPr>
                <w:rFonts w:ascii="宋体" w:eastAsia="宋体" w:hAnsi="宋体" w:cs="宋体"/>
                <w:color w:val="000000"/>
                <w:sz w:val="16"/>
                <w:szCs w:val="16"/>
              </w:rPr>
            </w:pPr>
            <w:r w:rsidRPr="00CF3859">
              <w:rPr>
                <w:rFonts w:ascii="宋体" w:eastAsia="宋体" w:hAnsi="宋体" w:cs="宋体" w:hint="eastAsia"/>
                <w:bCs/>
                <w:sz w:val="16"/>
                <w:szCs w:val="16"/>
              </w:rPr>
              <w:t>提供投标人经会计师事务所审计的近</w:t>
            </w:r>
            <w:proofErr w:type="gramStart"/>
            <w:r w:rsidRPr="00CF3859">
              <w:rPr>
                <w:rFonts w:ascii="宋体" w:eastAsia="宋体" w:hAnsi="宋体" w:cs="宋体" w:hint="eastAsia"/>
                <w:bCs/>
                <w:sz w:val="16"/>
                <w:szCs w:val="16"/>
              </w:rPr>
              <w:t>一</w:t>
            </w:r>
            <w:proofErr w:type="gramEnd"/>
            <w:r w:rsidRPr="00CF3859">
              <w:rPr>
                <w:rFonts w:ascii="宋体" w:eastAsia="宋体" w:hAnsi="宋体" w:cs="宋体" w:hint="eastAsia"/>
                <w:bCs/>
                <w:sz w:val="16"/>
                <w:szCs w:val="16"/>
              </w:rPr>
              <w:t>年度财务审计报告复印件并加盖公章或银行出具的资信证明原件或财务报表复印件加盖公章</w:t>
            </w:r>
            <w:r>
              <w:rPr>
                <w:rFonts w:ascii="宋体" w:eastAsia="宋体" w:hAnsi="宋体" w:cs="宋体" w:hint="eastAsia"/>
                <w:color w:val="FF0000"/>
                <w:kern w:val="0"/>
                <w:sz w:val="16"/>
                <w:szCs w:val="16"/>
                <w:lang w:bidi="ar"/>
              </w:rPr>
              <w:t>★</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14:paraId="35AF7FF2" w14:textId="77777777" w:rsidR="00AC4ADB" w:rsidRDefault="00AC4ADB" w:rsidP="00CF3859">
            <w:pPr>
              <w:widowControl/>
              <w:spacing w:line="360" w:lineRule="auto"/>
              <w:ind w:firstLineChars="100" w:firstLine="160"/>
              <w:textAlignment w:val="center"/>
              <w:rPr>
                <w:rFonts w:ascii="宋体" w:eastAsia="宋体" w:hAnsi="宋体" w:cs="宋体"/>
                <w:color w:val="000000"/>
                <w:sz w:val="16"/>
                <w:szCs w:val="16"/>
              </w:rPr>
            </w:pPr>
            <w:r>
              <w:rPr>
                <w:rFonts w:ascii="宋体" w:eastAsia="宋体" w:hAnsi="宋体" w:cs="宋体" w:hint="eastAsia"/>
                <w:color w:val="000000"/>
                <w:kern w:val="0"/>
                <w:sz w:val="16"/>
                <w:szCs w:val="16"/>
                <w:lang w:bidi="ar"/>
              </w:rPr>
              <w:t>复印件加盖公章</w:t>
            </w:r>
          </w:p>
        </w:tc>
      </w:tr>
    </w:tbl>
    <w:p w14:paraId="05DB2EE0" w14:textId="44A1E9B1" w:rsidR="00EE11AD" w:rsidRPr="00EE11AD" w:rsidRDefault="00AC4ADB" w:rsidP="00AC4ADB">
      <w:pPr>
        <w:spacing w:line="360" w:lineRule="auto"/>
        <w:rPr>
          <w:rFonts w:ascii="宋体" w:eastAsia="宋体" w:hAnsi="宋体" w:cs="宋体"/>
          <w:b/>
          <w:bCs/>
          <w:sz w:val="24"/>
          <w:szCs w:val="24"/>
        </w:rPr>
      </w:pPr>
      <w:r>
        <w:rPr>
          <w:rFonts w:ascii="宋体" w:eastAsia="宋体" w:hAnsi="宋体" w:cs="宋体" w:hint="eastAsia"/>
          <w:b/>
          <w:bCs/>
          <w:sz w:val="24"/>
          <w:szCs w:val="24"/>
        </w:rPr>
        <w:t>四</w:t>
      </w:r>
      <w:r>
        <w:rPr>
          <w:rFonts w:ascii="宋体" w:eastAsia="宋体" w:hAnsi="宋体" w:cs="宋体" w:hint="eastAsia"/>
          <w:sz w:val="24"/>
          <w:szCs w:val="24"/>
        </w:rPr>
        <w:t>、</w:t>
      </w:r>
      <w:r>
        <w:rPr>
          <w:rFonts w:ascii="宋体" w:eastAsia="宋体" w:hAnsi="宋体" w:cs="宋体" w:hint="eastAsia"/>
          <w:b/>
          <w:bCs/>
          <w:sz w:val="24"/>
          <w:szCs w:val="24"/>
        </w:rPr>
        <w:t>投标文件及投标保证金</w:t>
      </w:r>
    </w:p>
    <w:p w14:paraId="07C82224" w14:textId="0113FA63" w:rsidR="00AC4ADB" w:rsidRDefault="00AC4ADB" w:rsidP="00AC4ADB">
      <w:pPr>
        <w:numPr>
          <w:ilvl w:val="0"/>
          <w:numId w:val="3"/>
        </w:numPr>
        <w:spacing w:line="360" w:lineRule="auto"/>
        <w:rPr>
          <w:rFonts w:ascii="宋体" w:eastAsia="宋体" w:hAnsi="宋体" w:cs="宋体"/>
          <w:sz w:val="24"/>
          <w:szCs w:val="24"/>
        </w:rPr>
      </w:pPr>
      <w:r>
        <w:rPr>
          <w:rFonts w:ascii="宋体" w:eastAsia="宋体" w:hAnsi="宋体" w:cs="宋体" w:hint="eastAsia"/>
          <w:sz w:val="24"/>
          <w:szCs w:val="24"/>
        </w:rPr>
        <w:t>招标文件获取：</w:t>
      </w:r>
      <w:r w:rsidR="00CF26C2">
        <w:rPr>
          <w:rFonts w:ascii="宋体" w:eastAsia="宋体" w:hAnsi="宋体" w:cs="宋体"/>
          <w:sz w:val="24"/>
          <w:szCs w:val="24"/>
        </w:rPr>
        <w:t xml:space="preserve"> </w:t>
      </w:r>
      <w:r w:rsidR="00CF26C2">
        <w:rPr>
          <w:rFonts w:ascii="宋体" w:eastAsia="宋体" w:hAnsi="宋体" w:cs="宋体" w:hint="eastAsia"/>
          <w:sz w:val="24"/>
          <w:szCs w:val="24"/>
        </w:rPr>
        <w:t>资质审查通过后，</w:t>
      </w:r>
      <w:r w:rsidR="00AE3E2E">
        <w:rPr>
          <w:rFonts w:ascii="宋体" w:eastAsia="宋体" w:hAnsi="宋体" w:cs="宋体" w:hint="eastAsia"/>
          <w:sz w:val="24"/>
          <w:szCs w:val="24"/>
        </w:rPr>
        <w:t>由公司统一发放。</w:t>
      </w:r>
    </w:p>
    <w:p w14:paraId="23D26212" w14:textId="493B27F5" w:rsidR="00AC4ADB" w:rsidRDefault="00AC4ADB" w:rsidP="00AD6D0E">
      <w:pPr>
        <w:numPr>
          <w:ilvl w:val="0"/>
          <w:numId w:val="3"/>
        </w:numPr>
        <w:spacing w:line="360" w:lineRule="auto"/>
        <w:rPr>
          <w:rFonts w:ascii="宋体" w:eastAsia="宋体" w:hAnsi="宋体" w:cs="宋体"/>
          <w:spacing w:val="-2"/>
          <w:sz w:val="24"/>
          <w:szCs w:val="24"/>
        </w:rPr>
      </w:pPr>
      <w:r>
        <w:rPr>
          <w:rFonts w:ascii="宋体" w:eastAsia="宋体" w:hAnsi="宋体" w:cs="宋体" w:hint="eastAsia"/>
          <w:sz w:val="24"/>
          <w:szCs w:val="24"/>
        </w:rPr>
        <w:t>投标保证金：</w:t>
      </w:r>
      <w:r w:rsidR="00CF26C2">
        <w:rPr>
          <w:rFonts w:ascii="宋体" w:eastAsia="宋体" w:hAnsi="宋体" w:cs="宋体" w:hint="eastAsia"/>
          <w:sz w:val="24"/>
          <w:szCs w:val="24"/>
        </w:rPr>
        <w:t>本项目</w:t>
      </w:r>
      <w:r w:rsidR="00AD6D0E">
        <w:rPr>
          <w:rFonts w:ascii="宋体" w:eastAsia="宋体" w:hAnsi="宋体" w:cs="宋体" w:hint="eastAsia"/>
          <w:sz w:val="24"/>
          <w:szCs w:val="24"/>
        </w:rPr>
        <w:t>收取投标保证金人民币伍万元整（</w:t>
      </w:r>
      <w:r w:rsidR="00AD6D0E" w:rsidRPr="00AD6D0E">
        <w:rPr>
          <w:rFonts w:ascii="宋体" w:eastAsia="宋体" w:hAnsi="宋体" w:cs="宋体" w:hint="eastAsia"/>
          <w:sz w:val="24"/>
          <w:szCs w:val="24"/>
        </w:rPr>
        <w:t>¥</w:t>
      </w:r>
      <w:r w:rsidR="00AD6D0E">
        <w:rPr>
          <w:rFonts w:ascii="宋体" w:eastAsia="宋体" w:hAnsi="宋体" w:cs="宋体" w:hint="eastAsia"/>
          <w:sz w:val="24"/>
          <w:szCs w:val="24"/>
        </w:rPr>
        <w:t>：</w:t>
      </w:r>
      <w:r w:rsidRPr="00CF3859">
        <w:rPr>
          <w:rFonts w:ascii="宋体" w:eastAsia="宋体" w:hAnsi="宋体" w:cs="宋体"/>
          <w:sz w:val="24"/>
          <w:szCs w:val="24"/>
        </w:rPr>
        <w:t>50000</w:t>
      </w:r>
      <w:r w:rsidR="00623F43">
        <w:rPr>
          <w:rFonts w:ascii="宋体" w:eastAsia="宋体" w:hAnsi="宋体" w:cs="宋体" w:hint="eastAsia"/>
          <w:sz w:val="24"/>
          <w:szCs w:val="24"/>
        </w:rPr>
        <w:t>.</w:t>
      </w:r>
      <w:r w:rsidR="00623F43">
        <w:rPr>
          <w:rFonts w:ascii="宋体" w:eastAsia="宋体" w:hAnsi="宋体" w:cs="宋体"/>
          <w:sz w:val="24"/>
          <w:szCs w:val="24"/>
        </w:rPr>
        <w:t>00</w:t>
      </w:r>
      <w:r w:rsidRPr="00CF3859">
        <w:rPr>
          <w:rFonts w:ascii="宋体" w:eastAsia="宋体" w:hAnsi="宋体" w:cs="宋体" w:hint="eastAsia"/>
          <w:sz w:val="24"/>
          <w:szCs w:val="24"/>
        </w:rPr>
        <w:t>）</w:t>
      </w:r>
      <w:r>
        <w:rPr>
          <w:rFonts w:ascii="宋体" w:eastAsia="宋体" w:hAnsi="宋体" w:cs="宋体" w:hint="eastAsia"/>
          <w:sz w:val="24"/>
          <w:szCs w:val="24"/>
        </w:rPr>
        <w:t>。未能缴纳投标保证金或投标文件不具备投标资格的，招标单位财务部门将取消投标资格。投标保证金中标者转为合同履约保证金，未中标者于投标结束后30个工作日内不计息按原汇款账号退回。</w:t>
      </w:r>
    </w:p>
    <w:p w14:paraId="128F0C7C" w14:textId="14DEBB14" w:rsidR="00EE11AD" w:rsidRDefault="00AC4ADB" w:rsidP="00EE11AD">
      <w:pPr>
        <w:spacing w:line="360" w:lineRule="auto"/>
        <w:ind w:left="481"/>
        <w:rPr>
          <w:rFonts w:ascii="宋体" w:eastAsia="宋体" w:hAnsi="宋体" w:cs="宋体"/>
          <w:spacing w:val="-2"/>
          <w:sz w:val="24"/>
          <w:szCs w:val="24"/>
        </w:rPr>
      </w:pPr>
      <w:r>
        <w:rPr>
          <w:rFonts w:ascii="宋体" w:eastAsia="宋体" w:hAnsi="宋体" w:cs="宋体" w:hint="eastAsia"/>
          <w:spacing w:val="-2"/>
          <w:sz w:val="24"/>
          <w:szCs w:val="24"/>
        </w:rPr>
        <w:t>汇款账户信息：</w:t>
      </w:r>
    </w:p>
    <w:tbl>
      <w:tblPr>
        <w:tblStyle w:val="a9"/>
        <w:tblpPr w:leftFromText="180" w:rightFromText="180" w:vertAnchor="text" w:horzAnchor="margin" w:tblpXSpec="center" w:tblpY="15"/>
        <w:tblW w:w="0" w:type="auto"/>
        <w:tblLook w:val="04A0" w:firstRow="1" w:lastRow="0" w:firstColumn="1" w:lastColumn="0" w:noHBand="0" w:noVBand="1"/>
      </w:tblPr>
      <w:tblGrid>
        <w:gridCol w:w="1699"/>
        <w:gridCol w:w="5736"/>
      </w:tblGrid>
      <w:tr w:rsidR="00CF26C2" w:rsidRPr="006E6338" w14:paraId="3A2DAA9E" w14:textId="77777777" w:rsidTr="00CF26C2">
        <w:trPr>
          <w:trHeight w:val="23"/>
        </w:trPr>
        <w:tc>
          <w:tcPr>
            <w:tcW w:w="1699" w:type="dxa"/>
          </w:tcPr>
          <w:p w14:paraId="2F640CD9"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单位名称</w:t>
            </w:r>
          </w:p>
        </w:tc>
        <w:tc>
          <w:tcPr>
            <w:tcW w:w="5736" w:type="dxa"/>
          </w:tcPr>
          <w:p w14:paraId="2C4DA7DE" w14:textId="25F2F3B8" w:rsidR="00CF26C2" w:rsidRPr="006E6338" w:rsidRDefault="005C5CEF"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得力办公科技有限公司</w:t>
            </w:r>
          </w:p>
        </w:tc>
      </w:tr>
      <w:tr w:rsidR="00CF26C2" w:rsidRPr="006E6338" w14:paraId="5DB1BF80" w14:textId="77777777" w:rsidTr="00CF26C2">
        <w:trPr>
          <w:trHeight w:val="23"/>
        </w:trPr>
        <w:tc>
          <w:tcPr>
            <w:tcW w:w="1699" w:type="dxa"/>
          </w:tcPr>
          <w:p w14:paraId="04F7475E"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税号</w:t>
            </w:r>
          </w:p>
        </w:tc>
        <w:tc>
          <w:tcPr>
            <w:tcW w:w="5736" w:type="dxa"/>
          </w:tcPr>
          <w:p w14:paraId="1D799E11" w14:textId="4FB6B42F" w:rsidR="00CF26C2" w:rsidRPr="006E6338" w:rsidRDefault="00CF26C2" w:rsidP="005C5CEF">
            <w:pPr>
              <w:widowControl/>
              <w:spacing w:line="0" w:lineRule="atLeast"/>
              <w:jc w:val="left"/>
              <w:rPr>
                <w:rFonts w:ascii="微软雅黑" w:eastAsia="微软雅黑" w:hAnsi="微软雅黑" w:cs="宋体"/>
                <w:sz w:val="22"/>
                <w:szCs w:val="22"/>
              </w:rPr>
            </w:pPr>
            <w:r w:rsidRPr="00B12E5B">
              <w:rPr>
                <w:rFonts w:ascii="微软雅黑" w:eastAsia="微软雅黑" w:hAnsi="微软雅黑" w:cs="宋体"/>
                <w:sz w:val="22"/>
                <w:szCs w:val="22"/>
              </w:rPr>
              <w:t>91330226MA2</w:t>
            </w:r>
            <w:r w:rsidR="005C5CEF">
              <w:rPr>
                <w:rFonts w:ascii="微软雅黑" w:eastAsia="微软雅黑" w:hAnsi="微软雅黑" w:cs="宋体" w:hint="eastAsia"/>
                <w:sz w:val="22"/>
                <w:szCs w:val="22"/>
              </w:rPr>
              <w:t>J6BYJ23</w:t>
            </w:r>
          </w:p>
        </w:tc>
      </w:tr>
      <w:tr w:rsidR="00CF26C2" w:rsidRPr="006E6338" w14:paraId="428D05D1" w14:textId="77777777" w:rsidTr="00CF26C2">
        <w:trPr>
          <w:trHeight w:val="23"/>
        </w:trPr>
        <w:tc>
          <w:tcPr>
            <w:tcW w:w="1699" w:type="dxa"/>
          </w:tcPr>
          <w:p w14:paraId="070C7CBA"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单位地址</w:t>
            </w:r>
          </w:p>
        </w:tc>
        <w:tc>
          <w:tcPr>
            <w:tcW w:w="5736" w:type="dxa"/>
          </w:tcPr>
          <w:p w14:paraId="05199C47" w14:textId="332DD9A1" w:rsidR="00CF26C2" w:rsidRPr="006E6338" w:rsidRDefault="00CF26C2" w:rsidP="005C5CEF">
            <w:pPr>
              <w:widowControl/>
              <w:spacing w:line="0" w:lineRule="atLeast"/>
              <w:jc w:val="left"/>
              <w:rPr>
                <w:rFonts w:ascii="微软雅黑" w:eastAsia="微软雅黑" w:hAnsi="微软雅黑" w:cs="宋体"/>
                <w:sz w:val="22"/>
                <w:szCs w:val="22"/>
              </w:rPr>
            </w:pPr>
            <w:r w:rsidRPr="00B12E5B">
              <w:rPr>
                <w:rFonts w:ascii="微软雅黑" w:eastAsia="微软雅黑" w:hAnsi="微软雅黑" w:cs="宋体"/>
                <w:sz w:val="22"/>
                <w:szCs w:val="22"/>
              </w:rPr>
              <w:t>浙江省宁波市宁海县</w:t>
            </w:r>
            <w:r w:rsidR="005C5CEF">
              <w:rPr>
                <w:rFonts w:ascii="微软雅黑" w:eastAsia="微软雅黑" w:hAnsi="微软雅黑" w:cs="宋体" w:hint="eastAsia"/>
                <w:sz w:val="22"/>
                <w:szCs w:val="22"/>
              </w:rPr>
              <w:t>跃龙街道得力工业园</w:t>
            </w:r>
          </w:p>
        </w:tc>
      </w:tr>
      <w:tr w:rsidR="00CF26C2" w:rsidRPr="006E6338" w14:paraId="2B7DDAD8" w14:textId="77777777" w:rsidTr="00CF26C2">
        <w:trPr>
          <w:trHeight w:val="23"/>
        </w:trPr>
        <w:tc>
          <w:tcPr>
            <w:tcW w:w="1699" w:type="dxa"/>
          </w:tcPr>
          <w:p w14:paraId="3724FB58"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电话</w:t>
            </w:r>
          </w:p>
        </w:tc>
        <w:tc>
          <w:tcPr>
            <w:tcW w:w="5736" w:type="dxa"/>
          </w:tcPr>
          <w:p w14:paraId="20CB1F56"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0</w:t>
            </w:r>
            <w:r>
              <w:rPr>
                <w:rFonts w:ascii="微软雅黑" w:eastAsia="微软雅黑" w:hAnsi="微软雅黑" w:cs="宋体"/>
                <w:sz w:val="22"/>
                <w:szCs w:val="22"/>
              </w:rPr>
              <w:t>574-59976714</w:t>
            </w:r>
          </w:p>
        </w:tc>
      </w:tr>
      <w:tr w:rsidR="00CF26C2" w:rsidRPr="006E6338" w14:paraId="45DAEF3C" w14:textId="77777777" w:rsidTr="00CF26C2">
        <w:trPr>
          <w:trHeight w:val="23"/>
        </w:trPr>
        <w:tc>
          <w:tcPr>
            <w:tcW w:w="1699" w:type="dxa"/>
          </w:tcPr>
          <w:p w14:paraId="16415794"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开户银行</w:t>
            </w:r>
          </w:p>
        </w:tc>
        <w:tc>
          <w:tcPr>
            <w:tcW w:w="5736" w:type="dxa"/>
          </w:tcPr>
          <w:p w14:paraId="63C98AB3" w14:textId="33540D16" w:rsidR="00CF26C2" w:rsidRPr="006E6338" w:rsidRDefault="005C5CEF" w:rsidP="005C5CEF">
            <w:pPr>
              <w:widowControl/>
              <w:spacing w:line="0" w:lineRule="atLeast"/>
              <w:jc w:val="left"/>
              <w:rPr>
                <w:rFonts w:ascii="微软雅黑" w:eastAsia="微软雅黑" w:hAnsi="微软雅黑" w:cs="宋体"/>
                <w:sz w:val="22"/>
                <w:szCs w:val="22"/>
              </w:rPr>
            </w:pPr>
            <w:r>
              <w:rPr>
                <w:rFonts w:ascii="微软雅黑" w:eastAsia="微软雅黑" w:hAnsi="微软雅黑" w:cs="宋体"/>
                <w:sz w:val="22"/>
                <w:szCs w:val="22"/>
              </w:rPr>
              <w:t>中国</w:t>
            </w:r>
            <w:r w:rsidR="00CF26C2" w:rsidRPr="00B12E5B">
              <w:rPr>
                <w:rFonts w:ascii="微软雅黑" w:eastAsia="微软雅黑" w:hAnsi="微软雅黑" w:cs="宋体"/>
                <w:sz w:val="22"/>
                <w:szCs w:val="22"/>
              </w:rPr>
              <w:t>银行宁海支行</w:t>
            </w:r>
          </w:p>
        </w:tc>
      </w:tr>
      <w:tr w:rsidR="00CF26C2" w:rsidRPr="006E6338" w14:paraId="1ED20D9C" w14:textId="77777777" w:rsidTr="00CF26C2">
        <w:trPr>
          <w:trHeight w:val="23"/>
        </w:trPr>
        <w:tc>
          <w:tcPr>
            <w:tcW w:w="1699" w:type="dxa"/>
          </w:tcPr>
          <w:p w14:paraId="7B18B473" w14:textId="77777777" w:rsidR="00CF26C2" w:rsidRPr="006E6338" w:rsidRDefault="00CF26C2"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银行账户</w:t>
            </w:r>
          </w:p>
        </w:tc>
        <w:tc>
          <w:tcPr>
            <w:tcW w:w="5736" w:type="dxa"/>
          </w:tcPr>
          <w:p w14:paraId="7DCF8FF1" w14:textId="7003E790" w:rsidR="00CF26C2" w:rsidRPr="006E6338" w:rsidRDefault="00E379D1" w:rsidP="00D95AB4">
            <w:pPr>
              <w:widowControl/>
              <w:spacing w:line="0" w:lineRule="atLeast"/>
              <w:jc w:val="left"/>
              <w:rPr>
                <w:rFonts w:ascii="微软雅黑" w:eastAsia="微软雅黑" w:hAnsi="微软雅黑" w:cs="宋体"/>
                <w:sz w:val="22"/>
                <w:szCs w:val="22"/>
              </w:rPr>
            </w:pPr>
            <w:r>
              <w:rPr>
                <w:rFonts w:ascii="微软雅黑" w:eastAsia="微软雅黑" w:hAnsi="微软雅黑" w:cs="宋体" w:hint="eastAsia"/>
                <w:sz w:val="22"/>
                <w:szCs w:val="22"/>
              </w:rPr>
              <w:t>359779592495</w:t>
            </w:r>
          </w:p>
        </w:tc>
      </w:tr>
    </w:tbl>
    <w:p w14:paraId="723B6F3F" w14:textId="77777777" w:rsidR="00EE11AD" w:rsidRDefault="00EE11AD" w:rsidP="00EE11AD">
      <w:pPr>
        <w:spacing w:line="360" w:lineRule="auto"/>
        <w:rPr>
          <w:rFonts w:ascii="宋体" w:eastAsia="宋体" w:hAnsi="宋体" w:cs="宋体"/>
          <w:b/>
          <w:bCs/>
          <w:sz w:val="24"/>
          <w:szCs w:val="24"/>
        </w:rPr>
      </w:pPr>
    </w:p>
    <w:p w14:paraId="3FBBB36D" w14:textId="299D57E6" w:rsidR="00EE11AD" w:rsidRPr="00EE11AD" w:rsidRDefault="00EE11AD" w:rsidP="00EE11AD">
      <w:pPr>
        <w:spacing w:line="360" w:lineRule="auto"/>
        <w:rPr>
          <w:rFonts w:ascii="宋体" w:eastAsia="宋体" w:hAnsi="宋体" w:cs="宋体"/>
          <w:b/>
          <w:bCs/>
          <w:sz w:val="24"/>
          <w:szCs w:val="24"/>
        </w:rPr>
      </w:pPr>
      <w:r>
        <w:rPr>
          <w:rFonts w:ascii="宋体" w:eastAsia="宋体" w:hAnsi="宋体" w:cs="宋体" w:hint="eastAsia"/>
          <w:b/>
          <w:bCs/>
          <w:sz w:val="24"/>
          <w:szCs w:val="24"/>
        </w:rPr>
        <w:t>五、报名办法</w:t>
      </w:r>
    </w:p>
    <w:p w14:paraId="422C8B72" w14:textId="0B18DDA8" w:rsidR="00EE11AD" w:rsidRDefault="00EE11AD" w:rsidP="00EE11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1、报名时间：2025 年4 月1</w:t>
      </w:r>
      <w:r w:rsidRPr="00D07AA0">
        <w:rPr>
          <w:rFonts w:ascii="宋体" w:eastAsia="宋体" w:hAnsi="宋体" w:cs="宋体" w:hint="eastAsia"/>
          <w:sz w:val="24"/>
          <w:szCs w:val="24"/>
        </w:rPr>
        <w:t xml:space="preserve"> </w:t>
      </w:r>
      <w:r>
        <w:rPr>
          <w:rFonts w:ascii="宋体" w:eastAsia="宋体" w:hAnsi="宋体" w:cs="宋体" w:hint="eastAsia"/>
          <w:sz w:val="24"/>
          <w:szCs w:val="24"/>
        </w:rPr>
        <w:t>日至2025年4月</w:t>
      </w:r>
      <w:r w:rsidRPr="00D07AA0">
        <w:rPr>
          <w:rFonts w:ascii="宋体" w:eastAsia="宋体" w:hAnsi="宋体" w:cs="宋体" w:hint="eastAsia"/>
          <w:sz w:val="24"/>
          <w:szCs w:val="24"/>
        </w:rPr>
        <w:t>15</w:t>
      </w:r>
      <w:r>
        <w:rPr>
          <w:rFonts w:ascii="宋体" w:eastAsia="宋体" w:hAnsi="宋体" w:cs="宋体" w:hint="eastAsia"/>
          <w:sz w:val="24"/>
          <w:szCs w:val="24"/>
        </w:rPr>
        <w:t>日1</w:t>
      </w:r>
      <w:r>
        <w:rPr>
          <w:rFonts w:ascii="宋体" w:eastAsia="宋体" w:hAnsi="宋体" w:cs="宋体"/>
          <w:sz w:val="24"/>
          <w:szCs w:val="24"/>
        </w:rPr>
        <w:t>2</w:t>
      </w:r>
      <w:r>
        <w:rPr>
          <w:rFonts w:ascii="宋体" w:eastAsia="宋体" w:hAnsi="宋体" w:cs="宋体" w:hint="eastAsia"/>
          <w:sz w:val="24"/>
          <w:szCs w:val="24"/>
        </w:rPr>
        <w:t>点逾期不再接受投标单位报名。（先联系沟通提交资质调查表，后续会统一发放招标邀请函）</w:t>
      </w:r>
    </w:p>
    <w:p w14:paraId="41EE5DFE" w14:textId="77777777" w:rsidR="00EE11AD" w:rsidRDefault="00EE11AD" w:rsidP="00EE11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2、报名办法：将报名投标资料邮件发送到我司邮箱。 </w:t>
      </w:r>
    </w:p>
    <w:p w14:paraId="7098C159" w14:textId="2C7CB4F1" w:rsidR="00EE11AD" w:rsidRDefault="00EE11AD" w:rsidP="00EE11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收件邮箱：</w:t>
      </w:r>
      <w:r w:rsidRPr="00EE11AD">
        <w:rPr>
          <w:rFonts w:ascii="宋体" w:eastAsia="宋体" w:hAnsi="宋体" w:cs="宋体"/>
          <w:sz w:val="24"/>
          <w:szCs w:val="24"/>
        </w:rPr>
        <w:t xml:space="preserve"> </w:t>
      </w:r>
      <w:r w:rsidRPr="00EE11AD">
        <w:rPr>
          <w:rFonts w:ascii="宋体" w:eastAsia="宋体" w:hAnsi="宋体" w:cs="宋体" w:hint="eastAsia"/>
          <w:sz w:val="24"/>
          <w:szCs w:val="24"/>
        </w:rPr>
        <w:t>liuluhong@nbdeli.com</w:t>
      </w:r>
      <w:r w:rsidRPr="00D07AA0">
        <w:rPr>
          <w:rFonts w:ascii="宋体" w:eastAsia="宋体" w:hAnsi="宋体" w:cs="宋体"/>
          <w:sz w:val="24"/>
          <w:szCs w:val="24"/>
        </w:rPr>
        <w:t xml:space="preserve"> </w:t>
      </w:r>
      <w:r>
        <w:rPr>
          <w:rFonts w:ascii="宋体" w:eastAsia="宋体" w:hAnsi="宋体" w:cs="宋体"/>
          <w:sz w:val="24"/>
          <w:szCs w:val="24"/>
        </w:rPr>
        <w:t>；</w:t>
      </w:r>
      <w:r w:rsidRPr="00817A9F">
        <w:rPr>
          <w:rFonts w:ascii="宋体" w:eastAsia="宋体" w:hAnsi="宋体" w:cs="宋体"/>
          <w:sz w:val="24"/>
          <w:szCs w:val="24"/>
        </w:rPr>
        <w:t>yaoxiaozhuo@nbdeli.com</w:t>
      </w:r>
      <w:r>
        <w:rPr>
          <w:rFonts w:ascii="宋体" w:eastAsia="宋体" w:hAnsi="宋体" w:cs="宋体" w:hint="eastAsia"/>
          <w:sz w:val="24"/>
          <w:szCs w:val="24"/>
        </w:rPr>
        <w:t xml:space="preserve">。 </w:t>
      </w:r>
    </w:p>
    <w:p w14:paraId="2F3E58A3" w14:textId="44BB61AB" w:rsidR="00EE11AD" w:rsidRPr="00EE11AD" w:rsidRDefault="00EE11AD" w:rsidP="00EE11A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联系人： </w:t>
      </w:r>
      <w:proofErr w:type="gramStart"/>
      <w:r>
        <w:rPr>
          <w:rFonts w:ascii="宋体" w:eastAsia="宋体" w:hAnsi="宋体" w:cs="宋体" w:hint="eastAsia"/>
          <w:sz w:val="24"/>
          <w:szCs w:val="24"/>
        </w:rPr>
        <w:t>刘露宏</w:t>
      </w:r>
      <w:proofErr w:type="gramEnd"/>
      <w:r w:rsidRPr="00EE11AD">
        <w:rPr>
          <w:rFonts w:ascii="宋体" w:eastAsia="宋体" w:hAnsi="宋体" w:cs="宋体" w:hint="eastAsia"/>
          <w:sz w:val="24"/>
          <w:szCs w:val="24"/>
        </w:rPr>
        <w:t>18792500340</w:t>
      </w:r>
      <w:r>
        <w:rPr>
          <w:rFonts w:ascii="宋体" w:eastAsia="宋体" w:hAnsi="宋体" w:cs="宋体" w:hint="eastAsia"/>
          <w:sz w:val="24"/>
          <w:szCs w:val="24"/>
        </w:rPr>
        <w:t>/姚晓卓13429350625</w:t>
      </w:r>
      <w:bookmarkStart w:id="0" w:name="_GoBack"/>
      <w:bookmarkEnd w:id="0"/>
    </w:p>
    <w:p w14:paraId="0829601A" w14:textId="44FDA85F" w:rsidR="00AC4ADB" w:rsidRPr="00EE11AD" w:rsidRDefault="00AC4ADB" w:rsidP="00AC4ADB">
      <w:pPr>
        <w:pStyle w:val="a7"/>
        <w:tabs>
          <w:tab w:val="left" w:pos="945"/>
        </w:tabs>
        <w:spacing w:before="172" w:line="360" w:lineRule="auto"/>
        <w:ind w:right="229" w:firstLineChars="0" w:firstLine="0"/>
        <w:jc w:val="left"/>
        <w:rPr>
          <w:rFonts w:ascii="宋体" w:eastAsia="宋体" w:hAnsi="宋体" w:cs="宋体"/>
          <w:sz w:val="24"/>
          <w:szCs w:val="24"/>
        </w:rPr>
      </w:pPr>
    </w:p>
    <w:p w14:paraId="36588A75" w14:textId="77E346C9" w:rsidR="00AC4ADB" w:rsidRDefault="00AC4ADB" w:rsidP="00AC4ADB">
      <w:pPr>
        <w:pStyle w:val="a7"/>
        <w:tabs>
          <w:tab w:val="left" w:pos="945"/>
        </w:tabs>
        <w:spacing w:before="172" w:line="360" w:lineRule="auto"/>
        <w:ind w:right="229" w:firstLineChars="0" w:firstLine="0"/>
        <w:jc w:val="left"/>
        <w:rPr>
          <w:rFonts w:ascii="宋体" w:eastAsia="宋体" w:hAnsi="宋体" w:cs="宋体"/>
          <w:sz w:val="24"/>
          <w:szCs w:val="24"/>
        </w:rPr>
      </w:pPr>
      <w:r>
        <w:rPr>
          <w:rFonts w:ascii="宋体" w:eastAsia="宋体" w:hAnsi="宋体" w:cs="宋体" w:hint="eastAsia"/>
          <w:sz w:val="24"/>
          <w:szCs w:val="24"/>
        </w:rPr>
        <w:t xml:space="preserve">                          </w:t>
      </w:r>
      <w:r w:rsidR="00CF26C2">
        <w:rPr>
          <w:rFonts w:ascii="宋体" w:eastAsia="宋体" w:hAnsi="宋体" w:cs="宋体"/>
          <w:sz w:val="24"/>
          <w:szCs w:val="24"/>
        </w:rPr>
        <w:t xml:space="preserve"> </w:t>
      </w:r>
      <w:r w:rsidR="00CF26C2">
        <w:rPr>
          <w:rFonts w:ascii="宋体" w:eastAsia="宋体" w:hAnsi="宋体" w:cs="宋体" w:hint="eastAsia"/>
          <w:sz w:val="24"/>
          <w:szCs w:val="24"/>
        </w:rPr>
        <w:t xml:space="preserve"> </w:t>
      </w:r>
      <w:r w:rsidR="00CF26C2">
        <w:rPr>
          <w:rFonts w:ascii="宋体" w:eastAsia="宋体" w:hAnsi="宋体" w:cs="宋体"/>
          <w:sz w:val="24"/>
          <w:szCs w:val="24"/>
        </w:rPr>
        <w:t xml:space="preserve">         </w:t>
      </w:r>
      <w:r w:rsidR="00AE3E2E">
        <w:rPr>
          <w:rFonts w:ascii="宋体" w:eastAsia="宋体" w:hAnsi="宋体" w:cs="宋体" w:hint="eastAsia"/>
          <w:sz w:val="24"/>
          <w:szCs w:val="24"/>
        </w:rPr>
        <w:t>得力</w:t>
      </w:r>
      <w:r w:rsidR="00CF26C2">
        <w:rPr>
          <w:rFonts w:ascii="宋体" w:eastAsia="宋体" w:hAnsi="宋体" w:cs="宋体" w:hint="eastAsia"/>
          <w:sz w:val="24"/>
          <w:szCs w:val="24"/>
        </w:rPr>
        <w:t>集团</w:t>
      </w:r>
      <w:r w:rsidR="00E379D1">
        <w:rPr>
          <w:rFonts w:ascii="宋体" w:eastAsia="宋体" w:hAnsi="宋体" w:cs="宋体" w:hint="eastAsia"/>
          <w:sz w:val="24"/>
          <w:szCs w:val="24"/>
        </w:rPr>
        <w:t>得力办公科技有限公司</w:t>
      </w:r>
    </w:p>
    <w:p w14:paraId="6EB9C29F" w14:textId="3746673A" w:rsidR="00AC4ADB" w:rsidRDefault="00AC4ADB" w:rsidP="00CF26C2">
      <w:pPr>
        <w:ind w:firstLineChars="2500" w:firstLine="5900"/>
      </w:pPr>
      <w:r>
        <w:rPr>
          <w:rFonts w:ascii="宋体" w:eastAsia="宋体" w:hAnsi="宋体" w:cs="宋体" w:hint="eastAsia"/>
          <w:spacing w:val="-2"/>
          <w:sz w:val="24"/>
          <w:szCs w:val="24"/>
        </w:rPr>
        <w:t>202</w:t>
      </w:r>
      <w:r w:rsidR="00E379D1">
        <w:rPr>
          <w:rFonts w:ascii="宋体" w:eastAsia="宋体" w:hAnsi="宋体" w:cs="宋体" w:hint="eastAsia"/>
          <w:spacing w:val="-2"/>
          <w:sz w:val="24"/>
          <w:szCs w:val="24"/>
        </w:rPr>
        <w:t>5</w:t>
      </w:r>
      <w:r>
        <w:rPr>
          <w:rFonts w:ascii="宋体" w:eastAsia="宋体" w:hAnsi="宋体" w:cs="宋体" w:hint="eastAsia"/>
          <w:spacing w:val="-2"/>
          <w:sz w:val="24"/>
          <w:szCs w:val="24"/>
        </w:rPr>
        <w:t>年4月</w:t>
      </w:r>
      <w:r w:rsidR="00E379D1">
        <w:rPr>
          <w:rFonts w:ascii="宋体" w:eastAsia="宋体" w:hAnsi="宋体" w:cs="宋体" w:hint="eastAsia"/>
          <w:spacing w:val="-2"/>
          <w:sz w:val="24"/>
          <w:szCs w:val="24"/>
        </w:rPr>
        <w:t>1</w:t>
      </w:r>
      <w:r>
        <w:rPr>
          <w:rFonts w:ascii="宋体" w:eastAsia="宋体" w:hAnsi="宋体" w:cs="宋体" w:hint="eastAsia"/>
          <w:spacing w:val="-2"/>
          <w:sz w:val="24"/>
          <w:szCs w:val="24"/>
        </w:rPr>
        <w:t>日</w:t>
      </w:r>
    </w:p>
    <w:sectPr w:rsidR="00AC4ADB">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9962D0" w14:textId="77777777" w:rsidR="00F82F31" w:rsidRDefault="00F82F31" w:rsidP="00AC4ADB">
      <w:r>
        <w:separator/>
      </w:r>
    </w:p>
  </w:endnote>
  <w:endnote w:type="continuationSeparator" w:id="0">
    <w:p w14:paraId="033ABA95" w14:textId="77777777" w:rsidR="00F82F31" w:rsidRDefault="00F82F31" w:rsidP="00AC4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D4DCB" w14:textId="77777777" w:rsidR="00F82F31" w:rsidRDefault="00F82F31" w:rsidP="00AC4ADB">
      <w:r>
        <w:separator/>
      </w:r>
    </w:p>
  </w:footnote>
  <w:footnote w:type="continuationSeparator" w:id="0">
    <w:p w14:paraId="28BD6649" w14:textId="77777777" w:rsidR="00F82F31" w:rsidRDefault="00F82F31" w:rsidP="00AC4A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F3587" w14:textId="6415EE82" w:rsidR="002A1ACC" w:rsidRDefault="002A1ACC" w:rsidP="002A1ACC">
    <w:pPr>
      <w:pStyle w:val="a3"/>
      <w:pBdr>
        <w:bottom w:val="none" w:sz="0" w:space="0" w:color="auto"/>
      </w:pBdr>
      <w:jc w:val="left"/>
    </w:pPr>
    <w:r>
      <w:tab/>
    </w:r>
    <w:r>
      <w:tab/>
    </w:r>
    <w:r>
      <w:rPr>
        <w:noProof/>
      </w:rPr>
      <w:drawing>
        <wp:inline distT="0" distB="0" distL="0" distR="0" wp14:anchorId="10EA9D36" wp14:editId="6E3BD80C">
          <wp:extent cx="1343025" cy="190500"/>
          <wp:effectExtent l="0" t="0" r="9525" b="0"/>
          <wp:docPr id="1" name="图片 1" descr="del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eli1"/>
                  <pic:cNvPicPr>
                    <a:picLocks noChangeAspect="1" noChangeArrowheads="1"/>
                  </pic:cNvPicPr>
                </pic:nvPicPr>
                <pic:blipFill>
                  <a:blip r:embed="rId1"/>
                  <a:srcRect l="-1382" t="-14052"/>
                  <a:stretch>
                    <a:fillRect/>
                  </a:stretch>
                </pic:blipFill>
                <pic:spPr bwMode="auto">
                  <a:xfrm>
                    <a:off x="0" y="0"/>
                    <a:ext cx="1343025" cy="190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9E51F"/>
    <w:multiLevelType w:val="singleLevel"/>
    <w:tmpl w:val="A9C9E51F"/>
    <w:lvl w:ilvl="0">
      <w:start w:val="1"/>
      <w:numFmt w:val="decimal"/>
      <w:suff w:val="nothing"/>
      <w:lvlText w:val="%1、"/>
      <w:lvlJc w:val="left"/>
      <w:pPr>
        <w:ind w:left="481" w:firstLine="0"/>
      </w:pPr>
    </w:lvl>
  </w:abstractNum>
  <w:abstractNum w:abstractNumId="1">
    <w:nsid w:val="6E87D33F"/>
    <w:multiLevelType w:val="singleLevel"/>
    <w:tmpl w:val="6E87D33F"/>
    <w:lvl w:ilvl="0">
      <w:start w:val="1"/>
      <w:numFmt w:val="chineseCounting"/>
      <w:suff w:val="nothing"/>
      <w:lvlText w:val="%1、"/>
      <w:lvlJc w:val="left"/>
      <w:rPr>
        <w:rFonts w:hint="eastAsia"/>
      </w:rPr>
    </w:lvl>
  </w:abstractNum>
  <w:abstractNum w:abstractNumId="2">
    <w:nsid w:val="760AB918"/>
    <w:multiLevelType w:val="singleLevel"/>
    <w:tmpl w:val="760AB918"/>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96"/>
    <w:rsid w:val="000F20B3"/>
    <w:rsid w:val="00104303"/>
    <w:rsid w:val="001E4133"/>
    <w:rsid w:val="00210D22"/>
    <w:rsid w:val="002A1ACC"/>
    <w:rsid w:val="00385443"/>
    <w:rsid w:val="0047039E"/>
    <w:rsid w:val="00481F11"/>
    <w:rsid w:val="005C5CEF"/>
    <w:rsid w:val="00623F43"/>
    <w:rsid w:val="00632296"/>
    <w:rsid w:val="007C4CFA"/>
    <w:rsid w:val="00817A9F"/>
    <w:rsid w:val="009E26B9"/>
    <w:rsid w:val="00A43CE8"/>
    <w:rsid w:val="00A52248"/>
    <w:rsid w:val="00AC4ADB"/>
    <w:rsid w:val="00AC69CF"/>
    <w:rsid w:val="00AD6D0E"/>
    <w:rsid w:val="00AE3E2E"/>
    <w:rsid w:val="00AE52FC"/>
    <w:rsid w:val="00C05BFA"/>
    <w:rsid w:val="00C07F76"/>
    <w:rsid w:val="00CA5BE8"/>
    <w:rsid w:val="00CC36C6"/>
    <w:rsid w:val="00CF2305"/>
    <w:rsid w:val="00CF26C2"/>
    <w:rsid w:val="00D65A3F"/>
    <w:rsid w:val="00E379D1"/>
    <w:rsid w:val="00EE11AD"/>
    <w:rsid w:val="00F03FFB"/>
    <w:rsid w:val="00F62709"/>
    <w:rsid w:val="00F63D61"/>
    <w:rsid w:val="00F8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D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C4A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ADB"/>
    <w:rPr>
      <w:sz w:val="18"/>
      <w:szCs w:val="18"/>
    </w:rPr>
  </w:style>
  <w:style w:type="paragraph" w:styleId="a4">
    <w:name w:val="footer"/>
    <w:basedOn w:val="a"/>
    <w:link w:val="Char0"/>
    <w:uiPriority w:val="99"/>
    <w:unhideWhenUsed/>
    <w:rsid w:val="00AC4ADB"/>
    <w:pPr>
      <w:tabs>
        <w:tab w:val="center" w:pos="4153"/>
        <w:tab w:val="right" w:pos="8306"/>
      </w:tabs>
      <w:snapToGrid w:val="0"/>
      <w:jc w:val="left"/>
    </w:pPr>
    <w:rPr>
      <w:sz w:val="18"/>
      <w:szCs w:val="18"/>
    </w:rPr>
  </w:style>
  <w:style w:type="character" w:customStyle="1" w:styleId="Char0">
    <w:name w:val="页脚 Char"/>
    <w:basedOn w:val="a0"/>
    <w:link w:val="a4"/>
    <w:uiPriority w:val="99"/>
    <w:rsid w:val="00AC4ADB"/>
    <w:rPr>
      <w:sz w:val="18"/>
      <w:szCs w:val="18"/>
    </w:rPr>
  </w:style>
  <w:style w:type="paragraph" w:styleId="a5">
    <w:name w:val="Body Text"/>
    <w:basedOn w:val="a"/>
    <w:link w:val="Char1"/>
    <w:autoRedefine/>
    <w:uiPriority w:val="1"/>
    <w:qFormat/>
    <w:rsid w:val="00AC4ADB"/>
    <w:rPr>
      <w:rFonts w:ascii="仿宋" w:eastAsia="仿宋" w:hAnsi="仿宋" w:cs="仿宋"/>
      <w:sz w:val="24"/>
      <w:szCs w:val="24"/>
      <w:lang w:val="zh-CN" w:bidi="zh-CN"/>
    </w:rPr>
  </w:style>
  <w:style w:type="character" w:customStyle="1" w:styleId="Char1">
    <w:name w:val="正文文本 Char"/>
    <w:basedOn w:val="a0"/>
    <w:link w:val="a5"/>
    <w:uiPriority w:val="1"/>
    <w:rsid w:val="00AC4ADB"/>
    <w:rPr>
      <w:rFonts w:ascii="仿宋" w:eastAsia="仿宋" w:hAnsi="仿宋" w:cs="仿宋"/>
      <w:sz w:val="24"/>
      <w:szCs w:val="24"/>
      <w:lang w:val="zh-CN" w:bidi="zh-CN"/>
    </w:rPr>
  </w:style>
  <w:style w:type="character" w:customStyle="1" w:styleId="font11">
    <w:name w:val="font11"/>
    <w:basedOn w:val="a0"/>
    <w:autoRedefine/>
    <w:qFormat/>
    <w:rsid w:val="00AC4ADB"/>
    <w:rPr>
      <w:rFonts w:ascii="微软雅黑" w:eastAsia="微软雅黑" w:hAnsi="微软雅黑" w:cs="微软雅黑" w:hint="eastAsia"/>
      <w:color w:val="FF0000"/>
      <w:sz w:val="20"/>
      <w:szCs w:val="20"/>
      <w:u w:val="none"/>
    </w:rPr>
  </w:style>
  <w:style w:type="character" w:styleId="a6">
    <w:name w:val="Hyperlink"/>
    <w:basedOn w:val="a0"/>
    <w:autoRedefine/>
    <w:uiPriority w:val="99"/>
    <w:unhideWhenUsed/>
    <w:qFormat/>
    <w:rsid w:val="00AC4ADB"/>
    <w:rPr>
      <w:color w:val="0563C1" w:themeColor="hyperlink"/>
      <w:u w:val="single"/>
    </w:rPr>
  </w:style>
  <w:style w:type="paragraph" w:styleId="a7">
    <w:name w:val="List Paragraph"/>
    <w:basedOn w:val="a"/>
    <w:autoRedefine/>
    <w:uiPriority w:val="34"/>
    <w:qFormat/>
    <w:rsid w:val="00AC4ADB"/>
    <w:pPr>
      <w:ind w:firstLineChars="200" w:firstLine="420"/>
    </w:pPr>
  </w:style>
  <w:style w:type="character" w:customStyle="1" w:styleId="UnresolvedMention">
    <w:name w:val="Unresolved Mention"/>
    <w:basedOn w:val="a0"/>
    <w:uiPriority w:val="99"/>
    <w:semiHidden/>
    <w:unhideWhenUsed/>
    <w:rsid w:val="007C4CFA"/>
    <w:rPr>
      <w:color w:val="605E5C"/>
      <w:shd w:val="clear" w:color="auto" w:fill="E1DFDD"/>
    </w:rPr>
  </w:style>
  <w:style w:type="character" w:styleId="a8">
    <w:name w:val="FollowedHyperlink"/>
    <w:basedOn w:val="a0"/>
    <w:uiPriority w:val="99"/>
    <w:semiHidden/>
    <w:unhideWhenUsed/>
    <w:rsid w:val="007C4CFA"/>
    <w:rPr>
      <w:color w:val="954F72" w:themeColor="followedHyperlink"/>
      <w:u w:val="single"/>
    </w:rPr>
  </w:style>
  <w:style w:type="table" w:styleId="a9">
    <w:name w:val="Table Grid"/>
    <w:basedOn w:val="a1"/>
    <w:rsid w:val="00CF26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D65A3F"/>
    <w:rPr>
      <w:sz w:val="18"/>
      <w:szCs w:val="18"/>
    </w:rPr>
  </w:style>
  <w:style w:type="character" w:customStyle="1" w:styleId="Char2">
    <w:name w:val="批注框文本 Char"/>
    <w:basedOn w:val="a0"/>
    <w:link w:val="aa"/>
    <w:uiPriority w:val="99"/>
    <w:semiHidden/>
    <w:rsid w:val="00D65A3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C4A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C4AD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C4ADB"/>
    <w:rPr>
      <w:sz w:val="18"/>
      <w:szCs w:val="18"/>
    </w:rPr>
  </w:style>
  <w:style w:type="paragraph" w:styleId="a4">
    <w:name w:val="footer"/>
    <w:basedOn w:val="a"/>
    <w:link w:val="Char0"/>
    <w:uiPriority w:val="99"/>
    <w:unhideWhenUsed/>
    <w:rsid w:val="00AC4ADB"/>
    <w:pPr>
      <w:tabs>
        <w:tab w:val="center" w:pos="4153"/>
        <w:tab w:val="right" w:pos="8306"/>
      </w:tabs>
      <w:snapToGrid w:val="0"/>
      <w:jc w:val="left"/>
    </w:pPr>
    <w:rPr>
      <w:sz w:val="18"/>
      <w:szCs w:val="18"/>
    </w:rPr>
  </w:style>
  <w:style w:type="character" w:customStyle="1" w:styleId="Char0">
    <w:name w:val="页脚 Char"/>
    <w:basedOn w:val="a0"/>
    <w:link w:val="a4"/>
    <w:uiPriority w:val="99"/>
    <w:rsid w:val="00AC4ADB"/>
    <w:rPr>
      <w:sz w:val="18"/>
      <w:szCs w:val="18"/>
    </w:rPr>
  </w:style>
  <w:style w:type="paragraph" w:styleId="a5">
    <w:name w:val="Body Text"/>
    <w:basedOn w:val="a"/>
    <w:link w:val="Char1"/>
    <w:autoRedefine/>
    <w:uiPriority w:val="1"/>
    <w:qFormat/>
    <w:rsid w:val="00AC4ADB"/>
    <w:rPr>
      <w:rFonts w:ascii="仿宋" w:eastAsia="仿宋" w:hAnsi="仿宋" w:cs="仿宋"/>
      <w:sz w:val="24"/>
      <w:szCs w:val="24"/>
      <w:lang w:val="zh-CN" w:bidi="zh-CN"/>
    </w:rPr>
  </w:style>
  <w:style w:type="character" w:customStyle="1" w:styleId="Char1">
    <w:name w:val="正文文本 Char"/>
    <w:basedOn w:val="a0"/>
    <w:link w:val="a5"/>
    <w:uiPriority w:val="1"/>
    <w:rsid w:val="00AC4ADB"/>
    <w:rPr>
      <w:rFonts w:ascii="仿宋" w:eastAsia="仿宋" w:hAnsi="仿宋" w:cs="仿宋"/>
      <w:sz w:val="24"/>
      <w:szCs w:val="24"/>
      <w:lang w:val="zh-CN" w:bidi="zh-CN"/>
    </w:rPr>
  </w:style>
  <w:style w:type="character" w:customStyle="1" w:styleId="font11">
    <w:name w:val="font11"/>
    <w:basedOn w:val="a0"/>
    <w:autoRedefine/>
    <w:qFormat/>
    <w:rsid w:val="00AC4ADB"/>
    <w:rPr>
      <w:rFonts w:ascii="微软雅黑" w:eastAsia="微软雅黑" w:hAnsi="微软雅黑" w:cs="微软雅黑" w:hint="eastAsia"/>
      <w:color w:val="FF0000"/>
      <w:sz w:val="20"/>
      <w:szCs w:val="20"/>
      <w:u w:val="none"/>
    </w:rPr>
  </w:style>
  <w:style w:type="character" w:styleId="a6">
    <w:name w:val="Hyperlink"/>
    <w:basedOn w:val="a0"/>
    <w:autoRedefine/>
    <w:uiPriority w:val="99"/>
    <w:unhideWhenUsed/>
    <w:qFormat/>
    <w:rsid w:val="00AC4ADB"/>
    <w:rPr>
      <w:color w:val="0563C1" w:themeColor="hyperlink"/>
      <w:u w:val="single"/>
    </w:rPr>
  </w:style>
  <w:style w:type="paragraph" w:styleId="a7">
    <w:name w:val="List Paragraph"/>
    <w:basedOn w:val="a"/>
    <w:autoRedefine/>
    <w:uiPriority w:val="34"/>
    <w:qFormat/>
    <w:rsid w:val="00AC4ADB"/>
    <w:pPr>
      <w:ind w:firstLineChars="200" w:firstLine="420"/>
    </w:pPr>
  </w:style>
  <w:style w:type="character" w:customStyle="1" w:styleId="UnresolvedMention">
    <w:name w:val="Unresolved Mention"/>
    <w:basedOn w:val="a0"/>
    <w:uiPriority w:val="99"/>
    <w:semiHidden/>
    <w:unhideWhenUsed/>
    <w:rsid w:val="007C4CFA"/>
    <w:rPr>
      <w:color w:val="605E5C"/>
      <w:shd w:val="clear" w:color="auto" w:fill="E1DFDD"/>
    </w:rPr>
  </w:style>
  <w:style w:type="character" w:styleId="a8">
    <w:name w:val="FollowedHyperlink"/>
    <w:basedOn w:val="a0"/>
    <w:uiPriority w:val="99"/>
    <w:semiHidden/>
    <w:unhideWhenUsed/>
    <w:rsid w:val="007C4CFA"/>
    <w:rPr>
      <w:color w:val="954F72" w:themeColor="followedHyperlink"/>
      <w:u w:val="single"/>
    </w:rPr>
  </w:style>
  <w:style w:type="table" w:styleId="a9">
    <w:name w:val="Table Grid"/>
    <w:basedOn w:val="a1"/>
    <w:rsid w:val="00CF26C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2"/>
    <w:uiPriority w:val="99"/>
    <w:semiHidden/>
    <w:unhideWhenUsed/>
    <w:rsid w:val="00D65A3F"/>
    <w:rPr>
      <w:sz w:val="18"/>
      <w:szCs w:val="18"/>
    </w:rPr>
  </w:style>
  <w:style w:type="character" w:customStyle="1" w:styleId="Char2">
    <w:name w:val="批注框文本 Char"/>
    <w:basedOn w:val="a0"/>
    <w:link w:val="aa"/>
    <w:uiPriority w:val="99"/>
    <w:semiHidden/>
    <w:rsid w:val="00D65A3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340</Words>
  <Characters>1943</Characters>
  <Application>Microsoft Office Word</Application>
  <DocSecurity>0</DocSecurity>
  <Lines>16</Lines>
  <Paragraphs>4</Paragraphs>
  <ScaleCrop>false</ScaleCrop>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2024-04-13T04:18:00Z</dcterms:created>
  <dcterms:modified xsi:type="dcterms:W3CDTF">2025-04-01T08:25:00Z</dcterms:modified>
</cp:coreProperties>
</file>