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5E2F1">
      <w:pPr>
        <w:pStyle w:val="2"/>
        <w:bidi w:val="0"/>
      </w:pPr>
      <w:r>
        <w:rPr>
          <w:rFonts w:hint="eastAsia"/>
        </w:rPr>
        <w:t>泸州临港工业化建筑科技有限公司</w:t>
      </w:r>
    </w:p>
    <w:p w14:paraId="4AA7BA00">
      <w:pPr>
        <w:pStyle w:val="2"/>
        <w:bidi w:val="0"/>
      </w:pPr>
      <w:bookmarkStart w:id="0" w:name="_GoBack"/>
      <w:r>
        <w:rPr>
          <w:rFonts w:hint="eastAsia"/>
        </w:rPr>
        <w:t>2025年PC构件运输服务商招标代理机构</w:t>
      </w:r>
    </w:p>
    <w:bookmarkEnd w:id="0"/>
    <w:p w14:paraId="124DCE1C">
      <w:pPr>
        <w:pStyle w:val="2"/>
        <w:bidi w:val="0"/>
      </w:pPr>
      <w:r>
        <w:rPr>
          <w:rFonts w:hint="eastAsia"/>
        </w:rPr>
        <w:t>询价函</w:t>
      </w:r>
    </w:p>
    <w:p w14:paraId="03C7D645">
      <w:pPr>
        <w:pStyle w:val="2"/>
        <w:bidi w:val="0"/>
      </w:pPr>
    </w:p>
    <w:p w14:paraId="62F9F4C2">
      <w:pPr>
        <w:pStyle w:val="2"/>
        <w:bidi w:val="0"/>
      </w:pPr>
      <w:r>
        <w:rPr>
          <w:rFonts w:hint="eastAsia"/>
        </w:rPr>
        <w:t>各代理机构：</w:t>
      </w:r>
    </w:p>
    <w:p w14:paraId="52B6E72A">
      <w:pPr>
        <w:pStyle w:val="2"/>
        <w:bidi w:val="0"/>
      </w:pPr>
      <w:r>
        <w:rPr>
          <w:rFonts w:hint="eastAsia"/>
        </w:rPr>
        <w:t>按照泸州临港工业化建筑科技有限公司相关工作安排，2025年PC构件运输服务商入库需进行代理机构询价活动，特邀请贵单位参与本项目的询价，现将相关项目事宜告知你单位。</w:t>
      </w:r>
    </w:p>
    <w:p w14:paraId="0DF020F8">
      <w:pPr>
        <w:pStyle w:val="2"/>
        <w:bidi w:val="0"/>
      </w:pPr>
      <w:r>
        <w:rPr>
          <w:rFonts w:hint="eastAsia"/>
        </w:rPr>
        <w:t>一、项目名称：2025年PC构件运输服务商入库招标代理服务项目。</w:t>
      </w:r>
    </w:p>
    <w:p w14:paraId="7550CB10">
      <w:pPr>
        <w:pStyle w:val="2"/>
        <w:bidi w:val="0"/>
      </w:pPr>
      <w:r>
        <w:rPr>
          <w:rFonts w:hint="eastAsia"/>
        </w:rPr>
        <w:t>二、项目概况：根据公司工作安排，需对2025年PC构件运输服务商入库进行公开招标。</w:t>
      </w:r>
    </w:p>
    <w:p w14:paraId="02CC1E7D">
      <w:pPr>
        <w:pStyle w:val="2"/>
        <w:bidi w:val="0"/>
      </w:pPr>
      <w:r>
        <w:rPr>
          <w:rFonts w:hint="eastAsia"/>
        </w:rPr>
        <w:t>三、完成时间：2025年4月30日。</w:t>
      </w:r>
    </w:p>
    <w:p w14:paraId="3B51FEA7">
      <w:pPr>
        <w:pStyle w:val="2"/>
        <w:bidi w:val="0"/>
      </w:pPr>
      <w:r>
        <w:rPr>
          <w:rFonts w:hint="eastAsia"/>
        </w:rPr>
        <w:t>四、资质要求：</w:t>
      </w:r>
    </w:p>
    <w:p w14:paraId="0CCAE90A">
      <w:pPr>
        <w:pStyle w:val="2"/>
        <w:bidi w:val="0"/>
      </w:pPr>
      <w:r>
        <w:rPr>
          <w:rFonts w:hint="eastAsia"/>
        </w:rPr>
        <w:t>（1）具有独立法人资格，持有工商行政管理部门核发的法人营业执照。【提供营业执照副本复印件】</w:t>
      </w:r>
    </w:p>
    <w:p w14:paraId="7C1F4EF3">
      <w:pPr>
        <w:pStyle w:val="2"/>
        <w:bidi w:val="0"/>
      </w:pPr>
      <w:r>
        <w:rPr>
          <w:rFonts w:hint="eastAsia"/>
        </w:rPr>
        <w:t>（2）有依法缴纳税收和社会保障资金的良好记录。【提供相关证明材料或承诺函】</w:t>
      </w:r>
    </w:p>
    <w:p w14:paraId="4D3F8012">
      <w:pPr>
        <w:pStyle w:val="2"/>
        <w:bidi w:val="0"/>
      </w:pPr>
      <w:r>
        <w:rPr>
          <w:rFonts w:hint="eastAsia"/>
        </w:rPr>
        <w:t>    （3）具有良好的商业信誉和健全的财务会计制度。【提供相关证明材料或承诺函】 </w:t>
      </w:r>
    </w:p>
    <w:p w14:paraId="4B99911C">
      <w:pPr>
        <w:pStyle w:val="2"/>
        <w:bidi w:val="0"/>
      </w:pPr>
      <w:r>
        <w:rPr>
          <w:rFonts w:hint="eastAsia"/>
        </w:rPr>
        <w:t>  （4）参加本次投标活动前三年内，在经营活动中没有重大违法记录。【提供承诺函】</w:t>
      </w:r>
    </w:p>
    <w:p w14:paraId="3FC5D362">
      <w:pPr>
        <w:pStyle w:val="2"/>
        <w:bidi w:val="0"/>
      </w:pPr>
      <w:r>
        <w:rPr>
          <w:rFonts w:hint="eastAsia"/>
        </w:rPr>
        <w:t>  （5）主要专职人员（至少2名）：具有招标代理从业人员印章或证书；所有人员提供在本单位缴纳的最近连续6个月养老保险证明。【提供相关证明材料】</w:t>
      </w:r>
    </w:p>
    <w:p w14:paraId="4496832D">
      <w:pPr>
        <w:pStyle w:val="2"/>
        <w:bidi w:val="0"/>
      </w:pPr>
      <w:r>
        <w:rPr>
          <w:rFonts w:hint="eastAsia"/>
        </w:rPr>
        <w:t>  （6）本项目不接受联合体参与投标。</w:t>
      </w:r>
    </w:p>
    <w:p w14:paraId="78AF9FFD">
      <w:pPr>
        <w:pStyle w:val="2"/>
        <w:bidi w:val="0"/>
      </w:pPr>
      <w:r>
        <w:rPr>
          <w:rFonts w:hint="eastAsia"/>
        </w:rPr>
        <w:t>五、报名</w:t>
      </w:r>
    </w:p>
    <w:p w14:paraId="5F90FCAC">
      <w:pPr>
        <w:pStyle w:val="2"/>
        <w:bidi w:val="0"/>
      </w:pPr>
      <w:r>
        <w:rPr>
          <w:rFonts w:hint="eastAsia"/>
        </w:rPr>
        <w:t>（一）报名时间：2025年4月1日12:00至2025年4月6日17：00 。</w:t>
      </w:r>
    </w:p>
    <w:p w14:paraId="214293DF">
      <w:pPr>
        <w:pStyle w:val="2"/>
        <w:bidi w:val="0"/>
      </w:pPr>
      <w:r>
        <w:rPr>
          <w:rFonts w:hint="eastAsia"/>
        </w:rPr>
        <w:t>（二）报名方式：本项目报名方式为线上或线下报名，线上报名请将报名资料扫描件发送至电子邮箱：1245489151@qq.com（备注项目名称+公司名称）。线下报名地点：泸州市龙马潭区罗汉街道上庄村泸州临港工业化建筑科技有限公司204室。</w:t>
      </w:r>
    </w:p>
    <w:p w14:paraId="2EBD7755">
      <w:pPr>
        <w:pStyle w:val="2"/>
        <w:bidi w:val="0"/>
      </w:pPr>
      <w:r>
        <w:rPr>
          <w:rFonts w:hint="eastAsia"/>
        </w:rPr>
        <w:t>（三）报名文件组成： 1.公司营业执照副本复印件；2.联系人及联系电话、邮箱。以上文件均需加盖公章。</w:t>
      </w:r>
    </w:p>
    <w:p w14:paraId="7C075E7A">
      <w:pPr>
        <w:pStyle w:val="2"/>
        <w:bidi w:val="0"/>
      </w:pPr>
      <w:r>
        <w:rPr>
          <w:rFonts w:hint="eastAsia"/>
        </w:rPr>
        <w:t>六、报价方式：以报价最低的单位作为中选单位，如最低报价相同则采用随机抽取方式确定中选单位，产生的代理服务费用由中标人支付。</w:t>
      </w:r>
    </w:p>
    <w:p w14:paraId="0F37D076">
      <w:pPr>
        <w:pStyle w:val="2"/>
        <w:bidi w:val="0"/>
      </w:pPr>
      <w:r>
        <w:rPr>
          <w:rFonts w:hint="eastAsia"/>
        </w:rPr>
        <w:t>七、询价资料递交时间：2025年4月7日10 :00 时。</w:t>
      </w:r>
    </w:p>
    <w:p w14:paraId="63E08FE9">
      <w:pPr>
        <w:pStyle w:val="2"/>
        <w:bidi w:val="0"/>
      </w:pPr>
      <w:r>
        <w:rPr>
          <w:rFonts w:hint="eastAsia"/>
        </w:rPr>
        <w:t>    八、递交地点：泸州市龙马潭区罗汉街道上庄村泸州临港工业化建筑科技有限公司204室。</w:t>
      </w:r>
    </w:p>
    <w:p w14:paraId="7C08B9C5">
      <w:pPr>
        <w:pStyle w:val="2"/>
        <w:bidi w:val="0"/>
      </w:pPr>
      <w:r>
        <w:rPr>
          <w:rFonts w:hint="eastAsia"/>
        </w:rPr>
        <w:t>九、其他：</w:t>
      </w:r>
    </w:p>
    <w:p w14:paraId="0A9D0066">
      <w:pPr>
        <w:pStyle w:val="2"/>
        <w:bidi w:val="0"/>
      </w:pPr>
      <w:r>
        <w:rPr>
          <w:rFonts w:hint="eastAsia"/>
        </w:rPr>
        <w:t>1.竞价资料应包含询价申请函、授权委托书、法定代表人身份证明、报价书、营业执照复印件（原件备查）等，若资料不齐或未密封或未在规定时间前送达则竞价资料不予接收。           </w:t>
      </w:r>
    </w:p>
    <w:p w14:paraId="05CDB4B0">
      <w:pPr>
        <w:pStyle w:val="2"/>
        <w:bidi w:val="0"/>
      </w:pPr>
      <w:r>
        <w:rPr>
          <w:rFonts w:hint="eastAsia"/>
        </w:rPr>
        <w:t>2.联系方式</w:t>
      </w:r>
    </w:p>
    <w:p w14:paraId="273B25F2">
      <w:pPr>
        <w:pStyle w:val="2"/>
        <w:bidi w:val="0"/>
      </w:pPr>
      <w:r>
        <w:rPr>
          <w:rFonts w:hint="eastAsia"/>
        </w:rPr>
        <w:t>联系人：周先生  联系电话：15348208316</w:t>
      </w:r>
    </w:p>
    <w:p w14:paraId="3BBE2759">
      <w:pPr>
        <w:pStyle w:val="2"/>
        <w:bidi w:val="0"/>
      </w:pPr>
      <w:r>
        <w:rPr>
          <w:rFonts w:hint="eastAsia"/>
        </w:rPr>
        <w:t>联系地址：泸州市龙马潭区罗汉街道上庄村泸州临港工业化建筑科技有限公司204室</w:t>
      </w:r>
    </w:p>
    <w:p w14:paraId="18E47B67">
      <w:pPr>
        <w:pStyle w:val="2"/>
        <w:bidi w:val="0"/>
      </w:pPr>
      <w:r>
        <w:rPr>
          <w:rFonts w:hint="eastAsia"/>
        </w:rPr>
        <w:t> 2025年PC构件运输服务商入库招标代理机构询价文件.doc</w:t>
      </w:r>
    </w:p>
    <w:p w14:paraId="58B0D014">
      <w:pPr>
        <w:pStyle w:val="2"/>
        <w:bidi w:val="0"/>
      </w:pPr>
      <w:r>
        <w:rPr>
          <w:rFonts w:hint="eastAsia"/>
        </w:rPr>
        <w:t>                             泸州临港工业化建筑科技有限公司</w:t>
      </w:r>
    </w:p>
    <w:p w14:paraId="7EDF3BBB">
      <w:pPr>
        <w:pStyle w:val="2"/>
        <w:bidi w:val="0"/>
      </w:pPr>
      <w:r>
        <w:rPr>
          <w:rFonts w:hint="eastAsia"/>
        </w:rPr>
        <w:t>2025年4月1日        </w:t>
      </w:r>
    </w:p>
    <w:p w14:paraId="4169331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2025-04-01T03:52:32Z</dcterms:created>
  <dc:creator>28039</dc:creator>
  <cp:lastModifiedBy>沫燃 *</cp:lastModifiedBy>
  <dcterms:modified xsi:type="dcterms:W3CDTF">2025-04-01T03:52:39Z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5065F02B6DA84EB49C4C8491973F79DF_12</vt:lpwstr>
  </property>
</Properties>
</file>