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A165B">
      <w:pPr>
        <w:pStyle w:val="2"/>
        <w:bidi w:val="0"/>
      </w:pPr>
      <w:r>
        <w:rPr>
          <w:rFonts w:hint="eastAsia"/>
          <w:lang w:val="en-US" w:eastAsia="zh-CN"/>
        </w:rPr>
        <w:t>东北制药集团股份有限公司（以下简称“东北制药”）拟对以下项目进行公开招标，择优选取具有资质的法人单位进行合作，欢迎符合条件的单位踊跃参与。现将有关事宜公告如下：一、项目概况（一）项目名称：东北制药原料销售公司2025年出口海运运输项目（二）招标单位：东北制药集团股份有限公司（三）建设地点：沈阳经济技术开发区昆明湖街8号（四）资金来源：企业自筹（五）质量标准：保证运输过程中产品的质量与安全（六）计划工期：</w:t>
      </w:r>
    </w:p>
    <w:p w14:paraId="63A386C6">
      <w:pPr>
        <w:pStyle w:val="2"/>
        <w:bidi w:val="0"/>
        <w:rPr>
          <w:rFonts w:hint="eastAsia"/>
        </w:rPr>
      </w:pPr>
      <w:r>
        <w:rPr>
          <w:rFonts w:hint="eastAsia"/>
          <w:lang w:val="en-US" w:eastAsia="zh-CN"/>
        </w:rPr>
        <w:t> </w:t>
      </w:r>
    </w:p>
    <w:p w14:paraId="331429B5">
      <w:pPr>
        <w:pStyle w:val="2"/>
        <w:bidi w:val="0"/>
        <w:rPr>
          <w:rFonts w:hint="eastAsia"/>
        </w:rPr>
      </w:pPr>
      <w:r>
        <w:rPr>
          <w:rFonts w:hint="eastAsia"/>
        </w:rPr>
        <w:t>东北制药集团股份有限公司（以下简称“东北制药”）拟对以下项目进行公开招标，择优选取具有资质的法人单位进行合作，欢迎符合条件的单位踊跃参与。现将有关事宜公告如下：</w:t>
      </w:r>
      <w:r>
        <w:rPr>
          <w:rFonts w:hint="eastAsia"/>
        </w:rPr>
        <w:br w:type="textWrapping"/>
      </w:r>
      <w:r>
        <w:rPr>
          <w:rFonts w:hint="eastAsia"/>
        </w:rPr>
        <w:t>一、项目概况</w:t>
      </w:r>
      <w:r>
        <w:rPr>
          <w:rFonts w:hint="eastAsia"/>
        </w:rPr>
        <w:br w:type="textWrapping"/>
      </w:r>
      <w:r>
        <w:rPr>
          <w:rFonts w:hint="eastAsia"/>
        </w:rPr>
        <w:t>（一）项目名称：</w:t>
      </w:r>
      <w:bookmarkStart w:id="0" w:name="_GoBack"/>
      <w:r>
        <w:rPr>
          <w:rFonts w:hint="eastAsia"/>
        </w:rPr>
        <w:t>东北制药原料销售公司2025年出口海运运输项目</w:t>
      </w:r>
      <w:bookmarkEnd w:id="0"/>
      <w:r>
        <w:rPr>
          <w:rFonts w:hint="eastAsia"/>
        </w:rPr>
        <w:br w:type="textWrapping"/>
      </w:r>
      <w:r>
        <w:rPr>
          <w:rFonts w:hint="eastAsia"/>
        </w:rPr>
        <w:t>（二）招标单位：东北制药集团股份有限公司</w:t>
      </w:r>
      <w:r>
        <w:rPr>
          <w:rFonts w:hint="eastAsia"/>
        </w:rPr>
        <w:br w:type="textWrapping"/>
      </w:r>
      <w:r>
        <w:rPr>
          <w:rFonts w:hint="eastAsia"/>
        </w:rPr>
        <w:t>（三）建设地点：沈阳经济技术开发区昆明湖街8号</w:t>
      </w:r>
      <w:r>
        <w:rPr>
          <w:rFonts w:hint="eastAsia"/>
        </w:rPr>
        <w:br w:type="textWrapping"/>
      </w:r>
      <w:r>
        <w:rPr>
          <w:rFonts w:hint="eastAsia"/>
        </w:rPr>
        <w:t>（四）资金来源：企业自筹</w:t>
      </w:r>
      <w:r>
        <w:rPr>
          <w:rFonts w:hint="eastAsia"/>
        </w:rPr>
        <w:br w:type="textWrapping"/>
      </w:r>
      <w:r>
        <w:rPr>
          <w:rFonts w:hint="eastAsia"/>
        </w:rPr>
        <w:t>（五）质量标准：保证运输过程中产品的质量与安全</w:t>
      </w:r>
      <w:r>
        <w:rPr>
          <w:rFonts w:hint="eastAsia"/>
        </w:rPr>
        <w:br w:type="textWrapping"/>
      </w:r>
      <w:r>
        <w:rPr>
          <w:rFonts w:hint="eastAsia"/>
        </w:rPr>
        <w:t>（六）计划工期：2025年7月1日至2026年6月30日</w:t>
      </w:r>
      <w:r>
        <w:rPr>
          <w:rFonts w:hint="eastAsia"/>
        </w:rPr>
        <w:br w:type="textWrapping"/>
      </w:r>
      <w:r>
        <w:rPr>
          <w:rFonts w:hint="eastAsia"/>
        </w:rPr>
        <w:t>（七）招标范围：2025年7月1日至2026年6月30日东北制药原料销售公司出口货物销往世界各地的运输服务，包括货物从东北制药仓库到起运海港的陆运运输（东北制药仓库装车叉车费按2.03元/吨另外收取），起运海港到目的海港的海运运输及此过程中的国内陆运运输、临储、代理订舱、理货打托、周转装卸、报检报验、海运运输等服务。</w:t>
      </w:r>
      <w:r>
        <w:rPr>
          <w:rFonts w:hint="eastAsia"/>
        </w:rPr>
        <w:br w:type="textWrapping"/>
      </w:r>
      <w:r>
        <w:rPr>
          <w:rFonts w:hint="eastAsia"/>
        </w:rPr>
        <w:t>采用合理最低价法，按十五条航线，分20尺柜和40尺柜两个整柜规格。</w:t>
      </w:r>
      <w:r>
        <w:rPr>
          <w:rFonts w:hint="eastAsia"/>
        </w:rPr>
        <w:br w:type="textWrapping"/>
      </w:r>
      <w:r>
        <w:rPr>
          <w:rFonts w:hint="eastAsia"/>
        </w:rPr>
        <w:t>二、投标人资格条件</w:t>
      </w:r>
      <w:r>
        <w:rPr>
          <w:rFonts w:hint="eastAsia"/>
        </w:rPr>
        <w:br w:type="textWrapping"/>
      </w:r>
      <w:r>
        <w:rPr>
          <w:rFonts w:hint="eastAsia"/>
        </w:rPr>
        <w:t>（一）最新年检有效的企业营业执照复印件，本招标公告发布之日前提交的实缴注册资金在500万元及以上，注册时间5年及以上的货物运输企业。如为分公司，需另提供总公司授权委托书。</w:t>
      </w:r>
      <w:r>
        <w:rPr>
          <w:rFonts w:hint="eastAsia"/>
        </w:rPr>
        <w:br w:type="textWrapping"/>
      </w:r>
      <w:r>
        <w:rPr>
          <w:rFonts w:hint="eastAsia"/>
        </w:rPr>
        <w:t>（二）法定代表人/负责人授权书（详见附件）、法定代表人/负责人有效身份证件复印件、被授权人有效身份证件复印件。</w:t>
      </w:r>
      <w:r>
        <w:rPr>
          <w:rFonts w:hint="eastAsia"/>
        </w:rPr>
        <w:br w:type="textWrapping"/>
      </w:r>
      <w:r>
        <w:rPr>
          <w:rFonts w:hint="eastAsia"/>
        </w:rPr>
        <w:t>（三）不接受联合体。</w:t>
      </w:r>
      <w:r>
        <w:rPr>
          <w:rFonts w:hint="eastAsia"/>
        </w:rPr>
        <w:br w:type="textWrapping"/>
      </w:r>
      <w:r>
        <w:rPr>
          <w:rFonts w:hint="eastAsia"/>
        </w:rPr>
        <w:t>（四）专业资质</w:t>
      </w:r>
      <w:r>
        <w:rPr>
          <w:rFonts w:hint="eastAsia"/>
        </w:rPr>
        <w:br w:type="textWrapping"/>
      </w:r>
      <w:r>
        <w:rPr>
          <w:rFonts w:hint="eastAsia"/>
        </w:rPr>
        <w:t>1.道路运输许可证（普通货物运输）。</w:t>
      </w:r>
      <w:r>
        <w:rPr>
          <w:rFonts w:hint="eastAsia"/>
        </w:rPr>
        <w:br w:type="textWrapping"/>
      </w:r>
      <w:r>
        <w:rPr>
          <w:rFonts w:hint="eastAsia"/>
        </w:rPr>
        <w:t>2.如投标单位无上述陆运运输资质材料，可提供合作单位的相关资质材料。确定中标后，投标单位需在20日内提供与上述合作单位签订的合同。</w:t>
      </w:r>
      <w:r>
        <w:rPr>
          <w:rFonts w:hint="eastAsia"/>
        </w:rPr>
        <w:br w:type="textWrapping"/>
      </w:r>
      <w:r>
        <w:rPr>
          <w:rFonts w:hint="eastAsia"/>
        </w:rPr>
        <w:t>3.营业执照经营范围包含国际运输代理或国际货运代理或其他等同业务。</w:t>
      </w:r>
      <w:r>
        <w:rPr>
          <w:rFonts w:hint="eastAsia"/>
        </w:rPr>
        <w:br w:type="textWrapping"/>
      </w:r>
      <w:r>
        <w:rPr>
          <w:rFonts w:hint="eastAsia"/>
        </w:rPr>
        <w:t>4.近3年有与药品企业合作经验，提供证明材料（合同或其他有效证明文件）一项及以上。</w:t>
      </w:r>
      <w:r>
        <w:rPr>
          <w:rFonts w:hint="eastAsia"/>
        </w:rPr>
        <w:br w:type="textWrapping"/>
      </w:r>
      <w:r>
        <w:rPr>
          <w:rFonts w:hint="eastAsia"/>
        </w:rPr>
        <w:t>5.周转仓库必须通过招标单位现场或线上核查，并承诺在合同签订后20日内达到现场考察表的标准（符合药品食品相关规定，保证产品的温湿度要求，并且避免与过敏原交叉接触及生物性、化学性、物理性污染）。周转仓库须具有至少2个月的出运量周转能力，专用于存储招标单位货物。</w:t>
      </w:r>
      <w:r>
        <w:rPr>
          <w:rFonts w:hint="eastAsia"/>
        </w:rPr>
        <w:br w:type="textWrapping"/>
      </w:r>
      <w:r>
        <w:rPr>
          <w:rFonts w:hint="eastAsia"/>
        </w:rPr>
        <w:t>上述资料需加盖报名单位公章。</w:t>
      </w:r>
      <w:r>
        <w:rPr>
          <w:rFonts w:hint="eastAsia"/>
        </w:rPr>
        <w:br w:type="textWrapping"/>
      </w:r>
      <w:r>
        <w:rPr>
          <w:rFonts w:hint="eastAsia"/>
        </w:rPr>
        <w:t>三、报名要求</w:t>
      </w:r>
      <w:r>
        <w:rPr>
          <w:rFonts w:hint="eastAsia"/>
        </w:rPr>
        <w:br w:type="textWrapping"/>
      </w:r>
      <w:r>
        <w:rPr>
          <w:rFonts w:hint="eastAsia"/>
        </w:rPr>
        <w:t>（一）报名起止时间：2025年4月1日-2025年4月16日（工作日8：30－12：00，13：00－17：30）。</w:t>
      </w:r>
      <w:r>
        <w:rPr>
          <w:rFonts w:hint="eastAsia"/>
        </w:rPr>
        <w:br w:type="textWrapping"/>
      </w:r>
      <w:r>
        <w:rPr>
          <w:rFonts w:hint="eastAsia"/>
        </w:rPr>
        <w:t>（二）报名方式（任选其一）：</w:t>
      </w:r>
      <w:r>
        <w:rPr>
          <w:rFonts w:hint="eastAsia"/>
        </w:rPr>
        <w:br w:type="textWrapping"/>
      </w:r>
      <w:r>
        <w:rPr>
          <w:rFonts w:hint="eastAsia"/>
        </w:rPr>
        <w:t>现场报名，同时提交资格证明材料；电话报名，邮寄资格证明材料；电子邮件发送资格证明材料（原件扫描件，并加盖报名单位公章）。</w:t>
      </w:r>
      <w:r>
        <w:rPr>
          <w:rFonts w:hint="eastAsia"/>
        </w:rPr>
        <w:br w:type="textWrapping"/>
      </w:r>
      <w:r>
        <w:rPr>
          <w:rFonts w:hint="eastAsia"/>
        </w:rPr>
        <w:t>（三）通过对报名单位提交的资质材料进行审核，审核通过并缴纳招标服务费和投标保证金后方可参与投标，需缴纳招标服务费800元，投标保证金10万元。招标结束后，中标单位的投标保证金可转为履约保证金，不足部分应予以补齐，未中标单位的投标保证金在定标后35个工作日后一次性无息返还，招标服务费不退。</w:t>
      </w:r>
      <w:r>
        <w:rPr>
          <w:rFonts w:hint="eastAsia"/>
        </w:rPr>
        <w:br w:type="textWrapping"/>
      </w:r>
      <w:r>
        <w:rPr>
          <w:rFonts w:hint="eastAsia"/>
        </w:rPr>
        <w:t>（四）报名地点：沈阳经济技术开发区昆明湖街8号（张士总部大楼8楼原料销售公司）。</w:t>
      </w:r>
      <w:r>
        <w:rPr>
          <w:rFonts w:hint="eastAsia"/>
        </w:rPr>
        <w:br w:type="textWrapping"/>
      </w:r>
      <w:r>
        <w:rPr>
          <w:rFonts w:hint="eastAsia"/>
        </w:rPr>
        <w:t>四、开标时间及地点</w:t>
      </w:r>
      <w:r>
        <w:rPr>
          <w:rFonts w:hint="eastAsia"/>
        </w:rPr>
        <w:br w:type="textWrapping"/>
      </w:r>
      <w:r>
        <w:rPr>
          <w:rFonts w:hint="eastAsia"/>
        </w:rPr>
        <w:t>开标时间：2025年5月14日9时</w:t>
      </w:r>
      <w:r>
        <w:rPr>
          <w:rFonts w:hint="eastAsia"/>
        </w:rPr>
        <w:br w:type="textWrapping"/>
      </w:r>
      <w:r>
        <w:rPr>
          <w:rFonts w:hint="eastAsia"/>
        </w:rPr>
        <w:t>开标地点：东北制药集团股份有限公司张士厂区开标室（沈阳经济技术开发区昆明湖街8号）</w:t>
      </w:r>
      <w:r>
        <w:rPr>
          <w:rFonts w:hint="eastAsia"/>
        </w:rPr>
        <w:br w:type="textWrapping"/>
      </w:r>
      <w:r>
        <w:rPr>
          <w:rFonts w:hint="eastAsia"/>
        </w:rPr>
        <w:t>五、联系方式</w:t>
      </w:r>
      <w:r>
        <w:rPr>
          <w:rFonts w:hint="eastAsia"/>
        </w:rPr>
        <w:br w:type="textWrapping"/>
      </w:r>
      <w:r>
        <w:rPr>
          <w:rFonts w:hint="eastAsia"/>
        </w:rPr>
        <w:t>发包人：东北制药集团股份有限公司</w:t>
      </w:r>
      <w:r>
        <w:rPr>
          <w:rFonts w:hint="eastAsia"/>
        </w:rPr>
        <w:br w:type="textWrapping"/>
      </w:r>
      <w:r>
        <w:rPr>
          <w:rFonts w:hint="eastAsia"/>
        </w:rPr>
        <w:t>地  址：沈阳经济技术开发区昆明湖街8号</w:t>
      </w:r>
      <w:r>
        <w:rPr>
          <w:rFonts w:hint="eastAsia"/>
        </w:rPr>
        <w:br w:type="textWrapping"/>
      </w:r>
      <w:r>
        <w:rPr>
          <w:rFonts w:hint="eastAsia"/>
        </w:rPr>
        <w:t>联系人：孟涛</w:t>
      </w:r>
      <w:r>
        <w:rPr>
          <w:rFonts w:hint="eastAsia"/>
        </w:rPr>
        <w:br w:type="textWrapping"/>
      </w:r>
      <w:r>
        <w:rPr>
          <w:rFonts w:hint="eastAsia"/>
        </w:rPr>
        <w:t>电话：16609805338</w:t>
      </w:r>
      <w:r>
        <w:rPr>
          <w:rFonts w:hint="eastAsia"/>
        </w:rPr>
        <w:br w:type="textWrapping"/>
      </w:r>
      <w:r>
        <w:rPr>
          <w:rFonts w:hint="eastAsia"/>
        </w:rPr>
        <w:t>E-mail：mengtao@nepharm.com</w:t>
      </w:r>
      <w:r>
        <w:rPr>
          <w:rFonts w:hint="eastAsia"/>
        </w:rPr>
        <w:br w:type="textWrapping"/>
      </w:r>
      <w:r>
        <w:rPr>
          <w:rFonts w:hint="eastAsia"/>
        </w:rPr>
        <w:t>邮  编：110027</w:t>
      </w:r>
      <w:r>
        <w:rPr>
          <w:rFonts w:hint="eastAsia"/>
        </w:rPr>
        <w:br w:type="textWrapping"/>
      </w:r>
      <w:r>
        <w:rPr>
          <w:rFonts w:hint="eastAsia"/>
        </w:rPr>
        <w:t>六、监督举报方式</w:t>
      </w:r>
      <w:r>
        <w:rPr>
          <w:rFonts w:hint="eastAsia"/>
        </w:rPr>
        <w:br w:type="textWrapping"/>
      </w:r>
      <w:r>
        <w:rPr>
          <w:rFonts w:hint="eastAsia"/>
        </w:rPr>
        <w:t>电话：16609806889（审监法务部纪检专员）</w:t>
      </w:r>
      <w:r>
        <w:rPr>
          <w:rFonts w:hint="eastAsia"/>
        </w:rPr>
        <w:br w:type="textWrapping"/>
      </w:r>
      <w:r>
        <w:rPr>
          <w:rFonts w:hint="eastAsia"/>
        </w:rPr>
        <w:t>E-mail：dbzyjb@nepharm.com.cn</w:t>
      </w:r>
      <w:r>
        <w:rPr>
          <w:rFonts w:hint="eastAsia"/>
        </w:rPr>
        <w:br w:type="textWrapping"/>
      </w:r>
    </w:p>
    <w:p w14:paraId="19D6C7F2">
      <w:pPr>
        <w:pStyle w:val="2"/>
        <w:bidi w:val="0"/>
        <w:rPr>
          <w:rFonts w:hint="eastAsia"/>
        </w:rPr>
      </w:pPr>
      <w:r>
        <w:rPr>
          <w:rFonts w:hint="eastAsia"/>
          <w:lang w:val="en-US" w:eastAsia="zh-CN"/>
        </w:rPr>
        <w:t>东北制药集团股份有限公司</w:t>
      </w:r>
    </w:p>
    <w:p w14:paraId="3C83E258">
      <w:pPr>
        <w:pStyle w:val="2"/>
        <w:bidi w:val="0"/>
        <w:rPr>
          <w:rFonts w:hint="eastAsia"/>
        </w:rPr>
      </w:pPr>
      <w:r>
        <w:rPr>
          <w:rFonts w:hint="eastAsia"/>
        </w:rPr>
        <w:t>2025年4月1日</w:t>
      </w:r>
    </w:p>
    <w:p w14:paraId="637B8285">
      <w:pPr>
        <w:pStyle w:val="2"/>
        <w:bidi w:val="0"/>
        <w:rPr>
          <w:rFonts w:hint="eastAsia"/>
        </w:rPr>
      </w:pPr>
      <w:r>
        <w:rPr>
          <w:rFonts w:hint="eastAsia"/>
        </w:rPr>
        <w:t> </w:t>
      </w:r>
    </w:p>
    <w:p w14:paraId="3730223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8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2025-04-02T03:34:20Z</dcterms:created>
  <dc:creator>28039</dc:creator>
  <cp:lastModifiedBy>沫燃 *</cp:lastModifiedBy>
  <dcterms:modified xsi:type="dcterms:W3CDTF">2025-04-02T03:34:31Z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2C038474C4A348D18FDFE91686A3CB9B_12</vt:lpwstr>
  </property>
</Properties>
</file>