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F70006">
      <w:pPr>
        <w:pStyle w:val="2"/>
        <w:bidi w:val="0"/>
      </w:pPr>
      <w:bookmarkStart w:id="0" w:name="_GoBack"/>
      <w:r>
        <w:rPr>
          <w:rFonts w:hint="eastAsia"/>
        </w:rPr>
        <w:t>岳阳林纸股份有限公司成品纸内贸水运集装箱运输业务</w:t>
      </w:r>
    </w:p>
    <w:bookmarkEnd w:id="0"/>
    <w:p w14:paraId="470A0B0C">
      <w:pPr>
        <w:pStyle w:val="2"/>
        <w:bidi w:val="0"/>
        <w:rPr>
          <w:rFonts w:hint="eastAsia"/>
        </w:rPr>
      </w:pPr>
      <w:r>
        <w:rPr>
          <w:rFonts w:hint="eastAsia"/>
        </w:rPr>
        <w:t>招标公告（二次）</w:t>
      </w:r>
    </w:p>
    <w:p w14:paraId="4BCE59A0">
      <w:pPr>
        <w:pStyle w:val="2"/>
        <w:bidi w:val="0"/>
        <w:rPr>
          <w:rFonts w:hint="eastAsia"/>
        </w:rPr>
      </w:pPr>
      <w:r>
        <w:rPr>
          <w:rFonts w:hint="eastAsia"/>
        </w:rPr>
        <w:t>岳阳林纸股份有限公司成品纸内贸水运集装箱运输业务（二次）具备采购条件，现公开邀请供应商参加招标活动，具体如下：</w:t>
      </w:r>
    </w:p>
    <w:p w14:paraId="4CA4260E">
      <w:pPr>
        <w:pStyle w:val="2"/>
        <w:bidi w:val="0"/>
        <w:rPr>
          <w:rFonts w:hint="eastAsia"/>
        </w:rPr>
      </w:pPr>
      <w:r>
        <w:rPr>
          <w:rFonts w:hint="eastAsia"/>
        </w:rPr>
        <w:t>1 项目简介</w:t>
      </w:r>
    </w:p>
    <w:p w14:paraId="4C652FF4">
      <w:pPr>
        <w:pStyle w:val="2"/>
        <w:bidi w:val="0"/>
        <w:rPr>
          <w:rFonts w:hint="eastAsia"/>
        </w:rPr>
      </w:pPr>
      <w:r>
        <w:rPr>
          <w:rFonts w:hint="eastAsia"/>
        </w:rPr>
        <w:t>1.1 项目名称：岳阳林纸股份有限公司成品纸内贸水运集装箱运输业务（二次）</w:t>
      </w:r>
    </w:p>
    <w:p w14:paraId="73161452">
      <w:pPr>
        <w:pStyle w:val="2"/>
        <w:bidi w:val="0"/>
        <w:rPr>
          <w:rFonts w:hint="eastAsia"/>
        </w:rPr>
      </w:pPr>
      <w:r>
        <w:rPr>
          <w:rFonts w:hint="eastAsia"/>
        </w:rPr>
        <w:t>1.2 招标人：岳阳林纸股份有限公司</w:t>
      </w:r>
    </w:p>
    <w:p w14:paraId="7402E6FD">
      <w:pPr>
        <w:pStyle w:val="2"/>
        <w:bidi w:val="0"/>
        <w:rPr>
          <w:rFonts w:hint="eastAsia"/>
        </w:rPr>
      </w:pPr>
      <w:r>
        <w:rPr>
          <w:rFonts w:hint="eastAsia"/>
        </w:rPr>
        <w:t>1.3 成交供应商数量及成交份额：1家</w:t>
      </w:r>
    </w:p>
    <w:p w14:paraId="38D6193B">
      <w:pPr>
        <w:pStyle w:val="2"/>
        <w:bidi w:val="0"/>
        <w:rPr>
          <w:rFonts w:hint="eastAsia"/>
        </w:rPr>
      </w:pPr>
      <w:r>
        <w:rPr>
          <w:rFonts w:hint="eastAsia"/>
        </w:rPr>
        <w:t>1.4 服务期限：从合同生效之日起2年</w:t>
      </w:r>
    </w:p>
    <w:p w14:paraId="2829C87D">
      <w:pPr>
        <w:pStyle w:val="2"/>
        <w:bidi w:val="0"/>
        <w:rPr>
          <w:rFonts w:hint="eastAsia"/>
        </w:rPr>
      </w:pPr>
      <w:r>
        <w:rPr>
          <w:rFonts w:hint="eastAsia"/>
        </w:rPr>
        <w:t>1.5 起点：岳阳林纸股份有限公司内外仓库装车点；终点：岳阳林纸指定送货地点。</w:t>
      </w:r>
    </w:p>
    <w:p w14:paraId="0BC9C25D">
      <w:pPr>
        <w:pStyle w:val="2"/>
        <w:bidi w:val="0"/>
        <w:rPr>
          <w:rFonts w:hint="eastAsia"/>
        </w:rPr>
      </w:pPr>
      <w:r>
        <w:rPr>
          <w:rFonts w:hint="eastAsia"/>
        </w:rPr>
        <w:t>2 项目概况及相关要求</w:t>
      </w:r>
    </w:p>
    <w:p w14:paraId="64D42036">
      <w:pPr>
        <w:pStyle w:val="2"/>
        <w:bidi w:val="0"/>
        <w:rPr>
          <w:rFonts w:hint="eastAsia"/>
        </w:rPr>
      </w:pPr>
      <w:r>
        <w:rPr>
          <w:rFonts w:hint="eastAsia"/>
        </w:rPr>
        <w:t>2.1项目范围：为补充物流运力服务市场，拟重庆、四川、福建、东北三省、上海、安徽、江苏、浙江、河北、山东、北京、天津、广东、海南等地区开展成品纸内贸水运集装箱运输。</w:t>
      </w:r>
    </w:p>
    <w:p w14:paraId="54F4ABFB">
      <w:pPr>
        <w:pStyle w:val="2"/>
        <w:bidi w:val="0"/>
        <w:rPr>
          <w:rFonts w:hint="eastAsia"/>
        </w:rPr>
      </w:pPr>
      <w:r>
        <w:rPr>
          <w:rFonts w:hint="eastAsia"/>
        </w:rPr>
        <w:t>2.2 质量、服务标准：满足合同及采购人要求</w:t>
      </w:r>
    </w:p>
    <w:p w14:paraId="4BD146BF">
      <w:pPr>
        <w:pStyle w:val="2"/>
        <w:bidi w:val="0"/>
        <w:rPr>
          <w:rFonts w:hint="eastAsia"/>
        </w:rPr>
      </w:pPr>
      <w:r>
        <w:rPr>
          <w:rFonts w:hint="eastAsia"/>
        </w:rPr>
        <w:t>2.3 本项目为一次报价</w:t>
      </w:r>
    </w:p>
    <w:p w14:paraId="7A97BE41">
      <w:pPr>
        <w:pStyle w:val="2"/>
        <w:bidi w:val="0"/>
        <w:rPr>
          <w:rFonts w:hint="eastAsia"/>
        </w:rPr>
      </w:pPr>
      <w:r>
        <w:rPr>
          <w:rFonts w:hint="eastAsia"/>
        </w:rPr>
        <w:t>3 供应商资格要求</w:t>
      </w:r>
    </w:p>
    <w:p w14:paraId="0DA8676D">
      <w:pPr>
        <w:pStyle w:val="2"/>
        <w:bidi w:val="0"/>
        <w:rPr>
          <w:rFonts w:hint="eastAsia"/>
        </w:rPr>
      </w:pPr>
      <w:r>
        <w:rPr>
          <w:rFonts w:hint="eastAsia"/>
        </w:rPr>
        <w:t>3.1 供应商应依法设立且满足如下要求：</w:t>
      </w:r>
    </w:p>
    <w:p w14:paraId="6589CB2E">
      <w:pPr>
        <w:pStyle w:val="2"/>
        <w:bidi w:val="0"/>
        <w:rPr>
          <w:rFonts w:hint="eastAsia"/>
        </w:rPr>
      </w:pPr>
      <w:r>
        <w:rPr>
          <w:rFonts w:hint="eastAsia"/>
        </w:rPr>
        <w:t>（1）公司资质要求： </w:t>
      </w:r>
    </w:p>
    <w:p w14:paraId="1A9CCDAB">
      <w:pPr>
        <w:pStyle w:val="2"/>
        <w:bidi w:val="0"/>
        <w:rPr>
          <w:rFonts w:hint="eastAsia"/>
        </w:rPr>
      </w:pPr>
      <w:r>
        <w:rPr>
          <w:rFonts w:hint="eastAsia"/>
        </w:rPr>
        <w:t>①投标人必须是在中华人民共和国境内注册，并依法取得企业营业执照的企业法人，营业执照处于有效期，且包含水路运输相关的经营范围。</w:t>
      </w:r>
    </w:p>
    <w:p w14:paraId="5C9D9552">
      <w:pPr>
        <w:pStyle w:val="2"/>
        <w:bidi w:val="0"/>
        <w:rPr>
          <w:rFonts w:hint="eastAsia"/>
        </w:rPr>
      </w:pPr>
      <w:r>
        <w:rPr>
          <w:rFonts w:hint="eastAsia"/>
        </w:rPr>
        <w:t>②公路运输部分需提供承运单位的道路运输经营许可证：由交通主管部门颁发的年检合格且处于有效期。</w:t>
      </w:r>
    </w:p>
    <w:p w14:paraId="0E23049F">
      <w:pPr>
        <w:pStyle w:val="2"/>
        <w:bidi w:val="0"/>
        <w:rPr>
          <w:rFonts w:hint="eastAsia"/>
        </w:rPr>
      </w:pPr>
      <w:r>
        <w:rPr>
          <w:rFonts w:hint="eastAsia"/>
        </w:rPr>
        <w:t>（2）业绩要求</w:t>
      </w:r>
    </w:p>
    <w:p w14:paraId="6D0DD944">
      <w:pPr>
        <w:pStyle w:val="2"/>
        <w:bidi w:val="0"/>
        <w:rPr>
          <w:rFonts w:hint="eastAsia"/>
        </w:rPr>
      </w:pPr>
      <w:r>
        <w:rPr>
          <w:rFonts w:hint="eastAsia"/>
        </w:rPr>
        <w:t>投标人具有同类或相关行业的运输经验，业绩要求：投标人近三年（2022年1月1日-投标截止日期）应至少具有1个运输业绩（范围须符合以下几种行业中的一类：浆纸类产品运输、食品类产品运输（除冷链外）、家电类产品运输）。所有投标业绩均应提供以下相关证明材料:(业绩合同关键页(包含合同双方名称、合同内容、双方盖章、签署日期等要素)复印件加盖公章)。凡未按上述要求提供的业绩均被视为无效业绩。</w:t>
      </w:r>
    </w:p>
    <w:p w14:paraId="4A0DB141">
      <w:pPr>
        <w:pStyle w:val="2"/>
        <w:bidi w:val="0"/>
        <w:rPr>
          <w:rFonts w:hint="eastAsia"/>
        </w:rPr>
      </w:pPr>
      <w:r>
        <w:rPr>
          <w:rFonts w:hint="eastAsia"/>
        </w:rPr>
        <w:t>（3）信誉要求：投标人具有良好的商业信誉，未处于被责令停业、投标资格被取消或者财产被接管、冻结和破产状态，未涉及重大诉讼，招标活动前3年内在经营活动中没有重大违法违纪记录。投标人未被列入“信用中国”网站（www.creditchina.gov.cn）的“失信被执行人名单”、“重大税收违法案件当事人名单”；（评标时由评标小组查询，以评标小组查询结果为准）。</w:t>
      </w:r>
    </w:p>
    <w:p w14:paraId="02AE136E">
      <w:pPr>
        <w:pStyle w:val="2"/>
        <w:bidi w:val="0"/>
        <w:rPr>
          <w:rFonts w:hint="eastAsia"/>
        </w:rPr>
      </w:pPr>
      <w:r>
        <w:rPr>
          <w:rFonts w:hint="eastAsia"/>
        </w:rPr>
        <w:t>3.2 供应商不得存在下列情形之一：</w:t>
      </w:r>
    </w:p>
    <w:p w14:paraId="762EF926">
      <w:pPr>
        <w:pStyle w:val="2"/>
        <w:bidi w:val="0"/>
        <w:rPr>
          <w:rFonts w:hint="eastAsia"/>
        </w:rPr>
      </w:pPr>
      <w:r>
        <w:rPr>
          <w:rFonts w:hint="eastAsia"/>
        </w:rPr>
        <w:t>（1）处于被责令停产停业、暂扣或者吊销执照、暂扣或者吊销许可证、吊销资质证书状态；</w:t>
      </w:r>
    </w:p>
    <w:p w14:paraId="60B3E034">
      <w:pPr>
        <w:pStyle w:val="2"/>
        <w:bidi w:val="0"/>
        <w:rPr>
          <w:rFonts w:hint="eastAsia"/>
        </w:rPr>
      </w:pPr>
      <w:r>
        <w:rPr>
          <w:rFonts w:hint="eastAsia"/>
        </w:rPr>
        <w:t>（2）进入清算程序，或被宣告破产，或其他丧失履约能力的情形。</w:t>
      </w:r>
    </w:p>
    <w:p w14:paraId="7B4D115F">
      <w:pPr>
        <w:pStyle w:val="2"/>
        <w:bidi w:val="0"/>
        <w:rPr>
          <w:rFonts w:hint="eastAsia"/>
        </w:rPr>
      </w:pPr>
      <w:r>
        <w:rPr>
          <w:rFonts w:hint="eastAsia"/>
        </w:rPr>
        <w:t>3.3 本项目不接受联合体投标，不允许转包，允许专业分包。</w:t>
      </w:r>
    </w:p>
    <w:p w14:paraId="10F72921">
      <w:pPr>
        <w:pStyle w:val="2"/>
        <w:bidi w:val="0"/>
        <w:rPr>
          <w:rFonts w:hint="eastAsia"/>
        </w:rPr>
      </w:pPr>
      <w:r>
        <w:rPr>
          <w:rFonts w:hint="eastAsia"/>
        </w:rPr>
        <w:t>4 .招标文件的获取</w:t>
      </w:r>
    </w:p>
    <w:p w14:paraId="1E76ACC6">
      <w:pPr>
        <w:pStyle w:val="2"/>
        <w:bidi w:val="0"/>
        <w:rPr>
          <w:rFonts w:hint="eastAsia"/>
        </w:rPr>
      </w:pPr>
      <w:r>
        <w:rPr>
          <w:rFonts w:hint="eastAsia"/>
        </w:rPr>
        <w:t>4.1 凡有意参加者，请将PDF格式报名资料以电子邮件方式发送至yylzzbb@163.com。并在邮件正文备注“项目名称”、“供应商名称”、“联系人”、“联系方式”和“联系地址”等信息，报名后与招标联系人联系购买招标文件电子版。报名资料包含以下内容：</w:t>
      </w:r>
    </w:p>
    <w:p w14:paraId="0AE47820">
      <w:pPr>
        <w:pStyle w:val="2"/>
        <w:bidi w:val="0"/>
        <w:rPr>
          <w:rFonts w:hint="eastAsia"/>
        </w:rPr>
      </w:pPr>
      <w:r>
        <w:rPr>
          <w:rFonts w:hint="eastAsia"/>
        </w:rPr>
        <w:t>（1）供应商营业执照（扫描件加盖公章）；</w:t>
      </w:r>
    </w:p>
    <w:p w14:paraId="35B873E8">
      <w:pPr>
        <w:pStyle w:val="2"/>
        <w:bidi w:val="0"/>
        <w:rPr>
          <w:rFonts w:hint="eastAsia"/>
        </w:rPr>
      </w:pPr>
      <w:r>
        <w:rPr>
          <w:rFonts w:hint="eastAsia"/>
        </w:rPr>
        <w:t>（2）法定代表人身份证明及法定代表人身份证（扫描件加盖公章）；</w:t>
      </w:r>
    </w:p>
    <w:p w14:paraId="218FA851">
      <w:pPr>
        <w:pStyle w:val="2"/>
        <w:bidi w:val="0"/>
        <w:rPr>
          <w:rFonts w:hint="eastAsia"/>
        </w:rPr>
      </w:pPr>
      <w:r>
        <w:rPr>
          <w:rFonts w:hint="eastAsia"/>
        </w:rPr>
        <w:t>（3）法定代表人授权委托书及被授权人身份证（扫描件加盖公章）。</w:t>
      </w:r>
    </w:p>
    <w:p w14:paraId="3762B059">
      <w:pPr>
        <w:pStyle w:val="2"/>
        <w:bidi w:val="0"/>
        <w:rPr>
          <w:rFonts w:hint="eastAsia"/>
        </w:rPr>
      </w:pPr>
      <w:r>
        <w:rPr>
          <w:rFonts w:hint="eastAsia"/>
        </w:rPr>
        <w:t>（4）公供应商资格证明材料（扫描件加盖公章）　</w:t>
      </w:r>
    </w:p>
    <w:p w14:paraId="315DD3F5">
      <w:pPr>
        <w:pStyle w:val="2"/>
        <w:bidi w:val="0"/>
        <w:rPr>
          <w:rFonts w:hint="eastAsia"/>
        </w:rPr>
      </w:pPr>
      <w:r>
        <w:rPr>
          <w:rFonts w:hint="eastAsia"/>
        </w:rPr>
        <w:t>4.2购买招标文件时间：自2025年 4 月 2 日起至2025年 4 月 8 日止，工作日上午8时00分至12时00分，下午14时00分至17时00分。（报名时间以邮箱收到完整合格的报名资料为准）</w:t>
      </w:r>
    </w:p>
    <w:p w14:paraId="4F850B4B">
      <w:pPr>
        <w:pStyle w:val="2"/>
        <w:bidi w:val="0"/>
        <w:rPr>
          <w:rFonts w:hint="eastAsia"/>
        </w:rPr>
      </w:pPr>
      <w:r>
        <w:rPr>
          <w:rFonts w:hint="eastAsia"/>
        </w:rPr>
        <w:t>4.3招标文件每套售价 300 元，售后不退。</w:t>
      </w:r>
    </w:p>
    <w:p w14:paraId="75670BB9">
      <w:pPr>
        <w:pStyle w:val="2"/>
        <w:bidi w:val="0"/>
        <w:rPr>
          <w:rFonts w:hint="eastAsia"/>
        </w:rPr>
      </w:pPr>
      <w:r>
        <w:rPr>
          <w:rFonts w:hint="eastAsia"/>
        </w:rPr>
        <w:t>5.响应文件的递交、开标时间和地点</w:t>
      </w:r>
    </w:p>
    <w:p w14:paraId="36EE5BF6">
      <w:pPr>
        <w:pStyle w:val="2"/>
        <w:bidi w:val="0"/>
        <w:rPr>
          <w:rFonts w:hint="eastAsia"/>
        </w:rPr>
      </w:pPr>
      <w:r>
        <w:rPr>
          <w:rFonts w:hint="eastAsia"/>
        </w:rPr>
        <w:t>5.1 响应文件递交的截止和开标时间为 2025年 4 月 15 日 9 时 00 分，地点为岳阳林纸股份有限公司开标评审室（岳阳市城陵矶安泰二楼） </w:t>
      </w:r>
    </w:p>
    <w:p w14:paraId="70A53FB2">
      <w:pPr>
        <w:pStyle w:val="2"/>
        <w:bidi w:val="0"/>
        <w:rPr>
          <w:rFonts w:hint="eastAsia"/>
        </w:rPr>
      </w:pPr>
      <w:r>
        <w:rPr>
          <w:rFonts w:hint="eastAsia"/>
        </w:rPr>
        <w:t>5.2逾期送达的、未送达指定地点的响应文件，招标人将拒绝接收。</w:t>
      </w:r>
    </w:p>
    <w:p w14:paraId="3948C3D7">
      <w:pPr>
        <w:pStyle w:val="2"/>
        <w:bidi w:val="0"/>
      </w:pPr>
      <w:r>
        <w:rPr>
          <w:rFonts w:hint="eastAsia"/>
          <w:lang w:val="en-US" w:eastAsia="zh-CN"/>
        </w:rPr>
        <w:t>6.评审办法：本项目评标办法采用综合评估法。</w:t>
      </w:r>
    </w:p>
    <w:p w14:paraId="1F352858">
      <w:pPr>
        <w:pStyle w:val="2"/>
        <w:bidi w:val="0"/>
        <w:rPr>
          <w:rFonts w:hint="eastAsia"/>
        </w:rPr>
      </w:pPr>
      <w:r>
        <w:rPr>
          <w:rFonts w:hint="eastAsia"/>
        </w:rPr>
        <w:t>7.发布公告、成交通知书的媒介</w:t>
      </w:r>
    </w:p>
    <w:p w14:paraId="1BCEDDC6">
      <w:pPr>
        <w:pStyle w:val="2"/>
        <w:bidi w:val="0"/>
        <w:rPr>
          <w:rFonts w:hint="eastAsia"/>
        </w:rPr>
      </w:pPr>
      <w:r>
        <w:rPr>
          <w:rFonts w:hint="eastAsia"/>
        </w:rPr>
        <w:t>“岳纸招标”微信公众号</w:t>
      </w:r>
    </w:p>
    <w:p w14:paraId="45B9329F">
      <w:pPr>
        <w:pStyle w:val="2"/>
        <w:bidi w:val="0"/>
        <w:rPr>
          <w:rFonts w:hint="eastAsia"/>
        </w:rPr>
      </w:pPr>
      <w:r>
        <w:rPr>
          <w:rFonts w:hint="eastAsia"/>
        </w:rPr>
        <w:t>招标网（http://）     </w:t>
      </w:r>
    </w:p>
    <w:p w14:paraId="64E412ED">
      <w:pPr>
        <w:pStyle w:val="2"/>
        <w:bidi w:val="0"/>
        <w:rPr>
          <w:rFonts w:hint="eastAsia"/>
        </w:rPr>
      </w:pPr>
      <w:r>
        <w:rPr>
          <w:rFonts w:hint="eastAsia"/>
        </w:rPr>
        <w:t>8.招标文件出售费、响应保证金缴费账户（请备注项目名称和费用用途）</w:t>
      </w:r>
    </w:p>
    <w:p w14:paraId="4341F5D9">
      <w:pPr>
        <w:pStyle w:val="2"/>
        <w:bidi w:val="0"/>
        <w:rPr>
          <w:rFonts w:hint="eastAsia"/>
        </w:rPr>
      </w:pPr>
      <w:r>
        <w:rPr>
          <w:rFonts w:hint="eastAsia"/>
        </w:rPr>
        <w:t>账户名称：岳阳林纸股份有限公司</w:t>
      </w:r>
    </w:p>
    <w:p w14:paraId="6CA0ECEE">
      <w:pPr>
        <w:pStyle w:val="2"/>
        <w:bidi w:val="0"/>
        <w:rPr>
          <w:rFonts w:hint="eastAsia"/>
        </w:rPr>
      </w:pPr>
      <w:r>
        <w:rPr>
          <w:rFonts w:hint="eastAsia"/>
        </w:rPr>
        <w:t>开户银行：工商银行岳阳市城陵矶支行</w:t>
      </w:r>
    </w:p>
    <w:p w14:paraId="059B3183">
      <w:pPr>
        <w:pStyle w:val="2"/>
        <w:bidi w:val="0"/>
        <w:rPr>
          <w:rFonts w:hint="eastAsia"/>
        </w:rPr>
      </w:pPr>
      <w:r>
        <w:rPr>
          <w:rFonts w:hint="eastAsia"/>
        </w:rPr>
        <w:t>账 号： 1907 0604 2920 0005 450</w:t>
      </w:r>
    </w:p>
    <w:p w14:paraId="04F54462">
      <w:pPr>
        <w:pStyle w:val="2"/>
        <w:bidi w:val="0"/>
        <w:rPr>
          <w:rFonts w:hint="eastAsia"/>
        </w:rPr>
      </w:pPr>
      <w:r>
        <w:rPr>
          <w:rFonts w:hint="eastAsia"/>
        </w:rPr>
        <w:t>9联系方式</w:t>
      </w:r>
    </w:p>
    <w:p w14:paraId="25ED3E9D">
      <w:pPr>
        <w:pStyle w:val="2"/>
        <w:bidi w:val="0"/>
        <w:rPr>
          <w:rFonts w:hint="eastAsia"/>
        </w:rPr>
      </w:pPr>
      <w:r>
        <w:rPr>
          <w:rFonts w:hint="eastAsia"/>
        </w:rPr>
        <w:t>招标人：岳阳林纸股份有限公司</w:t>
      </w:r>
    </w:p>
    <w:p w14:paraId="63412F3C">
      <w:pPr>
        <w:pStyle w:val="2"/>
        <w:bidi w:val="0"/>
        <w:rPr>
          <w:rFonts w:hint="eastAsia"/>
        </w:rPr>
      </w:pPr>
      <w:r>
        <w:rPr>
          <w:rFonts w:hint="eastAsia"/>
        </w:rPr>
        <w:t>地 址：湖南省岳阳市城陵矶</w:t>
      </w:r>
    </w:p>
    <w:p w14:paraId="52216099">
      <w:pPr>
        <w:pStyle w:val="2"/>
        <w:bidi w:val="0"/>
        <w:rPr>
          <w:rFonts w:hint="eastAsia"/>
        </w:rPr>
      </w:pPr>
      <w:r>
        <w:rPr>
          <w:rFonts w:hint="eastAsia"/>
        </w:rPr>
        <w:t>商务联系人：陈女士  联系电话：13397303864</w:t>
      </w:r>
    </w:p>
    <w:p w14:paraId="1105991D">
      <w:pPr>
        <w:pStyle w:val="2"/>
        <w:bidi w:val="0"/>
        <w:rPr>
          <w:rFonts w:hint="eastAsia"/>
        </w:rPr>
      </w:pPr>
      <w:r>
        <w:rPr>
          <w:rFonts w:hint="eastAsia"/>
        </w:rPr>
        <w:t>采购联系人： 金女士 联系电话：17347181956</w:t>
      </w:r>
    </w:p>
    <w:p w14:paraId="7D069022">
      <w:pPr>
        <w:pStyle w:val="2"/>
        <w:bidi w:val="0"/>
        <w:rPr>
          <w:rFonts w:hint="eastAsia"/>
        </w:rPr>
      </w:pPr>
      <w:r>
        <w:rPr>
          <w:rFonts w:hint="eastAsia"/>
        </w:rPr>
        <w:t>电子信箱：yylzzbb@163.com</w:t>
      </w:r>
    </w:p>
    <w:p w14:paraId="4614486F">
      <w:pPr>
        <w:pStyle w:val="2"/>
        <w:bidi w:val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A7B0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2025-04-03T03:12:07Z</dcterms:created>
  <dc:creator>28039</dc:creator>
  <cp:lastModifiedBy>沫燃 *</cp:lastModifiedBy>
  <dcterms:modified xsi:type="dcterms:W3CDTF">2025-04-03T03:12:15Z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eyJoZGlkIjoiMGM2Y2JhNTI2ODZhZDhlNDdiZWJlOWMzN2NmM2E2N2QiLCJ1c2VySWQiOiI2NzYyNDQ5OTcifQ==</vt:lpwstr>
  </property>
  <property fmtid="{D5CDD505-2E9C-101B-9397-08002B2CF9AE}" pid="4" name="ICV">
    <vt:lpwstr>542AD8149F954FF8AA2453D562879CFF_12</vt:lpwstr>
  </property>
</Properties>
</file>