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3940"/>
      </w:tblGrid>
      <w:tr w14:paraId="20E4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A9FA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采购单位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64416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湖南江滨机器（集团）有限责任公司</w:t>
            </w:r>
          </w:p>
        </w:tc>
      </w:tr>
      <w:tr w14:paraId="3BF3F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662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代理机构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F97C27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5B91705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3287"/>
      </w:tblGrid>
      <w:tr w14:paraId="2EF8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8D0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63385">
            <w:pPr>
              <w:pStyle w:val="2"/>
              <w:bidi w:val="0"/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2025年专车物流服务年度采购</w:t>
            </w:r>
            <w:bookmarkEnd w:id="0"/>
          </w:p>
        </w:tc>
      </w:tr>
    </w:tbl>
    <w:p w14:paraId="399C2300">
      <w:pPr>
        <w:pStyle w:val="2"/>
        <w:bidi w:val="0"/>
      </w:pPr>
      <w:r>
        <w:rPr>
          <w:rFonts w:hint="eastAsia"/>
        </w:rPr>
        <w:t>2025年专车物流服务年度采购公告（第一次）</w:t>
      </w:r>
    </w:p>
    <w:p w14:paraId="44A87E04">
      <w:pPr>
        <w:pStyle w:val="2"/>
        <w:bidi w:val="0"/>
      </w:pPr>
      <w:r>
        <w:rPr>
          <w:rFonts w:hint="eastAsia"/>
        </w:rPr>
        <w:t>湖南江滨机器（集团）有限责任公司需寻求2025年专车物流服务年度采购编号：2025033101A），看实物电话咨询18673221399，本次询比价以含税价为准。该项目已具备采购条件，现对该项目进行谈判采购。请具有此项目供应能力的企业前来报价。</w:t>
      </w:r>
    </w:p>
    <w:p w14:paraId="5AECE210">
      <w:pPr>
        <w:pStyle w:val="2"/>
        <w:bidi w:val="0"/>
      </w:pPr>
      <w:r>
        <w:rPr>
          <w:rFonts w:hint="eastAsia"/>
        </w:rPr>
        <w:t>1、项目概述</w:t>
      </w:r>
    </w:p>
    <w:p w14:paraId="7DE6CDFD">
      <w:pPr>
        <w:pStyle w:val="2"/>
        <w:bidi w:val="0"/>
      </w:pPr>
      <w:r>
        <w:rPr>
          <w:rFonts w:hint="eastAsia"/>
        </w:rPr>
        <w:t>1.1项目名称：2025年专车物流服务年度采购</w:t>
      </w:r>
    </w:p>
    <w:p w14:paraId="10D068B7">
      <w:pPr>
        <w:pStyle w:val="2"/>
        <w:bidi w:val="0"/>
      </w:pPr>
      <w:r>
        <w:rPr>
          <w:rFonts w:hint="eastAsia"/>
        </w:rPr>
        <w:t>1.2采购明细及范围：见采购文件</w:t>
      </w:r>
    </w:p>
    <w:p w14:paraId="491A077D">
      <w:pPr>
        <w:pStyle w:val="2"/>
        <w:bidi w:val="0"/>
      </w:pPr>
      <w:r>
        <w:rPr>
          <w:rFonts w:hint="eastAsia"/>
        </w:rPr>
        <w:t>★2报价人资质要求</w:t>
      </w:r>
    </w:p>
    <w:p w14:paraId="0E145A7D">
      <w:pPr>
        <w:pStyle w:val="2"/>
        <w:bidi w:val="0"/>
      </w:pPr>
      <w:r>
        <w:rPr>
          <w:rFonts w:hint="eastAsia"/>
        </w:rPr>
        <w:t>2.1 报价人具有独立法人资格，具有有效的营业执照（提供营业执照复印件加盖报价单位公章，原件备查）。</w:t>
      </w:r>
    </w:p>
    <w:p w14:paraId="6B993EAB">
      <w:pPr>
        <w:pStyle w:val="2"/>
        <w:bidi w:val="0"/>
      </w:pPr>
      <w:r>
        <w:rPr>
          <w:rFonts w:hint="eastAsia"/>
        </w:rPr>
        <w:t>2.2本项目不接受联合体报价。</w:t>
      </w:r>
    </w:p>
    <w:p w14:paraId="000F9075">
      <w:pPr>
        <w:pStyle w:val="2"/>
        <w:bidi w:val="0"/>
      </w:pPr>
      <w:r>
        <w:rPr>
          <w:rFonts w:hint="eastAsia"/>
        </w:rPr>
        <w:t>2.3严禁参加本次采购活动的供应商：</w:t>
      </w:r>
    </w:p>
    <w:p w14:paraId="166A6DFA">
      <w:pPr>
        <w:pStyle w:val="2"/>
        <w:bidi w:val="0"/>
      </w:pPr>
      <w:r>
        <w:rPr>
          <w:rFonts w:hint="eastAsia"/>
        </w:rPr>
        <w:t>2.3.1被国家监督管理部门列入严重违法失信记录的供应商；</w:t>
      </w:r>
    </w:p>
    <w:p w14:paraId="16BD0093">
      <w:pPr>
        <w:pStyle w:val="2"/>
        <w:bidi w:val="0"/>
      </w:pPr>
      <w:r>
        <w:rPr>
          <w:rFonts w:hint="eastAsia"/>
        </w:rPr>
        <w:t>2.3.2采购活动截止时间前，被列入本公司或集团公司不良行为记录名单的供应商（被禁止参加的）及其法定代表人名下的其他企业；</w:t>
      </w:r>
    </w:p>
    <w:p w14:paraId="0E6E4F7C">
      <w:pPr>
        <w:pStyle w:val="2"/>
        <w:bidi w:val="0"/>
      </w:pPr>
      <w:r>
        <w:rPr>
          <w:rFonts w:hint="eastAsia"/>
        </w:rPr>
        <w:t>2.3.3单位负责人为同一人或存在控股、管理关系的不同供应商，不得参加同一项目的采购活动；</w:t>
      </w:r>
    </w:p>
    <w:p w14:paraId="7F17725A">
      <w:pPr>
        <w:pStyle w:val="2"/>
        <w:bidi w:val="0"/>
      </w:pPr>
      <w:r>
        <w:rPr>
          <w:rFonts w:hint="eastAsia"/>
        </w:rPr>
        <w:t>2.3.4国有独资企业、国有控股企业（含国有独资金融企业和国有控股金融企业）及其分支机构的领导班子成员,离职或者退休后三年内，在与原任职企业有业务关系的私营企业、外资企业和中介机构担任职务、投资入股，或者在上述企业或者机构从事、代理与原任职企业经营业务相关的经营活动。（《国有企业领导人员廉洁从业若干规定 》（中办发〔2009〕26号））。</w:t>
      </w:r>
    </w:p>
    <w:p w14:paraId="6EBCE188">
      <w:pPr>
        <w:pStyle w:val="2"/>
        <w:bidi w:val="0"/>
      </w:pPr>
      <w:r>
        <w:rPr>
          <w:rFonts w:hint="eastAsia"/>
        </w:rPr>
        <w:t>2.4无实缴注册资本、无参保人员、无生产经营场所（简称“三无”）的供应商不得报名参加。</w:t>
      </w:r>
    </w:p>
    <w:p w14:paraId="00422D40">
      <w:pPr>
        <w:pStyle w:val="2"/>
        <w:bidi w:val="0"/>
      </w:pPr>
      <w:r>
        <w:rPr>
          <w:rFonts w:hint="eastAsia"/>
        </w:rPr>
        <w:t>3、比质比价文件获取时间、地点</w:t>
      </w:r>
    </w:p>
    <w:p w14:paraId="5F6FFB2C">
      <w:pPr>
        <w:pStyle w:val="2"/>
        <w:bidi w:val="0"/>
      </w:pPr>
      <w:r>
        <w:rPr>
          <w:rFonts w:hint="eastAsia"/>
        </w:rPr>
        <w:t>凡有意参加本项目报价的单位，请于2025年4月08日18：00以前登陆南方数字供应链平台参与报价,网址：https://www.cse-ssc.com/。如报价人在报名和报价过程中对平台使用、上传报价资料等有任何问题，均可咨询交易平台：客服电话：400-0809-508；咨询时间：工作日9：00-18：00</w:t>
      </w:r>
    </w:p>
    <w:p w14:paraId="04882B45">
      <w:pPr>
        <w:pStyle w:val="2"/>
        <w:bidi w:val="0"/>
      </w:pPr>
      <w:r>
        <w:rPr>
          <w:rFonts w:hint="eastAsia"/>
        </w:rPr>
        <w:t>请参与报价的供应商务必按采购文件要求编制报价文件，并在规定的时间内上传PDF版报价文件至采购平台，否则，其报价被否决。 </w:t>
      </w:r>
    </w:p>
    <w:p w14:paraId="2154F4F2">
      <w:pPr>
        <w:pStyle w:val="2"/>
        <w:bidi w:val="0"/>
      </w:pPr>
      <w:r>
        <w:rPr>
          <w:rFonts w:hint="eastAsia"/>
        </w:rPr>
        <w:t>4、联系方式</w:t>
      </w:r>
    </w:p>
    <w:p w14:paraId="40B80FAB">
      <w:pPr>
        <w:pStyle w:val="2"/>
        <w:bidi w:val="0"/>
      </w:pPr>
      <w:r>
        <w:rPr>
          <w:rFonts w:hint="eastAsia"/>
        </w:rPr>
        <w:t>采购人：湖南江滨机器(集团）有限责任公司</w:t>
      </w:r>
    </w:p>
    <w:p w14:paraId="27F440C7">
      <w:pPr>
        <w:pStyle w:val="2"/>
        <w:bidi w:val="0"/>
      </w:pPr>
      <w:r>
        <w:rPr>
          <w:rFonts w:hint="eastAsia"/>
        </w:rPr>
        <w:t>收件地址：湖南省湘潭市岳塘区永安村4号    邮  编：411100</w:t>
      </w:r>
    </w:p>
    <w:p w14:paraId="6E3798CA">
      <w:pPr>
        <w:pStyle w:val="2"/>
        <w:bidi w:val="0"/>
      </w:pPr>
      <w:r>
        <w:rPr>
          <w:rFonts w:hint="eastAsia"/>
        </w:rPr>
        <w:t>采购联系人：成金芳     电话：18673221399   电子邮箱 ：3063845960@qq.com</w:t>
      </w:r>
    </w:p>
    <w:p w14:paraId="5E4C22A5">
      <w:pPr>
        <w:pStyle w:val="2"/>
        <w:bidi w:val="0"/>
      </w:pPr>
      <w:r>
        <w:rPr>
          <w:rFonts w:hint="eastAsia"/>
        </w:rPr>
        <w:t> </w:t>
      </w:r>
    </w:p>
    <w:p w14:paraId="2D4314D1">
      <w:pPr>
        <w:pStyle w:val="2"/>
        <w:bidi w:val="0"/>
      </w:pPr>
      <w:r>
        <w:rPr>
          <w:rFonts w:hint="eastAsia"/>
        </w:rPr>
        <w:t>2025年04月02日</w:t>
      </w:r>
    </w:p>
    <w:p w14:paraId="1964CCC9">
      <w:pPr>
        <w:pStyle w:val="2"/>
        <w:bidi w:val="0"/>
        <w:rPr>
          <w:rFonts w:hint="eastAsia"/>
        </w:rPr>
      </w:pPr>
      <w:r>
        <w:rPr>
          <w:rFonts w:hint="eastAsia"/>
        </w:rPr>
        <w:t>报价网址：https://www.cse-ssc.com/nanfang_bulletin/2025-04-02/146148.html</w:t>
      </w:r>
    </w:p>
    <w:p w14:paraId="526D09BA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2025-04-03T06:51:18Z</dcterms:created>
  <dc:creator>28039</dc:creator>
  <cp:lastModifiedBy>沫燃 *</cp:lastModifiedBy>
  <dcterms:modified xsi:type="dcterms:W3CDTF">2025-04-03T06:51:27Z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B648F771C50F44CFADEA47B4828BE0D2_12</vt:lpwstr>
  </property>
</Properties>
</file>