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62AD2">
      <w:pPr>
        <w:pStyle w:val="2"/>
        <w:bidi w:val="0"/>
      </w:pPr>
      <w:r>
        <w:rPr>
          <w:rFonts w:hint="eastAsia"/>
        </w:rPr>
        <w:t>招标公告</w:t>
      </w:r>
    </w:p>
    <w:p w14:paraId="6D51CD9E">
      <w:pPr>
        <w:pStyle w:val="2"/>
        <w:bidi w:val="0"/>
        <w:rPr>
          <w:rFonts w:hint="eastAsia"/>
        </w:rPr>
      </w:pPr>
      <w:r>
        <w:rPr>
          <w:rFonts w:hint="eastAsia"/>
        </w:rPr>
        <w:t>1. 招标条件</w:t>
      </w:r>
    </w:p>
    <w:p w14:paraId="655637C7">
      <w:pPr>
        <w:pStyle w:val="2"/>
        <w:bidi w:val="0"/>
        <w:rPr>
          <w:rFonts w:hint="eastAsia"/>
        </w:rPr>
      </w:pPr>
      <w:r>
        <w:rPr>
          <w:rFonts w:hint="eastAsia"/>
        </w:rPr>
        <w:t>本招标项目山东新矿赵官能源有限责任公司委托物流运输服务已批准实施，项目业主为山东新矿赵官能源有限责任公司，项目资金来自企业自筹，出资比例为100% ，招标人为山东新矿赵官能源有限责任公司。项目已具备招标条件，现对该项目进行公开招标。</w:t>
      </w:r>
    </w:p>
    <w:p w14:paraId="7F0A4904">
      <w:pPr>
        <w:pStyle w:val="2"/>
        <w:bidi w:val="0"/>
        <w:rPr>
          <w:rFonts w:hint="eastAsia"/>
        </w:rPr>
      </w:pPr>
      <w:r>
        <w:rPr>
          <w:rFonts w:hint="eastAsia"/>
        </w:rPr>
        <w:t>2. 项目概况与招标范围</w:t>
      </w:r>
    </w:p>
    <w:p w14:paraId="4B854411">
      <w:pPr>
        <w:pStyle w:val="2"/>
        <w:bidi w:val="0"/>
        <w:rPr>
          <w:rFonts w:hint="eastAsia"/>
        </w:rPr>
      </w:pPr>
      <w:r>
        <w:rPr>
          <w:rFonts w:hint="eastAsia"/>
        </w:rPr>
        <w:t>2.1 项目名称：</w:t>
      </w:r>
      <w:bookmarkStart w:id="0" w:name="_GoBack"/>
      <w:r>
        <w:rPr>
          <w:rFonts w:hint="eastAsia"/>
        </w:rPr>
        <w:t>山东新矿赵官能源有限责任公司委托物流运输服务项目</w:t>
      </w:r>
      <w:bookmarkEnd w:id="0"/>
    </w:p>
    <w:p w14:paraId="4FDB554B">
      <w:pPr>
        <w:pStyle w:val="2"/>
        <w:bidi w:val="0"/>
        <w:rPr>
          <w:rFonts w:hint="eastAsia"/>
        </w:rPr>
      </w:pPr>
      <w:r>
        <w:rPr>
          <w:rFonts w:hint="eastAsia"/>
        </w:rPr>
        <w:t>2.2 项目编号：SNZB-XKJT-D2025091022</w:t>
      </w:r>
    </w:p>
    <w:p w14:paraId="791937D5">
      <w:pPr>
        <w:pStyle w:val="2"/>
        <w:bidi w:val="0"/>
        <w:rPr>
          <w:rFonts w:hint="eastAsia"/>
        </w:rPr>
      </w:pPr>
      <w:r>
        <w:rPr>
          <w:rFonts w:hint="eastAsia"/>
        </w:rPr>
        <w:t>2.3 项目概况</w:t>
      </w:r>
    </w:p>
    <w:p w14:paraId="2EA1B956">
      <w:pPr>
        <w:pStyle w:val="2"/>
        <w:bidi w:val="0"/>
        <w:rPr>
          <w:rFonts w:hint="eastAsia"/>
        </w:rPr>
      </w:pPr>
      <w:r>
        <w:rPr>
          <w:rFonts w:hint="eastAsia"/>
        </w:rPr>
        <w:t>赵官矿井生产调剂的物资、租赁的单体、调拨的设备等运输服务需外委实施；矿区设备场地整理、煤场整治使用的吊车等工程车辆服务需外委实施；矿内倒运矸石，向矿外倒运矸石运输服务需外委实施。</w:t>
      </w:r>
    </w:p>
    <w:p w14:paraId="7E5ADF8E">
      <w:pPr>
        <w:pStyle w:val="2"/>
        <w:bidi w:val="0"/>
        <w:rPr>
          <w:rFonts w:hint="eastAsia"/>
        </w:rPr>
      </w:pPr>
      <w:r>
        <w:rPr>
          <w:rFonts w:hint="eastAsia"/>
        </w:rPr>
        <w:t>2.4 招标范围及要求</w:t>
      </w:r>
    </w:p>
    <w:p w14:paraId="1873C3DB">
      <w:pPr>
        <w:pStyle w:val="2"/>
        <w:bidi w:val="0"/>
        <w:rPr>
          <w:rFonts w:hint="eastAsia"/>
        </w:rPr>
      </w:pPr>
      <w:r>
        <w:rPr>
          <w:rFonts w:hint="eastAsia"/>
        </w:rPr>
        <w:t>根据委托运输服务需求，承运方以汽运方式定时、定点完成物资、单体、设备、矸石等运输服务，根据需求的工程车辆类型，提供工程车辆服务，双方每月根据实际发生的业务量办理结算，结算方式为全费用包车固定单价×实际业务量。物资、单体、设备运输服务以货车为主，路线为赵官往返新泰、齐河马集等地区，年预计208趟；工程车辆以25吨吊车为主，年预计30个台班(8小时)；年度向矿外倒运矸石预计56万吨，路线以矿区周边20公里区域范围，矿内盘倒矸石预计10万吨。具体采购内容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52"/>
        <w:gridCol w:w="1977"/>
        <w:gridCol w:w="1706"/>
        <w:gridCol w:w="1819"/>
        <w:gridCol w:w="903"/>
        <w:gridCol w:w="871"/>
        <w:gridCol w:w="678"/>
      </w:tblGrid>
      <w:tr w14:paraId="6F4CC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AC33E0">
            <w:pPr>
              <w:pStyle w:val="2"/>
              <w:bidi w:val="0"/>
            </w:pPr>
            <w:r>
              <w:rPr>
                <w:rFonts w:hint="eastAsia"/>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B3B6FA">
            <w:pPr>
              <w:pStyle w:val="2"/>
              <w:bidi w:val="0"/>
            </w:pPr>
            <w:r>
              <w:rPr>
                <w:rFonts w:hint="eastAsia"/>
              </w:rPr>
              <w:t>车型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902DBC">
            <w:pPr>
              <w:pStyle w:val="2"/>
              <w:bidi w:val="0"/>
            </w:pPr>
            <w:r>
              <w:rPr>
                <w:rFonts w:hint="eastAsia"/>
              </w:rPr>
              <w:t>服务项目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70D99E">
            <w:pPr>
              <w:pStyle w:val="2"/>
              <w:bidi w:val="0"/>
            </w:pPr>
            <w:r>
              <w:rPr>
                <w:rFonts w:hint="eastAsia"/>
              </w:rPr>
              <w:t>运输路线、使用地点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5E50D8">
            <w:pPr>
              <w:pStyle w:val="2"/>
              <w:bidi w:val="0"/>
            </w:pPr>
            <w:r>
              <w:rPr>
                <w:rFonts w:hint="eastAsia"/>
              </w:rPr>
              <w:t>预估往返里程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AD70D3">
            <w:pPr>
              <w:pStyle w:val="2"/>
              <w:bidi w:val="0"/>
            </w:pPr>
            <w:r>
              <w:rPr>
                <w:rFonts w:hint="eastAsia"/>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5E08D3">
            <w:pPr>
              <w:pStyle w:val="2"/>
              <w:bidi w:val="0"/>
            </w:pPr>
            <w:r>
              <w:rPr>
                <w:rFonts w:hint="eastAsia"/>
              </w:rPr>
              <w:t>预算数量</w:t>
            </w:r>
          </w:p>
        </w:tc>
      </w:tr>
      <w:tr w14:paraId="65CEF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822E59">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C6DF68">
            <w:pPr>
              <w:pStyle w:val="2"/>
              <w:bidi w:val="0"/>
            </w:pPr>
            <w:r>
              <w:rPr>
                <w:rFonts w:hint="eastAsia"/>
              </w:rPr>
              <w:t>4.2米载重5吨货车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068475">
            <w:pPr>
              <w:pStyle w:val="2"/>
              <w:bidi w:val="0"/>
            </w:pPr>
            <w:r>
              <w:rPr>
                <w:rFonts w:hint="eastAsia"/>
              </w:rPr>
              <w:t>单体支柱、设备运输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C3C77A">
            <w:pPr>
              <w:pStyle w:val="2"/>
              <w:bidi w:val="0"/>
            </w:pPr>
            <w:r>
              <w:rPr>
                <w:rFonts w:hint="eastAsia"/>
              </w:rPr>
              <w:t>齐河县赵官镇⇆新泰市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345026">
            <w:pPr>
              <w:pStyle w:val="2"/>
              <w:bidi w:val="0"/>
            </w:pPr>
            <w:r>
              <w:rPr>
                <w:rFonts w:hint="eastAsia"/>
              </w:rPr>
              <w:t>360km</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4A1B7D">
            <w:pPr>
              <w:pStyle w:val="2"/>
              <w:bidi w:val="0"/>
            </w:pPr>
            <w:r>
              <w:rPr>
                <w:rFonts w:hint="eastAsia"/>
              </w:rPr>
              <w:t>趟</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5BCDDC">
            <w:pPr>
              <w:pStyle w:val="2"/>
              <w:bidi w:val="0"/>
            </w:pPr>
            <w:r>
              <w:rPr>
                <w:rFonts w:hint="eastAsia"/>
              </w:rPr>
              <w:t>58</w:t>
            </w:r>
          </w:p>
        </w:tc>
      </w:tr>
      <w:tr w14:paraId="7A43B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F424F7">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408DE7">
            <w:pPr>
              <w:pStyle w:val="2"/>
              <w:bidi w:val="0"/>
            </w:pPr>
            <w:r>
              <w:rPr>
                <w:rFonts w:hint="eastAsia"/>
              </w:rPr>
              <w:t>6.8米载重10吨货车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22F609">
            <w:pPr>
              <w:pStyle w:val="2"/>
              <w:bidi w:val="0"/>
            </w:pPr>
            <w:r>
              <w:rPr>
                <w:rFonts w:hint="eastAsia"/>
              </w:rPr>
              <w:t>物资运输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64F2F9">
            <w:pPr>
              <w:pStyle w:val="2"/>
              <w:bidi w:val="0"/>
            </w:pPr>
            <w:r>
              <w:rPr>
                <w:rFonts w:hint="eastAsia"/>
              </w:rPr>
              <w:t>齐河县赵官镇⇆齐河县马集镇</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5D0CF9">
            <w:pPr>
              <w:pStyle w:val="2"/>
              <w:bidi w:val="0"/>
            </w:pPr>
            <w:r>
              <w:rPr>
                <w:rFonts w:hint="eastAsia"/>
              </w:rPr>
              <w:t>20km</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F51233">
            <w:pPr>
              <w:pStyle w:val="2"/>
              <w:bidi w:val="0"/>
            </w:pPr>
            <w:r>
              <w:rPr>
                <w:rFonts w:hint="eastAsia"/>
              </w:rPr>
              <w:t>趟</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DA36A9">
            <w:pPr>
              <w:pStyle w:val="2"/>
              <w:bidi w:val="0"/>
            </w:pPr>
            <w:r>
              <w:rPr>
                <w:rFonts w:hint="eastAsia"/>
              </w:rPr>
              <w:t>10</w:t>
            </w:r>
          </w:p>
        </w:tc>
      </w:tr>
      <w:tr w14:paraId="5BE11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7837F7">
            <w:pPr>
              <w:pStyle w:val="2"/>
              <w:bidi w:val="0"/>
            </w:pPr>
            <w:r>
              <w:rPr>
                <w:rFonts w:hint="eastAsia"/>
              </w:rPr>
              <w:t>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561E28">
            <w:pPr>
              <w:pStyle w:val="2"/>
              <w:bidi w:val="0"/>
            </w:pPr>
            <w:r>
              <w:rPr>
                <w:rFonts w:hint="eastAsia"/>
              </w:rPr>
              <w:t>6.8米载重10吨货车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C63E6D">
            <w:pPr>
              <w:pStyle w:val="2"/>
              <w:bidi w:val="0"/>
            </w:pPr>
            <w:r>
              <w:rPr>
                <w:rFonts w:hint="eastAsia"/>
              </w:rPr>
              <w:t>单体支柱、物资运输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20CF39">
            <w:pPr>
              <w:pStyle w:val="2"/>
              <w:bidi w:val="0"/>
            </w:pPr>
            <w:r>
              <w:rPr>
                <w:rFonts w:hint="eastAsia"/>
              </w:rPr>
              <w:t>新泰市⇆新泰市新汶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9C2C35">
            <w:pPr>
              <w:pStyle w:val="2"/>
              <w:bidi w:val="0"/>
            </w:pPr>
            <w:r>
              <w:rPr>
                <w:rFonts w:hint="eastAsia"/>
              </w:rPr>
              <w:t>40km</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31261D">
            <w:pPr>
              <w:pStyle w:val="2"/>
              <w:bidi w:val="0"/>
            </w:pPr>
            <w:r>
              <w:rPr>
                <w:rFonts w:hint="eastAsia"/>
              </w:rPr>
              <w:t>趟</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41241F">
            <w:pPr>
              <w:pStyle w:val="2"/>
              <w:bidi w:val="0"/>
            </w:pPr>
            <w:r>
              <w:rPr>
                <w:rFonts w:hint="eastAsia"/>
              </w:rPr>
              <w:t>30</w:t>
            </w:r>
          </w:p>
        </w:tc>
      </w:tr>
      <w:tr w14:paraId="7BC07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AA2303">
            <w:pPr>
              <w:pStyle w:val="2"/>
              <w:bidi w:val="0"/>
            </w:pPr>
            <w:r>
              <w:rPr>
                <w:rFonts w:hint="eastAsia"/>
              </w:rPr>
              <w:t>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113D4E">
            <w:pPr>
              <w:pStyle w:val="2"/>
              <w:bidi w:val="0"/>
            </w:pPr>
            <w:r>
              <w:rPr>
                <w:rFonts w:hint="eastAsia"/>
              </w:rPr>
              <w:t>6.8米载重10吨货车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DCCBA7">
            <w:pPr>
              <w:pStyle w:val="2"/>
              <w:bidi w:val="0"/>
            </w:pPr>
            <w:r>
              <w:rPr>
                <w:rFonts w:hint="eastAsia"/>
              </w:rPr>
              <w:t>单体支柱、物资、设备运输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3093CD">
            <w:pPr>
              <w:pStyle w:val="2"/>
              <w:bidi w:val="0"/>
            </w:pPr>
            <w:r>
              <w:rPr>
                <w:rFonts w:hint="eastAsia"/>
              </w:rPr>
              <w:t>齐河县赵官镇⇆新泰市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4DD07F">
            <w:pPr>
              <w:pStyle w:val="2"/>
              <w:bidi w:val="0"/>
            </w:pPr>
            <w:r>
              <w:rPr>
                <w:rFonts w:hint="eastAsia"/>
              </w:rPr>
              <w:t>360km</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64304F">
            <w:pPr>
              <w:pStyle w:val="2"/>
              <w:bidi w:val="0"/>
            </w:pPr>
            <w:r>
              <w:rPr>
                <w:rFonts w:hint="eastAsia"/>
              </w:rPr>
              <w:t>趟</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B8E4A3">
            <w:pPr>
              <w:pStyle w:val="2"/>
              <w:bidi w:val="0"/>
            </w:pPr>
            <w:r>
              <w:rPr>
                <w:rFonts w:hint="eastAsia"/>
              </w:rPr>
              <w:t>30</w:t>
            </w:r>
          </w:p>
        </w:tc>
      </w:tr>
      <w:tr w14:paraId="0C296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F472F8">
            <w:pPr>
              <w:pStyle w:val="2"/>
              <w:bidi w:val="0"/>
            </w:pPr>
            <w:r>
              <w:rPr>
                <w:rFonts w:hint="eastAsia"/>
              </w:rPr>
              <w:t>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D60744">
            <w:pPr>
              <w:pStyle w:val="2"/>
              <w:bidi w:val="0"/>
            </w:pPr>
            <w:r>
              <w:rPr>
                <w:rFonts w:hint="eastAsia"/>
              </w:rPr>
              <w:t>9.6米载重15吨货车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A42CFD">
            <w:pPr>
              <w:pStyle w:val="2"/>
              <w:bidi w:val="0"/>
            </w:pPr>
            <w:r>
              <w:rPr>
                <w:rFonts w:hint="eastAsia"/>
              </w:rPr>
              <w:t>单体支柱运输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392541">
            <w:pPr>
              <w:pStyle w:val="2"/>
              <w:bidi w:val="0"/>
            </w:pPr>
            <w:r>
              <w:rPr>
                <w:rFonts w:hint="eastAsia"/>
              </w:rPr>
              <w:t>齐河县赵官镇⇆新泰市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07A092">
            <w:pPr>
              <w:pStyle w:val="2"/>
              <w:bidi w:val="0"/>
            </w:pPr>
            <w:r>
              <w:rPr>
                <w:rFonts w:hint="eastAsia"/>
              </w:rPr>
              <w:t>360km</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327585">
            <w:pPr>
              <w:pStyle w:val="2"/>
              <w:bidi w:val="0"/>
            </w:pPr>
            <w:r>
              <w:rPr>
                <w:rFonts w:hint="eastAsia"/>
              </w:rPr>
              <w:t>趟</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4B416A">
            <w:pPr>
              <w:pStyle w:val="2"/>
              <w:bidi w:val="0"/>
            </w:pPr>
            <w:r>
              <w:rPr>
                <w:rFonts w:hint="eastAsia"/>
              </w:rPr>
              <w:t>10</w:t>
            </w:r>
          </w:p>
        </w:tc>
      </w:tr>
      <w:tr w14:paraId="76781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B2C0C1">
            <w:pPr>
              <w:pStyle w:val="2"/>
              <w:bidi w:val="0"/>
            </w:pPr>
            <w:r>
              <w:rPr>
                <w:rFonts w:hint="eastAsia"/>
              </w:rPr>
              <w:t>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53395E">
            <w:pPr>
              <w:pStyle w:val="2"/>
              <w:bidi w:val="0"/>
            </w:pPr>
            <w:r>
              <w:rPr>
                <w:rFonts w:hint="eastAsia"/>
              </w:rPr>
              <w:t>13米载重30吨半挂货车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772AC8">
            <w:pPr>
              <w:pStyle w:val="2"/>
              <w:bidi w:val="0"/>
            </w:pPr>
            <w:r>
              <w:rPr>
                <w:rFonts w:hint="eastAsia"/>
              </w:rPr>
              <w:t>单体支柱、设备运输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624F1B">
            <w:pPr>
              <w:pStyle w:val="2"/>
              <w:bidi w:val="0"/>
            </w:pPr>
            <w:r>
              <w:rPr>
                <w:rFonts w:hint="eastAsia"/>
              </w:rPr>
              <w:t>齐河县赵官镇⇆新泰市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897B20">
            <w:pPr>
              <w:pStyle w:val="2"/>
              <w:bidi w:val="0"/>
            </w:pPr>
            <w:r>
              <w:rPr>
                <w:rFonts w:hint="eastAsia"/>
              </w:rPr>
              <w:t>360km</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A97668">
            <w:pPr>
              <w:pStyle w:val="2"/>
              <w:bidi w:val="0"/>
            </w:pPr>
            <w:r>
              <w:rPr>
                <w:rFonts w:hint="eastAsia"/>
              </w:rPr>
              <w:t>趟</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4A758F">
            <w:pPr>
              <w:pStyle w:val="2"/>
              <w:bidi w:val="0"/>
            </w:pPr>
            <w:r>
              <w:rPr>
                <w:rFonts w:hint="eastAsia"/>
              </w:rPr>
              <w:t>70</w:t>
            </w:r>
          </w:p>
        </w:tc>
      </w:tr>
      <w:tr w14:paraId="1F505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002B37">
            <w:pPr>
              <w:pStyle w:val="2"/>
              <w:bidi w:val="0"/>
            </w:pPr>
            <w:r>
              <w:rPr>
                <w:rFonts w:hint="eastAsia"/>
              </w:rPr>
              <w:t>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EBF74D">
            <w:pPr>
              <w:pStyle w:val="2"/>
              <w:bidi w:val="0"/>
            </w:pPr>
            <w:r>
              <w:rPr>
                <w:rFonts w:hint="eastAsia"/>
              </w:rPr>
              <w:t>自卸货车，5-8米，载重30-60吨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99910D">
            <w:pPr>
              <w:pStyle w:val="2"/>
              <w:bidi w:val="0"/>
            </w:pPr>
            <w:r>
              <w:rPr>
                <w:rFonts w:hint="eastAsia"/>
              </w:rPr>
              <w:t>矿外倒运矸石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0360ED">
            <w:pPr>
              <w:pStyle w:val="2"/>
              <w:bidi w:val="0"/>
            </w:pPr>
            <w:r>
              <w:rPr>
                <w:rFonts w:hint="eastAsia"/>
              </w:rPr>
              <w:t>齐河县赵官镇⇆矿区周边地点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A02CAE">
            <w:pPr>
              <w:pStyle w:val="2"/>
              <w:bidi w:val="0"/>
            </w:pPr>
            <w:r>
              <w:rPr>
                <w:rFonts w:hint="eastAsia"/>
              </w:rPr>
              <w:t>20km</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B7E84D">
            <w:pPr>
              <w:pStyle w:val="2"/>
              <w:bidi w:val="0"/>
            </w:pPr>
            <w:r>
              <w:rPr>
                <w:rFonts w:hint="eastAsia"/>
              </w:rPr>
              <w:t>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E3EEEE">
            <w:pPr>
              <w:pStyle w:val="2"/>
              <w:bidi w:val="0"/>
            </w:pPr>
            <w:r>
              <w:rPr>
                <w:rFonts w:hint="eastAsia"/>
              </w:rPr>
              <w:t>560000</w:t>
            </w:r>
          </w:p>
        </w:tc>
      </w:tr>
      <w:tr w14:paraId="3FB73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9D32E8">
            <w:pPr>
              <w:pStyle w:val="2"/>
              <w:bidi w:val="0"/>
            </w:pPr>
            <w:r>
              <w:rPr>
                <w:rFonts w:hint="eastAsia"/>
              </w:rPr>
              <w:t>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2DE79C">
            <w:pPr>
              <w:pStyle w:val="2"/>
              <w:bidi w:val="0"/>
            </w:pPr>
            <w:r>
              <w:rPr>
                <w:rFonts w:hint="eastAsia"/>
              </w:rPr>
              <w:t>自卸货车，5-8米，载重30-60吨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7C6CA6">
            <w:pPr>
              <w:pStyle w:val="2"/>
              <w:bidi w:val="0"/>
            </w:pPr>
            <w:r>
              <w:rPr>
                <w:rFonts w:hint="eastAsia"/>
              </w:rPr>
              <w:t>矿内倒运矸石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78912C">
            <w:pPr>
              <w:pStyle w:val="2"/>
              <w:bidi w:val="0"/>
            </w:pPr>
            <w:r>
              <w:rPr>
                <w:rFonts w:hint="eastAsia"/>
              </w:rPr>
              <w:t>赵官矿区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C9BAB1">
            <w:pPr>
              <w:pStyle w:val="2"/>
              <w:bidi w:val="0"/>
            </w:pPr>
            <w:r>
              <w:rPr>
                <w:rFonts w:hint="eastAsia"/>
              </w:rPr>
              <w:t>2km</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1583C6">
            <w:pPr>
              <w:pStyle w:val="2"/>
              <w:bidi w:val="0"/>
            </w:pPr>
            <w:r>
              <w:rPr>
                <w:rFonts w:hint="eastAsia"/>
              </w:rPr>
              <w:t>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67765D">
            <w:pPr>
              <w:pStyle w:val="2"/>
              <w:bidi w:val="0"/>
            </w:pPr>
            <w:r>
              <w:rPr>
                <w:rFonts w:hint="eastAsia"/>
              </w:rPr>
              <w:t>100000</w:t>
            </w:r>
          </w:p>
        </w:tc>
      </w:tr>
      <w:tr w14:paraId="5A894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8F5D83">
            <w:pPr>
              <w:pStyle w:val="2"/>
              <w:bidi w:val="0"/>
            </w:pPr>
            <w:r>
              <w:rPr>
                <w:rFonts w:hint="eastAsia"/>
              </w:rPr>
              <w:t>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F9FD29">
            <w:pPr>
              <w:pStyle w:val="2"/>
              <w:bidi w:val="0"/>
            </w:pPr>
            <w:r>
              <w:rPr>
                <w:rFonts w:hint="eastAsia"/>
              </w:rPr>
              <w:t>25吨吊车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B4776D">
            <w:pPr>
              <w:pStyle w:val="2"/>
              <w:bidi w:val="0"/>
            </w:pPr>
            <w:r>
              <w:rPr>
                <w:rFonts w:hint="eastAsia"/>
              </w:rPr>
              <w:t>设备</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37D160">
            <w:pPr>
              <w:pStyle w:val="2"/>
              <w:bidi w:val="0"/>
            </w:pPr>
            <w:r>
              <w:rPr>
                <w:rFonts w:hint="eastAsia"/>
              </w:rPr>
              <w:t>赵官矿区场地整理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666121">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A38BB8">
            <w:pPr>
              <w:pStyle w:val="2"/>
              <w:bidi w:val="0"/>
            </w:pPr>
            <w:r>
              <w:rPr>
                <w:rFonts w:hint="eastAsia"/>
              </w:rPr>
              <w:t>台班(8小时)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004507">
            <w:pPr>
              <w:pStyle w:val="2"/>
              <w:bidi w:val="0"/>
            </w:pPr>
            <w:r>
              <w:rPr>
                <w:rFonts w:hint="eastAsia"/>
              </w:rPr>
              <w:t>30</w:t>
            </w:r>
          </w:p>
        </w:tc>
      </w:tr>
    </w:tbl>
    <w:p w14:paraId="42676D08">
      <w:pPr>
        <w:pStyle w:val="2"/>
        <w:bidi w:val="0"/>
        <w:rPr>
          <w:rFonts w:hint="eastAsia"/>
        </w:rPr>
      </w:pPr>
      <w:r>
        <w:rPr>
          <w:rFonts w:hint="eastAsia"/>
        </w:rPr>
        <w:t>2.5 服务期限</w:t>
      </w:r>
    </w:p>
    <w:p w14:paraId="72BBEC66">
      <w:pPr>
        <w:pStyle w:val="2"/>
        <w:bidi w:val="0"/>
        <w:rPr>
          <w:rFonts w:hint="eastAsia"/>
        </w:rPr>
      </w:pPr>
      <w:r>
        <w:rPr>
          <w:rFonts w:hint="eastAsia"/>
        </w:rPr>
        <w:t>自合同签订之日起一年。</w:t>
      </w:r>
    </w:p>
    <w:p w14:paraId="2E8C23EC">
      <w:pPr>
        <w:pStyle w:val="2"/>
        <w:bidi w:val="0"/>
        <w:rPr>
          <w:rFonts w:hint="eastAsia"/>
        </w:rPr>
      </w:pPr>
      <w:r>
        <w:rPr>
          <w:rFonts w:hint="eastAsia"/>
        </w:rPr>
        <w:t>2.6 质量要求</w:t>
      </w:r>
    </w:p>
    <w:p w14:paraId="238633F9">
      <w:pPr>
        <w:pStyle w:val="2"/>
        <w:bidi w:val="0"/>
        <w:rPr>
          <w:rFonts w:hint="eastAsia"/>
        </w:rPr>
      </w:pPr>
      <w:r>
        <w:rPr>
          <w:rFonts w:hint="eastAsia"/>
        </w:rPr>
        <w:t>2.6.1 承运方按招标人运输需求，在指定的的时间段，以汽运方式按照指定路线完成物资、单体、设备、矸石运输服务，运输路线为赵官往返新泰、齐河马集等。</w:t>
      </w:r>
    </w:p>
    <w:p w14:paraId="3892106B">
      <w:pPr>
        <w:pStyle w:val="2"/>
        <w:bidi w:val="0"/>
        <w:rPr>
          <w:rFonts w:hint="eastAsia"/>
        </w:rPr>
      </w:pPr>
      <w:r>
        <w:rPr>
          <w:rFonts w:hint="eastAsia"/>
        </w:rPr>
        <w:t>2.6.2 承运方承担运输、人工、油费、过桥过路费、保险费、意外情况处置费、9%增值税专票等由此运输业务发生的所有全部费用，不再计取装卸费(矿内装卸由招标人负责，矿外装卸由承运方负责)。</w:t>
      </w:r>
    </w:p>
    <w:p w14:paraId="790C26B2">
      <w:pPr>
        <w:pStyle w:val="2"/>
        <w:bidi w:val="0"/>
        <w:rPr>
          <w:rFonts w:hint="eastAsia"/>
        </w:rPr>
      </w:pPr>
      <w:r>
        <w:rPr>
          <w:rFonts w:hint="eastAsia"/>
        </w:rPr>
        <w:t>2.6.3 要求承运车辆必须按照规定路线行驶。</w:t>
      </w:r>
    </w:p>
    <w:p w14:paraId="0E2A1F3F">
      <w:pPr>
        <w:pStyle w:val="2"/>
        <w:bidi w:val="0"/>
        <w:rPr>
          <w:rFonts w:hint="eastAsia"/>
        </w:rPr>
      </w:pPr>
      <w:r>
        <w:rPr>
          <w:rFonts w:hint="eastAsia"/>
        </w:rPr>
        <w:t>2.6.4 在运输过程中必须遵守公路、交通的相关各项法规及规定。</w:t>
      </w:r>
    </w:p>
    <w:p w14:paraId="7A5350AA">
      <w:pPr>
        <w:pStyle w:val="2"/>
        <w:bidi w:val="0"/>
        <w:rPr>
          <w:rFonts w:hint="eastAsia"/>
        </w:rPr>
      </w:pPr>
      <w:r>
        <w:rPr>
          <w:rFonts w:hint="eastAsia"/>
        </w:rPr>
        <w:t>2.7 安全要求</w:t>
      </w:r>
    </w:p>
    <w:p w14:paraId="19F9A0B5">
      <w:pPr>
        <w:pStyle w:val="2"/>
        <w:bidi w:val="0"/>
        <w:rPr>
          <w:rFonts w:hint="eastAsia"/>
        </w:rPr>
      </w:pPr>
      <w:r>
        <w:rPr>
          <w:rFonts w:hint="eastAsia"/>
        </w:rPr>
        <w:t>2.7.1 承运方是汽车运输的安全责任主体，应制定和遵守各项安全管理规章制度，遵守各项法律法规，不得夹带国家禁止运输、限制运输物品和危险物品。</w:t>
      </w:r>
    </w:p>
    <w:p w14:paraId="236A8297">
      <w:pPr>
        <w:pStyle w:val="2"/>
        <w:bidi w:val="0"/>
        <w:rPr>
          <w:rFonts w:hint="eastAsia"/>
        </w:rPr>
      </w:pPr>
      <w:r>
        <w:rPr>
          <w:rFonts w:hint="eastAsia"/>
        </w:rPr>
        <w:t>2.7.2 履约期间，承运车辆在矿区装运过程以及矿外运输过程中其人员所发生的一切安全事故及纠纷均由承运方承担安全责任并赔偿损失。</w:t>
      </w:r>
    </w:p>
    <w:p w14:paraId="5DD734FF">
      <w:pPr>
        <w:pStyle w:val="2"/>
        <w:bidi w:val="0"/>
        <w:rPr>
          <w:rFonts w:hint="eastAsia"/>
        </w:rPr>
      </w:pPr>
      <w:r>
        <w:rPr>
          <w:rFonts w:hint="eastAsia"/>
        </w:rPr>
        <w:t>2.7.3 运输过程中若发生意外交通事故，承运方在启动交通事故救急预案的同时，还应及时通知招标人，并随时通报事故处理情况。</w:t>
      </w:r>
    </w:p>
    <w:p w14:paraId="7CA706B8">
      <w:pPr>
        <w:pStyle w:val="2"/>
        <w:bidi w:val="0"/>
        <w:rPr>
          <w:rFonts w:hint="eastAsia"/>
        </w:rPr>
      </w:pPr>
      <w:r>
        <w:rPr>
          <w:rFonts w:hint="eastAsia"/>
        </w:rPr>
        <w:t>3. 投标人资格要求</w:t>
      </w:r>
    </w:p>
    <w:p w14:paraId="1CED560A">
      <w:pPr>
        <w:pStyle w:val="2"/>
        <w:bidi w:val="0"/>
        <w:rPr>
          <w:rFonts w:hint="eastAsia"/>
        </w:rPr>
      </w:pPr>
      <w:r>
        <w:rPr>
          <w:rFonts w:hint="eastAsia"/>
        </w:rPr>
        <w:t>3.1 身份条件：在中华人民共和国境内注册，具有一般纳税人资格的独立法人、个人独资企业或其他组织，具备有效的营业执照。</w:t>
      </w:r>
    </w:p>
    <w:p w14:paraId="0726DB43">
      <w:pPr>
        <w:pStyle w:val="2"/>
        <w:bidi w:val="0"/>
        <w:rPr>
          <w:rFonts w:hint="eastAsia"/>
        </w:rPr>
      </w:pPr>
      <w:r>
        <w:rPr>
          <w:rFonts w:hint="eastAsia"/>
        </w:rPr>
        <w:t>3.2 资质要求：具有《中华人民共和国道路运输经营许可证》。</w:t>
      </w:r>
    </w:p>
    <w:p w14:paraId="749304CB">
      <w:pPr>
        <w:pStyle w:val="2"/>
        <w:bidi w:val="0"/>
        <w:rPr>
          <w:rFonts w:hint="eastAsia"/>
        </w:rPr>
      </w:pPr>
      <w:r>
        <w:rPr>
          <w:rFonts w:hint="eastAsia"/>
        </w:rPr>
        <w:t>3.3 财务要求：具有良好的财务状况、银行资信和商业信誉，没有处于被责令停业或破产状态，且资产未被重组、接管和冻结。</w:t>
      </w:r>
    </w:p>
    <w:p w14:paraId="3AD88233">
      <w:pPr>
        <w:pStyle w:val="2"/>
        <w:bidi w:val="0"/>
        <w:rPr>
          <w:rFonts w:hint="eastAsia"/>
        </w:rPr>
      </w:pPr>
      <w:r>
        <w:rPr>
          <w:rFonts w:hint="eastAsia"/>
        </w:rPr>
        <w:t>3.4 信誉要求：根据最高人民法院等9部门《关于在招标投标活动中对失信被执行人实施联合惩戒的通知》规定，投标人不得为失信被执行人；未被工商行政管理机关在全国企业信用信息公示系统中列入严重违法失信企业名单，未被最高人民法院在“信用中国”网站(www.creditchina.gov.cn)或各级信用信息共享平台中列入失信被执行人名单(提供网站截图)。</w:t>
      </w:r>
    </w:p>
    <w:p w14:paraId="7F1B6165">
      <w:pPr>
        <w:pStyle w:val="2"/>
        <w:bidi w:val="0"/>
        <w:rPr>
          <w:rFonts w:hint="eastAsia"/>
        </w:rPr>
      </w:pPr>
      <w:r>
        <w:rPr>
          <w:rFonts w:hint="eastAsia"/>
        </w:rPr>
        <w:t>3.5 法定代表人(单位负责人)为同一人或者存在控股、管理关系的不同单位，不得同时参加投标。</w:t>
      </w:r>
    </w:p>
    <w:p w14:paraId="5F068636">
      <w:pPr>
        <w:pStyle w:val="2"/>
        <w:bidi w:val="0"/>
        <w:rPr>
          <w:rFonts w:hint="eastAsia"/>
        </w:rPr>
      </w:pPr>
      <w:r>
        <w:rPr>
          <w:rFonts w:hint="eastAsia"/>
        </w:rPr>
        <w:t>3.6 本次招标不接受联合体投标。</w:t>
      </w:r>
    </w:p>
    <w:p w14:paraId="2ACBDD19">
      <w:pPr>
        <w:pStyle w:val="2"/>
        <w:bidi w:val="0"/>
        <w:rPr>
          <w:rFonts w:hint="eastAsia"/>
        </w:rPr>
      </w:pPr>
      <w:r>
        <w:rPr>
          <w:rFonts w:hint="eastAsia"/>
        </w:rPr>
        <w:t>3.7 本次招标实行资格后审。</w:t>
      </w:r>
    </w:p>
    <w:p w14:paraId="32EFF1CB">
      <w:pPr>
        <w:pStyle w:val="2"/>
        <w:bidi w:val="0"/>
        <w:rPr>
          <w:rFonts w:hint="eastAsia"/>
        </w:rPr>
      </w:pPr>
      <w:r>
        <w:rPr>
          <w:rFonts w:hint="eastAsia"/>
        </w:rPr>
        <w:t>4. 招标文件的获取</w:t>
      </w:r>
    </w:p>
    <w:p w14:paraId="3FFF2E03">
      <w:pPr>
        <w:pStyle w:val="2"/>
        <w:bidi w:val="0"/>
        <w:rPr>
          <w:rFonts w:hint="eastAsia"/>
        </w:rPr>
      </w:pPr>
      <w:r>
        <w:rPr>
          <w:rFonts w:hint="eastAsia"/>
        </w:rPr>
        <w:t>4.1凡有意参加投标者，请于2025年4月8日9时起至2025年4月14日17时止(北京时间，下同),登录山东能源集团电子投标交易平台(snzb.minegoods.com)下载电子文件。</w:t>
      </w:r>
    </w:p>
    <w:p w14:paraId="60448503">
      <w:pPr>
        <w:pStyle w:val="2"/>
        <w:bidi w:val="0"/>
        <w:rPr>
          <w:rFonts w:hint="eastAsia"/>
        </w:rPr>
      </w:pPr>
      <w:r>
        <w:rPr>
          <w:rFonts w:hint="eastAsia"/>
        </w:rPr>
        <w:t>4.2会员注册</w:t>
      </w:r>
    </w:p>
    <w:p w14:paraId="508FC01C">
      <w:pPr>
        <w:pStyle w:val="2"/>
        <w:bidi w:val="0"/>
        <w:rPr>
          <w:rFonts w:hint="eastAsia"/>
        </w:rPr>
      </w:pPr>
      <w:r>
        <w:rPr>
          <w:rFonts w:hint="eastAsia"/>
        </w:rPr>
        <w:t>未注册中国矿用物资网的用户，请登录中国矿用物资网(www.minegoods.com)，点击“纵横招标”进入山东能源集团电子招标投标交易平台网站(snzb.minegoods.com)，点击“注册”填写用户注册信息，注册成功后使用生成的账号或注册手机号、邮箱地址登录中国矿用物资网完成企业认证，并提交审核。如账号无法登录电子招投标平台或“投标管家”，请及时登录中国矿用物资网点击右上角“当前用户”-“资质管理”-“我的申请”查看审核状态(若驳回根据驳回原因，修改后重新提交)，未完成企业认证请继续完善企业基本信息，提交审核(一个投标主体只能认证一次)。</w:t>
      </w:r>
    </w:p>
    <w:p w14:paraId="64C38169">
      <w:pPr>
        <w:pStyle w:val="2"/>
        <w:bidi w:val="0"/>
        <w:rPr>
          <w:rFonts w:hint="eastAsia"/>
        </w:rPr>
      </w:pPr>
      <w:r>
        <w:rPr>
          <w:rFonts w:hint="eastAsia"/>
        </w:rPr>
        <w:t>4.3报名及文件获取</w:t>
      </w:r>
    </w:p>
    <w:p w14:paraId="7682DE5B">
      <w:pPr>
        <w:pStyle w:val="2"/>
        <w:bidi w:val="0"/>
        <w:rPr>
          <w:rFonts w:hint="eastAsia"/>
        </w:rPr>
      </w:pPr>
      <w:r>
        <w:rPr>
          <w:rFonts w:hint="eastAsia"/>
        </w:rPr>
        <w:t>登录电子招投标平台-点击右上角“工具下载”-下载、安装、登录“投标管家”-查找、选定要报名的项目-点击“我要报名”完善信息-“提交”，点击“我的项目”-“我参与的项目”-“进入项目”-“虚拟账号信息”-“设置开票信息”生成电招平台使用费虚拟账户、保证金虚拟账户，投标人线下通过网银向电招平台使用费虚拟账户(户名：山东能源招标有限公司)缴纳电招平台使用费完成报名，完成报名后方可登录投标管家-点击“招标文件”-“导出/下载”获取电子招标文件。</w:t>
      </w:r>
    </w:p>
    <w:p w14:paraId="161B5D67">
      <w:pPr>
        <w:pStyle w:val="2"/>
        <w:bidi w:val="0"/>
        <w:rPr>
          <w:rFonts w:hint="eastAsia"/>
        </w:rPr>
      </w:pPr>
      <w:r>
        <w:rPr>
          <w:rFonts w:hint="eastAsia"/>
        </w:rPr>
        <w:t>4.4 CA数字证书办理</w:t>
      </w:r>
    </w:p>
    <w:p w14:paraId="205FD4E8">
      <w:pPr>
        <w:pStyle w:val="2"/>
        <w:bidi w:val="0"/>
        <w:rPr>
          <w:rFonts w:hint="eastAsia"/>
        </w:rPr>
      </w:pPr>
      <w:r>
        <w:rPr>
          <w:rFonts w:hint="eastAsia"/>
        </w:rPr>
        <w:t>CA数字证书必须在上传投标文件前办理，投标人使用CA数字证书签章加密后，方能上传投标文件。登录电子招投标平台-扫描网页右下角二维码-下载、安装、注册、登录干将APP -绑定EC-维护信息-证书缴费-申请干将CA数字证书(企业证书、个人证书)-上传签章，审核成功后，登录电子招投标平台，点击“投标供应商”-点击“绑定CA”完成绑定CA。</w:t>
      </w:r>
    </w:p>
    <w:p w14:paraId="712318E8">
      <w:pPr>
        <w:pStyle w:val="2"/>
        <w:bidi w:val="0"/>
        <w:rPr>
          <w:rFonts w:hint="eastAsia"/>
        </w:rPr>
      </w:pPr>
      <w:r>
        <w:rPr>
          <w:rFonts w:hint="eastAsia"/>
        </w:rPr>
        <w:t>4.5电子招投标平台会员注册、干将APP、CA数字证书办理等流程详见电子招投标平台“服务中心”、“操作手册/教学视频”栏目。技术支持联系方式：中国矿用物资网(www.minegoods.com)右侧在线咨询。</w:t>
      </w:r>
    </w:p>
    <w:p w14:paraId="71D43B85">
      <w:pPr>
        <w:pStyle w:val="2"/>
        <w:bidi w:val="0"/>
        <w:rPr>
          <w:rFonts w:hint="eastAsia"/>
        </w:rPr>
      </w:pPr>
      <w:r>
        <w:rPr>
          <w:rFonts w:hint="eastAsia"/>
        </w:rPr>
        <w:t>4.6电招平台使用费：500元/每标段，售后不退。电招平台使用费发票形式为电子发票，电子发票将发送至投标人报名时登记的邮箱，投标人自行下载，发件人为“51发票”。报名时投标人确保所登记的开票信息准确无误，否则由此造成的发票错误，责任由投标人承担。</w:t>
      </w:r>
    </w:p>
    <w:p w14:paraId="7DA09DD3">
      <w:pPr>
        <w:pStyle w:val="2"/>
        <w:bidi w:val="0"/>
        <w:rPr>
          <w:rFonts w:hint="eastAsia"/>
        </w:rPr>
      </w:pPr>
      <w:r>
        <w:rPr>
          <w:rFonts w:hint="eastAsia"/>
        </w:rPr>
        <w:t>5. 投标文件的递交</w:t>
      </w:r>
    </w:p>
    <w:p w14:paraId="185203E9">
      <w:pPr>
        <w:pStyle w:val="2"/>
        <w:bidi w:val="0"/>
        <w:rPr>
          <w:rFonts w:hint="eastAsia"/>
        </w:rPr>
      </w:pPr>
      <w:r>
        <w:rPr>
          <w:rFonts w:hint="eastAsia"/>
        </w:rPr>
        <w:t>本项目为电子招标，需要办理CA证书才能上传电子版投标文件。</w:t>
      </w:r>
    </w:p>
    <w:p w14:paraId="2817D13D">
      <w:pPr>
        <w:pStyle w:val="2"/>
        <w:bidi w:val="0"/>
        <w:rPr>
          <w:rFonts w:hint="eastAsia"/>
        </w:rPr>
      </w:pPr>
      <w:r>
        <w:rPr>
          <w:rFonts w:hint="eastAsia"/>
        </w:rPr>
        <w:t>5.1 投标文件递交截止时间(暨投标截止时间)：2025年4月29日 09:00(北京时间)。投标人应在递交截止时间前通过“山东能源集团投标管家”上传电子投标文件(投标人上传投标文件的视频教学详见山东能源集团电子招标投标交易平台“帮助中心”)。</w:t>
      </w:r>
    </w:p>
    <w:p w14:paraId="114AC60C">
      <w:pPr>
        <w:pStyle w:val="2"/>
        <w:bidi w:val="0"/>
        <w:rPr>
          <w:rFonts w:hint="eastAsia"/>
        </w:rPr>
      </w:pPr>
      <w:r>
        <w:rPr>
          <w:rFonts w:hint="eastAsia"/>
        </w:rPr>
        <w:t>5.2 逾期上传的投标文件，电子招标投标交易平台将予以拒收，投标前请仔细阅读投标知情书，上传完成后生成的投标回执将作为投标文件成功上传的唯一证明。</w:t>
      </w:r>
    </w:p>
    <w:p w14:paraId="77868947">
      <w:pPr>
        <w:pStyle w:val="2"/>
        <w:bidi w:val="0"/>
        <w:rPr>
          <w:rFonts w:hint="eastAsia"/>
        </w:rPr>
      </w:pPr>
      <w:r>
        <w:rPr>
          <w:rFonts w:hint="eastAsia"/>
        </w:rPr>
        <w:t>5.3 投标人线下通过公司账户向保证金虚拟账号缴纳投标保证金，缴纳完成后方可上传投标文件，投标人登录“投标管家”查看保证金虚拟账号。上传投标文件的流程详见电子招投标平台“服务中心”栏目。</w:t>
      </w:r>
    </w:p>
    <w:p w14:paraId="34DC1534">
      <w:pPr>
        <w:pStyle w:val="2"/>
        <w:bidi w:val="0"/>
        <w:rPr>
          <w:rFonts w:hint="eastAsia"/>
        </w:rPr>
      </w:pPr>
      <w:r>
        <w:rPr>
          <w:rFonts w:hint="eastAsia"/>
        </w:rPr>
        <w:t>5.4 投标文件解密方式为集中解密，投标人无需操作。投标人可在开标时间(北京时间) 登录“投标管家”查看开标结果。无需到开标现场，开标现场不再收取纸质版投标文件。评标期间，请各投标人授权代表保持电话畅通，以便澄清答疑，否则一切后果由投标人承担。如有变化，另行通知。</w:t>
      </w:r>
    </w:p>
    <w:p w14:paraId="79E60E70">
      <w:pPr>
        <w:pStyle w:val="2"/>
        <w:bidi w:val="0"/>
        <w:rPr>
          <w:rFonts w:hint="eastAsia"/>
        </w:rPr>
      </w:pPr>
      <w:r>
        <w:rPr>
          <w:rFonts w:hint="eastAsia"/>
        </w:rPr>
        <w:t>6. 发布公告的媒介</w:t>
      </w:r>
    </w:p>
    <w:p w14:paraId="7878F19F">
      <w:pPr>
        <w:pStyle w:val="2"/>
        <w:bidi w:val="0"/>
        <w:rPr>
          <w:rFonts w:hint="eastAsia"/>
        </w:rPr>
      </w:pPr>
      <w:r>
        <w:rPr>
          <w:rFonts w:hint="eastAsia"/>
        </w:rPr>
        <w:t>本招标公告同时在中国招标投标公共服务平台(www.cebpubservice.com)、山东省公共资源(国有产权)交易中心阳光采购服务平台(www.ygcgfw.com)、山东能源集团(www.shandong-energy.com)和中国矿用物资网(www.minegoods.com)上发布。</w:t>
      </w:r>
    </w:p>
    <w:p w14:paraId="599AF188">
      <w:pPr>
        <w:pStyle w:val="2"/>
        <w:bidi w:val="0"/>
        <w:rPr>
          <w:rFonts w:hint="eastAsia"/>
        </w:rPr>
      </w:pPr>
      <w:r>
        <w:rPr>
          <w:rFonts w:hint="eastAsia"/>
        </w:rPr>
        <w:t>7. 联系方式</w:t>
      </w:r>
    </w:p>
    <w:p w14:paraId="38640D2F">
      <w:pPr>
        <w:pStyle w:val="2"/>
        <w:bidi w:val="0"/>
        <w:rPr>
          <w:rFonts w:hint="eastAsia"/>
        </w:rPr>
      </w:pPr>
      <w:r>
        <w:rPr>
          <w:rFonts w:hint="eastAsia"/>
        </w:rPr>
        <w:t>7.1 招标人：山东新矿赵官能源有限责任公司</w:t>
      </w:r>
    </w:p>
    <w:p w14:paraId="7E599B7B">
      <w:pPr>
        <w:pStyle w:val="2"/>
        <w:bidi w:val="0"/>
        <w:rPr>
          <w:rFonts w:hint="eastAsia"/>
        </w:rPr>
      </w:pPr>
      <w:r>
        <w:rPr>
          <w:rFonts w:hint="eastAsia"/>
        </w:rPr>
        <w:t>联系人：亓主任    </w:t>
      </w:r>
    </w:p>
    <w:p w14:paraId="54D550C1">
      <w:pPr>
        <w:pStyle w:val="2"/>
        <w:bidi w:val="0"/>
        <w:rPr>
          <w:rFonts w:hint="eastAsia"/>
        </w:rPr>
      </w:pPr>
      <w:r>
        <w:rPr>
          <w:rFonts w:hint="eastAsia"/>
        </w:rPr>
        <w:t>联系电话：15069298991        </w:t>
      </w:r>
    </w:p>
    <w:p w14:paraId="2C863849">
      <w:pPr>
        <w:pStyle w:val="2"/>
        <w:bidi w:val="0"/>
        <w:rPr>
          <w:rFonts w:hint="eastAsia"/>
        </w:rPr>
      </w:pPr>
      <w:r>
        <w:rPr>
          <w:rFonts w:hint="eastAsia"/>
        </w:rPr>
        <w:t>监督部门：山东能源新矿集团招标监督办公室</w:t>
      </w:r>
    </w:p>
    <w:p w14:paraId="6E04A7DD">
      <w:pPr>
        <w:pStyle w:val="2"/>
        <w:bidi w:val="0"/>
        <w:rPr>
          <w:rFonts w:hint="eastAsia"/>
        </w:rPr>
      </w:pPr>
      <w:r>
        <w:rPr>
          <w:rFonts w:hint="eastAsia"/>
        </w:rPr>
        <w:t>联系电话：0538-7829138</w:t>
      </w:r>
    </w:p>
    <w:p w14:paraId="4149B126">
      <w:pPr>
        <w:pStyle w:val="2"/>
        <w:bidi w:val="0"/>
        <w:rPr>
          <w:rFonts w:hint="eastAsia"/>
        </w:rPr>
      </w:pPr>
      <w:r>
        <w:rPr>
          <w:rFonts w:hint="eastAsia"/>
        </w:rPr>
        <w:t>7.2 招标代理机构:山东能源招标有限公司</w:t>
      </w:r>
    </w:p>
    <w:p w14:paraId="43EE7A92">
      <w:pPr>
        <w:pStyle w:val="2"/>
        <w:bidi w:val="0"/>
        <w:rPr>
          <w:rFonts w:hint="eastAsia"/>
        </w:rPr>
      </w:pPr>
      <w:r>
        <w:rPr>
          <w:rFonts w:hint="eastAsia"/>
        </w:rPr>
        <w:t>联 系 人：高经理</w:t>
      </w:r>
    </w:p>
    <w:p w14:paraId="39FB6E94">
      <w:pPr>
        <w:pStyle w:val="2"/>
        <w:bidi w:val="0"/>
        <w:rPr>
          <w:rFonts w:hint="eastAsia"/>
        </w:rPr>
      </w:pPr>
      <w:r>
        <w:rPr>
          <w:rFonts w:hint="eastAsia"/>
        </w:rPr>
        <w:t>联系电话：0538-7825914/13863440905</w:t>
      </w:r>
    </w:p>
    <w:p w14:paraId="033FBF29">
      <w:pPr>
        <w:pStyle w:val="2"/>
        <w:bidi w:val="0"/>
        <w:rPr>
          <w:rFonts w:hint="eastAsia"/>
        </w:rPr>
      </w:pPr>
      <w:r>
        <w:rPr>
          <w:rFonts w:hint="eastAsia"/>
        </w:rPr>
        <w:t>邮    箱：snzblzfb@126.com</w:t>
      </w:r>
    </w:p>
    <w:p w14:paraId="0A1ECCB6">
      <w:pPr>
        <w:pStyle w:val="2"/>
        <w:bidi w:val="0"/>
        <w:rPr>
          <w:rFonts w:hint="eastAsia"/>
        </w:rPr>
      </w:pPr>
      <w:r>
        <w:rPr>
          <w:rFonts w:hint="eastAsia"/>
        </w:rPr>
        <w:t>地    址：泰安市岱岳区奥源时代大厦1726室</w:t>
      </w:r>
    </w:p>
    <w:p w14:paraId="6A51FFB3">
      <w:pPr>
        <w:pStyle w:val="2"/>
        <w:bidi w:val="0"/>
        <w:rPr>
          <w:rFonts w:hint="eastAsia"/>
        </w:rPr>
      </w:pPr>
      <w:r>
        <w:rPr>
          <w:rFonts w:hint="eastAsia"/>
        </w:rPr>
        <w:t>7.3平台注册及CA证书办理</w:t>
      </w:r>
    </w:p>
    <w:p w14:paraId="3A2334FE">
      <w:pPr>
        <w:pStyle w:val="2"/>
        <w:bidi w:val="0"/>
        <w:rPr>
          <w:rFonts w:hint="eastAsia"/>
        </w:rPr>
      </w:pPr>
      <w:r>
        <w:rPr>
          <w:rFonts w:hint="eastAsia"/>
        </w:rPr>
        <w:t>技术支持联系方式：山东能源集团电子招标投标交易平台(snzb.minegoods.com)平台右侧在线客服或咨询电话4006210777；</w:t>
      </w:r>
    </w:p>
    <w:p w14:paraId="04114328">
      <w:pPr>
        <w:pStyle w:val="2"/>
        <w:bidi w:val="0"/>
        <w:rPr>
          <w:rFonts w:hint="eastAsia"/>
        </w:rPr>
      </w:pPr>
      <w:r>
        <w:rPr>
          <w:rFonts w:hint="eastAsia"/>
        </w:rPr>
        <w:t>说明：供应商或投标人在注册、报名、CA办理、文件上传、投标等遇到的各类技术问题请联系平台技术支持；招标采购项目中的业务问题请在山东能源招标投标交易平台网站或投标管家“澄清答疑”模块在线发起。</w:t>
      </w:r>
    </w:p>
    <w:p w14:paraId="02F5142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BF3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2025-04-07T08:10:16Z</dcterms:created>
  <dc:creator>28039</dc:creator>
  <cp:lastModifiedBy>沫燃 *</cp:lastModifiedBy>
  <dcterms:modified xsi:type="dcterms:W3CDTF">2025-04-07T08:10:28Z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9428D8E2485D44FFB64A5D38B2835FB0_12</vt:lpwstr>
  </property>
</Properties>
</file>