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C51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外运化工湛江办事处</w:t>
      </w:r>
      <w:bookmarkStart w:id="0" w:name="_GoBack"/>
      <w:r>
        <w:rPr>
          <w:rStyle w:val="3"/>
          <w:rFonts w:hint="eastAsia"/>
          <w:lang w:val="en-US" w:eastAsia="zh-CN"/>
        </w:rPr>
        <w:t>2025年巴斯夫项目危货贵金属运输服务采购</w:t>
      </w:r>
      <w:bookmarkEnd w:id="0"/>
      <w:r>
        <w:rPr>
          <w:rStyle w:val="3"/>
          <w:rFonts w:hint="eastAsia"/>
          <w:lang w:val="en-US" w:eastAsia="zh-CN"/>
        </w:rPr>
        <w:t>-谈判采购公告</w:t>
      </w:r>
    </w:p>
    <w:p w14:paraId="5FD451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6091"/>
      </w:tblGrid>
      <w:tr w14:paraId="0298C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1C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08AC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外运化工湛江办事处2025年巴斯夫项目危货贵金属运输服务采购</w:t>
            </w:r>
          </w:p>
        </w:tc>
      </w:tr>
      <w:tr w14:paraId="05C86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37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C0B6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G1100000175221101001</w:t>
            </w:r>
          </w:p>
        </w:tc>
      </w:tr>
      <w:tr w14:paraId="541ED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5E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1E3F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E12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77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E091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谈判采购</w:t>
            </w:r>
          </w:p>
        </w:tc>
      </w:tr>
      <w:tr w14:paraId="5C1D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70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60DA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E74F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A2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A188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2025-04-07 14:00:00</w:t>
            </w:r>
          </w:p>
        </w:tc>
      </w:tr>
    </w:tbl>
    <w:p w14:paraId="700B45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256"/>
      </w:tblGrid>
      <w:tr w14:paraId="5B83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C65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6ACB2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中外运化工国际物流有限公司</w:t>
            </w:r>
          </w:p>
        </w:tc>
      </w:tr>
      <w:tr w14:paraId="76612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40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078D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上海市浦东新区国展路777号6楼</w:t>
            </w:r>
          </w:p>
        </w:tc>
      </w:tr>
      <w:tr w14:paraId="7AF49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93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7246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李晓晓</w:t>
            </w:r>
          </w:p>
        </w:tc>
      </w:tr>
      <w:tr w14:paraId="6F35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BA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9DAD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02120550614</w:t>
            </w:r>
          </w:p>
        </w:tc>
      </w:tr>
      <w:tr w14:paraId="6243C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E5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A496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lixiaoxiao@sinotrans.com</w:t>
            </w:r>
          </w:p>
        </w:tc>
      </w:tr>
      <w:tr w14:paraId="18FA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20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18FE1B">
            <w:pPr>
              <w:rPr>
                <w:rStyle w:val="3"/>
                <w:rFonts w:hint="eastAsia"/>
              </w:rPr>
            </w:pPr>
          </w:p>
        </w:tc>
      </w:tr>
    </w:tbl>
    <w:p w14:paraId="56792F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0" w:lineRule="atLeast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63BE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39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E533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外运化工湛江办事处2025年巴斯夫项目危货贵金属运输服务采购</w:t>
            </w:r>
          </w:p>
        </w:tc>
      </w:tr>
      <w:tr w14:paraId="52FA9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A6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A2A6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G1100000175221101001001</w:t>
            </w:r>
          </w:p>
        </w:tc>
      </w:tr>
      <w:tr w14:paraId="5503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6D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AE5C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外运化工湛江办事处2025年巴斯夫项目危货贵金属输服务采购</w:t>
            </w:r>
          </w:p>
        </w:tc>
      </w:tr>
      <w:tr w14:paraId="282A3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2D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D97F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营业执照、道路运输经营许可证</w:t>
            </w:r>
          </w:p>
        </w:tc>
      </w:tr>
      <w:tr w14:paraId="714DF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A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AD82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6435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2D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F8FC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2025-04-10 10:00:00</w:t>
            </w:r>
          </w:p>
        </w:tc>
      </w:tr>
      <w:tr w14:paraId="0035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E7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1FF8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2025-04-10 12:00:00</w:t>
            </w:r>
          </w:p>
        </w:tc>
      </w:tr>
      <w:tr w14:paraId="6B68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A2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3AF70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2025-04-10 14:00:00</w:t>
            </w:r>
          </w:p>
        </w:tc>
      </w:tr>
      <w:tr w14:paraId="1F4D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62D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583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2025-04-10 14:00:00</w:t>
            </w:r>
          </w:p>
        </w:tc>
      </w:tr>
    </w:tbl>
    <w:p w14:paraId="618CAD7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1549"/>
        <w:gridCol w:w="592"/>
        <w:gridCol w:w="592"/>
        <w:gridCol w:w="592"/>
        <w:gridCol w:w="592"/>
        <w:gridCol w:w="592"/>
        <w:gridCol w:w="592"/>
        <w:gridCol w:w="1403"/>
        <w:gridCol w:w="832"/>
      </w:tblGrid>
      <w:tr w14:paraId="62691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DEE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17F0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879E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897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材质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D4D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证书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0C05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581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7BC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C7B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品牌/原产地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80F1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交货期</w:t>
            </w:r>
          </w:p>
        </w:tc>
      </w:tr>
      <w:tr w14:paraId="0A26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8E65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运输费用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C28C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集装箱拖车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38B8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3AE7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531A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48C7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5341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B56030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395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C6FD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</w:tr>
      <w:tr w14:paraId="0FEC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3212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其他费用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CF0D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运输相关服务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A0CD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FA32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B8F3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FB44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9B96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89B7E5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BD9B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A3BFA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</w:tr>
      <w:tr w14:paraId="6D1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17E49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装卸费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50EB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装卸费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3E54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D4C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AD00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6892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6748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D1853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423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CF07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无</w:t>
            </w:r>
          </w:p>
        </w:tc>
      </w:tr>
    </w:tbl>
    <w:p w14:paraId="1B3DB36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88B8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50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FF12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039EF8B0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A899D7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6E463FF7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A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2025-04-07T08:18:22Z</dcterms:created>
  <dc:creator>28039</dc:creator>
  <cp:lastModifiedBy>沫燃 *</cp:lastModifiedBy>
  <dcterms:modified xsi:type="dcterms:W3CDTF">2025-04-07T08:18:31Z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4730302276FD4741B1A571D41DEB60D1_12</vt:lpwstr>
  </property>
</Properties>
</file>