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AA3C5">
      <w:pPr>
        <w:pStyle w:val="2"/>
        <w:bidi w:val="0"/>
      </w:pPr>
      <w:r>
        <w:rPr>
          <w:rFonts w:hint="eastAsia"/>
        </w:rPr>
        <w:t>招标公告</w:t>
      </w:r>
    </w:p>
    <w:p w14:paraId="0ED18FB7">
      <w:pPr>
        <w:pStyle w:val="2"/>
        <w:bidi w:val="0"/>
        <w:rPr>
          <w:rFonts w:hint="eastAsia"/>
        </w:rPr>
      </w:pPr>
      <w:r>
        <w:rPr>
          <w:rFonts w:hint="eastAsia"/>
        </w:rPr>
        <w:t>招标编号：0624-251335392</w:t>
      </w:r>
      <w:bookmarkStart w:id="0" w:name="_GoBack"/>
      <w:bookmarkEnd w:id="0"/>
    </w:p>
    <w:p w14:paraId="139CB9A7">
      <w:pPr>
        <w:pStyle w:val="2"/>
        <w:bidi w:val="0"/>
        <w:rPr>
          <w:rFonts w:hint="eastAsia"/>
        </w:rPr>
      </w:pPr>
      <w:r>
        <w:rPr>
          <w:rFonts w:hint="eastAsia"/>
        </w:rPr>
        <w:t>福建省机电设备招标有限公司受福建省石油化工供销有限公司委托就福建省石油化工供销有限公司2025-2026年PBT运输服务项目进行国内公开招标采购。现欢迎国内合格投标人对该招标服务进行密封投标。招标人已落实该项目购置资金，将切实保证本招标项目能够顺利实施。</w:t>
      </w:r>
    </w:p>
    <w:p w14:paraId="008C931E">
      <w:pPr>
        <w:pStyle w:val="2"/>
        <w:bidi w:val="0"/>
        <w:rPr>
          <w:rFonts w:hint="eastAsia"/>
        </w:rPr>
      </w:pPr>
      <w:r>
        <w:rPr>
          <w:rFonts w:hint="eastAsia"/>
        </w:rPr>
        <w:t>1、招标编号：0624-251335392</w:t>
      </w:r>
    </w:p>
    <w:p w14:paraId="2CC36526">
      <w:pPr>
        <w:pStyle w:val="2"/>
        <w:bidi w:val="0"/>
        <w:rPr>
          <w:rFonts w:hint="eastAsia"/>
        </w:rPr>
      </w:pPr>
      <w:r>
        <w:rPr>
          <w:rFonts w:hint="eastAsia"/>
        </w:rPr>
        <w:t>2、招标内容：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13"/>
        <w:gridCol w:w="1986"/>
        <w:gridCol w:w="2495"/>
        <w:gridCol w:w="1142"/>
        <w:gridCol w:w="2170"/>
      </w:tblGrid>
      <w:tr w14:paraId="27D79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8E657D">
            <w:pPr>
              <w:pStyle w:val="2"/>
              <w:bidi w:val="0"/>
            </w:pPr>
            <w:r>
              <w:t>合同包</w:t>
            </w:r>
          </w:p>
        </w:tc>
        <w:tc>
          <w:tcPr>
            <w:tcW w:w="2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E93AD3">
            <w:pPr>
              <w:pStyle w:val="2"/>
              <w:bidi w:val="0"/>
            </w:pPr>
            <w:r>
              <w:t>项目内容</w:t>
            </w:r>
          </w:p>
        </w:tc>
        <w:tc>
          <w:tcPr>
            <w:tcW w:w="3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F21841">
            <w:pPr>
              <w:pStyle w:val="2"/>
              <w:bidi w:val="0"/>
            </w:pPr>
            <w:r>
              <w:t>数量</w:t>
            </w:r>
          </w:p>
        </w:tc>
        <w:tc>
          <w:tcPr>
            <w:tcW w:w="1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CA8215">
            <w:pPr>
              <w:pStyle w:val="2"/>
              <w:bidi w:val="0"/>
            </w:pPr>
            <w:r>
              <w:t>实施地点</w:t>
            </w:r>
          </w:p>
        </w:tc>
        <w:tc>
          <w:tcPr>
            <w:tcW w:w="3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ED60D0">
            <w:pPr>
              <w:pStyle w:val="2"/>
              <w:bidi w:val="0"/>
            </w:pPr>
            <w:r>
              <w:t>服务期限</w:t>
            </w:r>
          </w:p>
        </w:tc>
      </w:tr>
      <w:tr w14:paraId="1505A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5FDC58">
            <w:pPr>
              <w:pStyle w:val="2"/>
              <w:bidi w:val="0"/>
            </w:pPr>
            <w:r>
              <w:t>1</w:t>
            </w:r>
          </w:p>
        </w:tc>
        <w:tc>
          <w:tcPr>
            <w:tcW w:w="2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74E34B">
            <w:pPr>
              <w:pStyle w:val="2"/>
              <w:bidi w:val="0"/>
            </w:pPr>
            <w:r>
              <w:t>漳州古雷至福建省内、华东、华南各地区PBT运输服务</w:t>
            </w:r>
          </w:p>
        </w:tc>
        <w:tc>
          <w:tcPr>
            <w:tcW w:w="3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654915">
            <w:pPr>
              <w:pStyle w:val="2"/>
              <w:bidi w:val="0"/>
            </w:pPr>
            <w:r>
              <w:t>预计配送量1.8万吨/年，具体以实际配送量为准</w:t>
            </w:r>
          </w:p>
        </w:tc>
        <w:tc>
          <w:tcPr>
            <w:tcW w:w="1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2F8F56">
            <w:pPr>
              <w:pStyle w:val="2"/>
              <w:bidi w:val="0"/>
            </w:pPr>
            <w:r>
              <w:t>招标人指定的地点</w:t>
            </w:r>
          </w:p>
        </w:tc>
        <w:tc>
          <w:tcPr>
            <w:tcW w:w="3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D2AD1B">
            <w:pPr>
              <w:pStyle w:val="2"/>
              <w:bidi w:val="0"/>
            </w:pPr>
            <w:r>
              <w:t>1年，具体起始时间以合同签订的时间为准</w:t>
            </w:r>
          </w:p>
        </w:tc>
      </w:tr>
      <w:tr w14:paraId="53B35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E1C4EF">
            <w:pPr>
              <w:pStyle w:val="2"/>
              <w:bidi w:val="0"/>
            </w:pPr>
            <w:r>
              <w:t>2</w:t>
            </w:r>
          </w:p>
        </w:tc>
        <w:tc>
          <w:tcPr>
            <w:tcW w:w="2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3B64FD">
            <w:pPr>
              <w:pStyle w:val="2"/>
              <w:bidi w:val="0"/>
            </w:pPr>
            <w:r>
              <w:t>张家港至华东地区PBT运输服务</w:t>
            </w:r>
          </w:p>
        </w:tc>
        <w:tc>
          <w:tcPr>
            <w:tcW w:w="3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C07381">
            <w:pPr>
              <w:pStyle w:val="2"/>
              <w:bidi w:val="0"/>
            </w:pPr>
            <w:r>
              <w:t>预计配送量4.8万吨/年，具体以实际配送量为准</w:t>
            </w:r>
          </w:p>
        </w:tc>
        <w:tc>
          <w:tcPr>
            <w:tcW w:w="1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095696">
            <w:pPr>
              <w:pStyle w:val="2"/>
              <w:bidi w:val="0"/>
            </w:pPr>
            <w:r>
              <w:t>招标人指定的地点</w:t>
            </w:r>
          </w:p>
        </w:tc>
        <w:tc>
          <w:tcPr>
            <w:tcW w:w="3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3DA31A">
            <w:pPr>
              <w:pStyle w:val="2"/>
              <w:bidi w:val="0"/>
            </w:pPr>
            <w:r>
              <w:t>1年，具体起始时间以合同签订的时间为准</w:t>
            </w:r>
          </w:p>
        </w:tc>
      </w:tr>
    </w:tbl>
    <w:p w14:paraId="7195980A">
      <w:pPr>
        <w:pStyle w:val="2"/>
        <w:bidi w:val="0"/>
        <w:rPr>
          <w:rFonts w:hint="eastAsia"/>
        </w:rPr>
      </w:pPr>
      <w:r>
        <w:rPr>
          <w:rFonts w:hint="eastAsia"/>
        </w:rPr>
        <w:t>①投标人必须对同一个合同包中的全部货物与服务进行投标，不得仅对合同包中的部分货物或服务进行投标，否则其投标文件将被拒绝。②投标人可以选择参加单个合同包的投标或同时参与2个合同包的投标。</w:t>
      </w:r>
    </w:p>
    <w:p w14:paraId="3DC6FCE0">
      <w:pPr>
        <w:pStyle w:val="2"/>
        <w:bidi w:val="0"/>
        <w:rPr>
          <w:rFonts w:hint="eastAsia"/>
        </w:rPr>
      </w:pPr>
      <w:r>
        <w:rPr>
          <w:rFonts w:hint="eastAsia"/>
        </w:rPr>
        <w:t>3、投标人资格要求</w:t>
      </w:r>
    </w:p>
    <w:p w14:paraId="2C9C2742">
      <w:pPr>
        <w:pStyle w:val="2"/>
        <w:bidi w:val="0"/>
        <w:rPr>
          <w:rFonts w:hint="eastAsia"/>
        </w:rPr>
      </w:pPr>
      <w:r>
        <w:rPr>
          <w:rFonts w:hint="eastAsia"/>
        </w:rPr>
        <w:t>（1）具备独立法人资格且有能力提供招标服务的供应商。</w:t>
      </w:r>
    </w:p>
    <w:p w14:paraId="33412BAB">
      <w:pPr>
        <w:pStyle w:val="2"/>
        <w:bidi w:val="0"/>
        <w:rPr>
          <w:rFonts w:hint="eastAsia"/>
        </w:rPr>
      </w:pPr>
      <w:r>
        <w:rPr>
          <w:rFonts w:hint="eastAsia"/>
        </w:rPr>
        <w:t>（2）投标人应具备交通行政主管部门颁发的有效的《道路运输经营许可证》，经营范围包括普通货运。</w:t>
      </w:r>
    </w:p>
    <w:p w14:paraId="010C2507">
      <w:pPr>
        <w:pStyle w:val="2"/>
        <w:bidi w:val="0"/>
        <w:rPr>
          <w:rFonts w:hint="eastAsia"/>
        </w:rPr>
      </w:pPr>
      <w:r>
        <w:rPr>
          <w:rFonts w:hint="eastAsia"/>
        </w:rPr>
        <w:t>（3）投标人的类似项目业绩要求：自本项目在法定媒介发布招标公告之日的前五年内（含在法定媒介发布招标公告之日），投标人在中华人民共和国国境内（不含港、澳、台地区）承揽过至少一项平板车或栏板车或厢式车运输服务项目。</w:t>
      </w:r>
    </w:p>
    <w:p w14:paraId="4392DE3D">
      <w:pPr>
        <w:pStyle w:val="2"/>
        <w:bidi w:val="0"/>
        <w:rPr>
          <w:rFonts w:hint="eastAsia"/>
        </w:rPr>
      </w:pPr>
      <w:r>
        <w:rPr>
          <w:rFonts w:hint="eastAsia"/>
        </w:rPr>
        <w:t>（4）信用要求：投标截止当日，①投标人未被信用中国（www.creditchina.gov.cn）列入“严重失信主体名单”；②投标人未被国家企业信用信息公示系统（https://www.gsxt.gov.cn/）列入“严重违法失信企业名单”、“经营异常名录”。</w:t>
      </w:r>
    </w:p>
    <w:p w14:paraId="3D9430EF">
      <w:pPr>
        <w:pStyle w:val="2"/>
        <w:bidi w:val="0"/>
        <w:rPr>
          <w:rFonts w:hint="eastAsia"/>
        </w:rPr>
      </w:pPr>
      <w:r>
        <w:rPr>
          <w:rFonts w:hint="eastAsia"/>
        </w:rPr>
        <w:t>（5）与招标人存在利害关系可能影响招标公正性的法人，不得参加投标。</w:t>
      </w:r>
    </w:p>
    <w:p w14:paraId="379F0B89">
      <w:pPr>
        <w:pStyle w:val="2"/>
        <w:bidi w:val="0"/>
        <w:rPr>
          <w:rFonts w:hint="eastAsia"/>
        </w:rPr>
      </w:pPr>
      <w:r>
        <w:rPr>
          <w:rFonts w:hint="eastAsia"/>
        </w:rPr>
        <w:t>（6）单位负责人为同一人或者存在控股、管理关系的不同单位，不得同时参加本招标项目投标。</w:t>
      </w:r>
    </w:p>
    <w:p w14:paraId="309D4F05">
      <w:pPr>
        <w:pStyle w:val="2"/>
        <w:bidi w:val="0"/>
        <w:rPr>
          <w:rFonts w:hint="eastAsia"/>
        </w:rPr>
      </w:pPr>
      <w:r>
        <w:rPr>
          <w:rFonts w:hint="eastAsia"/>
        </w:rPr>
        <w:t>（7）处于被责令停业或投标资格被取消或财产被接管、冻结、查封、破产等权利受限导致不能正常履约状态的投标人，不得参加投标。</w:t>
      </w:r>
    </w:p>
    <w:p w14:paraId="116890F9">
      <w:pPr>
        <w:pStyle w:val="2"/>
        <w:bidi w:val="0"/>
        <w:rPr>
          <w:rFonts w:hint="eastAsia"/>
        </w:rPr>
      </w:pPr>
      <w:r>
        <w:rPr>
          <w:rFonts w:hint="eastAsia"/>
        </w:rPr>
        <w:t>（8）本招标项目不接受联合体投标。</w:t>
      </w:r>
    </w:p>
    <w:p w14:paraId="5EE18EBA">
      <w:pPr>
        <w:pStyle w:val="2"/>
        <w:bidi w:val="0"/>
        <w:rPr>
          <w:rFonts w:hint="eastAsia"/>
        </w:rPr>
      </w:pPr>
      <w:r>
        <w:rPr>
          <w:rFonts w:hint="eastAsia"/>
        </w:rPr>
        <w:t>（9）其他要求：</w:t>
      </w:r>
    </w:p>
    <w:p w14:paraId="527874A8">
      <w:pPr>
        <w:pStyle w:val="2"/>
        <w:bidi w:val="0"/>
        <w:rPr>
          <w:rFonts w:hint="eastAsia"/>
        </w:rPr>
      </w:pPr>
      <w:r>
        <w:rPr>
          <w:rFonts w:hint="eastAsia"/>
        </w:rPr>
        <w:t>①投标人需具备履行合同所必需的设备和专业技术能力。PBT一车装货数量以33吨/车为主，投标人应至少具有15辆自有的平板车或厢式车或栏板车（载重量30吨/车及以上）。</w:t>
      </w:r>
    </w:p>
    <w:p w14:paraId="2511BE50">
      <w:pPr>
        <w:pStyle w:val="2"/>
        <w:bidi w:val="0"/>
        <w:rPr>
          <w:rFonts w:hint="eastAsia"/>
        </w:rPr>
      </w:pPr>
      <w:r>
        <w:rPr>
          <w:rFonts w:hint="eastAsia"/>
        </w:rPr>
        <w:t>②投标人未被招标人冻结或不在招标人物流黑名单中。</w:t>
      </w:r>
    </w:p>
    <w:p w14:paraId="68D7AF43">
      <w:pPr>
        <w:pStyle w:val="2"/>
        <w:bidi w:val="0"/>
        <w:rPr>
          <w:rFonts w:hint="eastAsia"/>
        </w:rPr>
      </w:pPr>
      <w:r>
        <w:rPr>
          <w:rFonts w:hint="eastAsia"/>
        </w:rPr>
        <w:t>4、招标文件的获取</w:t>
      </w:r>
    </w:p>
    <w:p w14:paraId="6AB538D2">
      <w:pPr>
        <w:pStyle w:val="2"/>
        <w:bidi w:val="0"/>
        <w:rPr>
          <w:rFonts w:hint="eastAsia"/>
        </w:rPr>
      </w:pPr>
      <w:r>
        <w:rPr>
          <w:rFonts w:hint="eastAsia"/>
        </w:rPr>
        <w:t>4.1本项目实行电子招投标，凡愿意参加投标的合格投标人请于2025年4月3日（北京时间，下同）至2025年4月23日（节假日照常发售），通过《福易采电子交易平台招标集团分区》（https://fjzb.fycbid.cn/#/home）购买招标（采购）文件（包括相关资料）。未办理注册手续并购买、下载电子招标（采购）文件的潜在投标人，不能参加本项目的招投标活动。</w:t>
      </w:r>
    </w:p>
    <w:p w14:paraId="086690DA">
      <w:pPr>
        <w:pStyle w:val="2"/>
        <w:bidi w:val="0"/>
        <w:rPr>
          <w:rFonts w:hint="eastAsia"/>
        </w:rPr>
      </w:pPr>
      <w:r>
        <w:rPr>
          <w:rFonts w:hint="eastAsia"/>
        </w:rPr>
        <w:t>备注</w:t>
      </w:r>
    </w:p>
    <w:p w14:paraId="6AF0D4A1">
      <w:pPr>
        <w:pStyle w:val="2"/>
        <w:bidi w:val="0"/>
        <w:rPr>
          <w:rFonts w:hint="eastAsia"/>
        </w:rPr>
      </w:pPr>
      <w:r>
        <w:rPr>
          <w:rFonts w:hint="eastAsia"/>
        </w:rPr>
        <w:t>①潜在投标人通过《福易采电子交易平台招标集团分区》（https://fjzb.fycbid.cn/#/home）的“注册”入口办理企业免费注册手续，企业注册审核通过后，在本项目招标公告界面，购买并下载招标（采购）文件（包括相关资料），招标代理机构不另行出售纸质招标（采购）文件。电子招标（采购）文件售价100元，售后不退。</w:t>
      </w:r>
    </w:p>
    <w:p w14:paraId="17481888">
      <w:pPr>
        <w:pStyle w:val="2"/>
        <w:bidi w:val="0"/>
        <w:rPr>
          <w:rFonts w:hint="eastAsia"/>
        </w:rPr>
      </w:pPr>
      <w:r>
        <w:rPr>
          <w:rFonts w:hint="eastAsia"/>
        </w:rPr>
        <w:t>②潜在投标人购买招标（采购）文件时，可以通过银联、电汇或银行转账（应在电汇或银行转账上标注本项目名称（可简写）或项目编号）等方式支付招标（采购）文件费，采用银联支付的，系统将自动到账；采用电汇或银行转账支付的，则潜在投标人需上传缴款凭证，等待财务人员确认到账后，即可下载电子招标（采购）文件。如因缴款凭证未注明项目名称或项目编号造成无法识别招标（采购）文件费到账情况或识别错误的，责任由投标人自行承担。具体操作流程请查看平台首页“常见问题”或咨询平台工作人员（咨询电话：4009183302，QQ交流群（福易采电子交流群）：591827556）。</w:t>
      </w:r>
    </w:p>
    <w:p w14:paraId="62D3F3DE">
      <w:pPr>
        <w:pStyle w:val="2"/>
        <w:bidi w:val="0"/>
        <w:rPr>
          <w:rFonts w:hint="eastAsia"/>
        </w:rPr>
      </w:pPr>
      <w:r>
        <w:rPr>
          <w:rFonts w:hint="eastAsia"/>
        </w:rPr>
        <w:t>③电子招标（采购）文件（zbf格式）使用“福易采投标文件客户端”打开，潜在投标人可在下载专区中下载安装。请潜在投标人仔细阅读下载专区中“2.0投标企业操作手册”及“2.0投标客户端操作手册”，如仍有疑问可咨询上述客服电话或在线咨询。</w:t>
      </w:r>
    </w:p>
    <w:p w14:paraId="7FEFE12E">
      <w:pPr>
        <w:pStyle w:val="2"/>
        <w:bidi w:val="0"/>
        <w:rPr>
          <w:rFonts w:hint="eastAsia"/>
        </w:rPr>
      </w:pPr>
      <w:r>
        <w:rPr>
          <w:rFonts w:hint="eastAsia"/>
        </w:rPr>
        <w:t>5、投标截止时间：2025年4月24日9时00分（北京时间）。投标人应在投标截止时间前，将电子投标文件（tbf格式）上传到《福易采电子交易平台招标集团分区》，同时将保存有未用数字证书加密的应急备份电子投标文件（ntbf格式）U盘（单独用信封或文件袋包封），连同密封的纸质投标文件送达开标现场（地址：福建省福州市鼓楼区洪山园路68号招标大厦A座4层项目交易中心本项目开标厅）。投标截止时间前，如果投标人未按规定上传电子投标文件（tbf格式）或未提交应急备份电子投标文件（ntbf格式）U盘或未提交纸质投标文件的均视同为该投标人未参加投标；投标人提交的纸质投标文件不符合招标（采购）文件接收规定或者投标文件递交时间超过投标截止时间的，则相应投标文件将被拒绝接收。投标人是否已按规定要求上传电子投标文件（tbf格式），以福易采电子交易平台系统显示数据为准判定。</w:t>
      </w:r>
    </w:p>
    <w:p w14:paraId="0F13E344">
      <w:pPr>
        <w:pStyle w:val="2"/>
        <w:bidi w:val="0"/>
        <w:rPr>
          <w:rFonts w:hint="eastAsia"/>
        </w:rPr>
      </w:pPr>
      <w:r>
        <w:rPr>
          <w:rFonts w:hint="eastAsia"/>
        </w:rPr>
        <w:t>备注</w:t>
      </w:r>
    </w:p>
    <w:p w14:paraId="63FE072C">
      <w:pPr>
        <w:pStyle w:val="2"/>
        <w:bidi w:val="0"/>
        <w:rPr>
          <w:rFonts w:hint="eastAsia"/>
        </w:rPr>
      </w:pPr>
      <w:r>
        <w:rPr>
          <w:rFonts w:hint="eastAsia"/>
        </w:rPr>
        <w:t>密封的纸质投标文件可采用邮寄方式送达，投标人应在投标截止时间前（以收到密封的纸质投标文件时间为准）将密封的纸质投标文件邮寄到福建省机电设备招标有限公司（收件地址：福建省福州市洪山园路68号招标大厦A座508，收件人及电话：陈女士、陈先生；0591-28309039、38113859）</w:t>
      </w:r>
    </w:p>
    <w:p w14:paraId="2A99C6A2">
      <w:pPr>
        <w:pStyle w:val="2"/>
        <w:bidi w:val="0"/>
        <w:rPr>
          <w:rFonts w:hint="eastAsia"/>
        </w:rPr>
      </w:pPr>
      <w:r>
        <w:rPr>
          <w:rFonts w:hint="eastAsia"/>
        </w:rPr>
        <w:t>6、开标时间、地点：</w:t>
      </w:r>
    </w:p>
    <w:p w14:paraId="10E5C14C">
      <w:pPr>
        <w:pStyle w:val="2"/>
        <w:bidi w:val="0"/>
        <w:rPr>
          <w:rFonts w:hint="eastAsia"/>
        </w:rPr>
      </w:pPr>
      <w:r>
        <w:rPr>
          <w:rFonts w:hint="eastAsia"/>
        </w:rPr>
        <w:t>（1）开标时间：2025年4月24日9时00分（北京时间）。</w:t>
      </w:r>
    </w:p>
    <w:p w14:paraId="132AF593">
      <w:pPr>
        <w:pStyle w:val="2"/>
        <w:bidi w:val="0"/>
        <w:rPr>
          <w:rFonts w:hint="eastAsia"/>
        </w:rPr>
      </w:pPr>
      <w:r>
        <w:rPr>
          <w:rFonts w:hint="eastAsia"/>
        </w:rPr>
        <w:t>（2）开标地点：本项目在福建省福州市鼓楼区洪山园路68号招标大厦A座4层项目交易中心本项目开标厅设置开标会场，诚邀投标人到场参加开标会。</w:t>
      </w:r>
    </w:p>
    <w:p w14:paraId="6D248570">
      <w:pPr>
        <w:pStyle w:val="2"/>
        <w:bidi w:val="0"/>
        <w:rPr>
          <w:rFonts w:hint="eastAsia"/>
        </w:rPr>
      </w:pPr>
      <w:r>
        <w:rPr>
          <w:rFonts w:hint="eastAsia"/>
        </w:rPr>
        <w:t>（3）电子投标文件的解密：开标时间到达后 60 分钟内为各投标人解密网络上传的电子投标文件（tbf格式）的时间，各投标人须通过《福易采电子交易平台招标集团分区</w:t>
      </w:r>
      <w:r>
        <w:rPr>
          <w:rFonts w:hint="eastAsia"/>
        </w:rPr>
        <w:fldChar w:fldCharType="begin"/>
      </w:r>
      <w:r>
        <w:rPr>
          <w:rFonts w:hint="eastAsia"/>
        </w:rPr>
        <w:instrText xml:space="preserve"> HYPERLINK "http://www.fujianbid.xn--com),(tbf)-kk3iy581aga3c29kl6bbaab16f01bcac994o2ddd312idjb176khan69x881b31e1w6a7ib63ghajq7472aiak398zjals89wtu0zrna4unav6071fm8xai3xtr3tmxa./"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》，使用各自注册的企业账号登录系统，找到对应开标项目</w:t>
      </w:r>
      <w:r>
        <w:rPr>
          <w:rFonts w:hint="eastAsia"/>
        </w:rPr>
        <w:fldChar w:fldCharType="end"/>
      </w:r>
      <w:r>
        <w:rPr>
          <w:rFonts w:hint="eastAsia"/>
        </w:rPr>
        <w:t>，插入本单位制作电子投标文件的CA电子数字证书对电子投标文件进行解密操作。交易平台已开发支持异地远程解密功能，投标人可以在异地（包括投标人所在单位，即无须在开标现场），按照操作流程实现远程网络解密；也可以持CA电子数字证书到招标代理机构开标场所，按照操作流程实现网络解密。（若发现无法自行解密的情况，请及时联系平台技术人员，咨询电话：4009183302，QQ交流群（福易采电子交流群）：591827556）</w:t>
      </w:r>
    </w:p>
    <w:p w14:paraId="1C4178A7">
      <w:pPr>
        <w:pStyle w:val="2"/>
        <w:bidi w:val="0"/>
        <w:rPr>
          <w:rFonts w:hint="eastAsia"/>
        </w:rPr>
      </w:pPr>
      <w:r>
        <w:rPr>
          <w:rFonts w:hint="eastAsia"/>
        </w:rPr>
        <w:t>7、招标文件内容如有更正，福建省机电设备招标有限公司将通过《中国招标投标公共服务平台》（http://bulletin.cebpubservice.com/）、《福易采电子交易平台》（https://fjzb.fycbid.cn/#/home）发布通知，请投标人关注。</w:t>
      </w:r>
    </w:p>
    <w:p w14:paraId="66F01491">
      <w:pPr>
        <w:pStyle w:val="2"/>
        <w:bidi w:val="0"/>
        <w:rPr>
          <w:rFonts w:hint="eastAsia"/>
        </w:rPr>
      </w:pPr>
      <w:r>
        <w:rPr>
          <w:rFonts w:hint="eastAsia"/>
        </w:rPr>
        <w:t>8、本招标项目采用经评审的最低投标价法进行评标。</w:t>
      </w:r>
    </w:p>
    <w:p w14:paraId="25EDF89B">
      <w:pPr>
        <w:pStyle w:val="2"/>
        <w:bidi w:val="0"/>
        <w:rPr>
          <w:rFonts w:hint="eastAsia"/>
        </w:rPr>
      </w:pPr>
      <w:r>
        <w:rPr>
          <w:rFonts w:hint="eastAsia"/>
        </w:rPr>
        <w:t>9、联系方式：</w:t>
      </w:r>
    </w:p>
    <w:p w14:paraId="01DCF8E7">
      <w:pPr>
        <w:pStyle w:val="2"/>
        <w:bidi w:val="0"/>
        <w:rPr>
          <w:rFonts w:hint="eastAsia"/>
        </w:rPr>
      </w:pPr>
      <w:r>
        <w:rPr>
          <w:rFonts w:hint="eastAsia"/>
        </w:rPr>
        <w:t>招标人：福建省石油化工供销有限公司</w:t>
      </w:r>
    </w:p>
    <w:p w14:paraId="0CF37DD8">
      <w:pPr>
        <w:pStyle w:val="2"/>
        <w:bidi w:val="0"/>
        <w:rPr>
          <w:rFonts w:hint="eastAsia"/>
        </w:rPr>
      </w:pPr>
      <w:r>
        <w:rPr>
          <w:rFonts w:hint="eastAsia"/>
        </w:rPr>
        <w:t>招标人地址：福建省福州市鼓楼区省府路1号金皇大厦二楼</w:t>
      </w:r>
    </w:p>
    <w:p w14:paraId="78836D54">
      <w:pPr>
        <w:pStyle w:val="2"/>
        <w:bidi w:val="0"/>
        <w:rPr>
          <w:rFonts w:hint="eastAsia"/>
        </w:rPr>
      </w:pPr>
      <w:r>
        <w:rPr>
          <w:rFonts w:hint="eastAsia"/>
        </w:rPr>
        <w:t>电话：13514071925</w:t>
      </w:r>
    </w:p>
    <w:p w14:paraId="0086F6BB">
      <w:pPr>
        <w:pStyle w:val="2"/>
        <w:bidi w:val="0"/>
        <w:rPr>
          <w:rFonts w:hint="eastAsia"/>
        </w:rPr>
      </w:pPr>
      <w:r>
        <w:rPr>
          <w:rFonts w:hint="eastAsia"/>
        </w:rPr>
        <w:t>联系人：沈卉</w:t>
      </w:r>
    </w:p>
    <w:p w14:paraId="3C2B6FF5">
      <w:pPr>
        <w:pStyle w:val="2"/>
        <w:bidi w:val="0"/>
        <w:rPr>
          <w:rFonts w:hint="eastAsia"/>
        </w:rPr>
      </w:pPr>
      <w:r>
        <w:rPr>
          <w:rFonts w:hint="eastAsia"/>
        </w:rPr>
        <w:t>招标代理机构：福建省机电设备招标有限公司</w:t>
      </w:r>
    </w:p>
    <w:p w14:paraId="49B4E35F">
      <w:pPr>
        <w:pStyle w:val="2"/>
        <w:bidi w:val="0"/>
        <w:rPr>
          <w:rFonts w:hint="eastAsia"/>
        </w:rPr>
      </w:pPr>
      <w:r>
        <w:rPr>
          <w:rFonts w:hint="eastAsia"/>
        </w:rPr>
        <w:t>地址：福建省福州市洪山园路68号招标大厦，邮编：350002</w:t>
      </w:r>
    </w:p>
    <w:p w14:paraId="6C56109A">
      <w:pPr>
        <w:pStyle w:val="2"/>
        <w:bidi w:val="0"/>
        <w:rPr>
          <w:rFonts w:hint="eastAsia"/>
        </w:rPr>
      </w:pPr>
      <w:r>
        <w:rPr>
          <w:rFonts w:hint="eastAsia"/>
        </w:rPr>
        <w:t>电话：0591-28309039、38113859，邮箱：zh87500203@163.com</w:t>
      </w:r>
    </w:p>
    <w:p w14:paraId="43FE9439">
      <w:pPr>
        <w:pStyle w:val="2"/>
        <w:bidi w:val="0"/>
        <w:rPr>
          <w:rFonts w:hint="eastAsia"/>
        </w:rPr>
      </w:pPr>
      <w:r>
        <w:rPr>
          <w:rFonts w:hint="eastAsia"/>
        </w:rPr>
        <w:t>联系人：陈女士、陈先生</w:t>
      </w:r>
    </w:p>
    <w:p w14:paraId="1FC72D22">
      <w:pPr>
        <w:pStyle w:val="2"/>
        <w:bidi w:val="0"/>
        <w:rPr>
          <w:rFonts w:hint="eastAsia"/>
        </w:rPr>
      </w:pPr>
      <w:r>
        <w:rPr>
          <w:rFonts w:hint="eastAsia"/>
        </w:rPr>
        <w:t>投标保证金汇入账户</w:t>
      </w:r>
    </w:p>
    <w:p w14:paraId="7266EA85">
      <w:pPr>
        <w:pStyle w:val="2"/>
        <w:bidi w:val="0"/>
        <w:rPr>
          <w:rFonts w:hint="eastAsia"/>
        </w:rPr>
      </w:pPr>
      <w:r>
        <w:rPr>
          <w:rFonts w:hint="eastAsia"/>
        </w:rPr>
        <w:t>开户银行：兴业银行福州西门支行</w:t>
      </w:r>
    </w:p>
    <w:p w14:paraId="7841670D">
      <w:pPr>
        <w:pStyle w:val="2"/>
        <w:bidi w:val="0"/>
        <w:rPr>
          <w:rFonts w:hint="eastAsia"/>
        </w:rPr>
      </w:pPr>
      <w:r>
        <w:rPr>
          <w:rFonts w:hint="eastAsia"/>
        </w:rPr>
        <w:t>开户名称：福建省机电设备招标有限公司</w:t>
      </w:r>
    </w:p>
    <w:p w14:paraId="0752E24C">
      <w:pPr>
        <w:pStyle w:val="2"/>
        <w:bidi w:val="0"/>
        <w:rPr>
          <w:rFonts w:hint="eastAsia"/>
        </w:rPr>
      </w:pPr>
      <w:r>
        <w:rPr>
          <w:rFonts w:hint="eastAsia"/>
        </w:rPr>
        <w:t>帐    号：118080100100102651</w:t>
      </w:r>
    </w:p>
    <w:p w14:paraId="6D6D7E97">
      <w:pPr>
        <w:pStyle w:val="2"/>
        <w:bidi w:val="0"/>
        <w:rPr>
          <w:rFonts w:hint="eastAsia"/>
        </w:rPr>
      </w:pPr>
      <w:r>
        <w:rPr>
          <w:rFonts w:hint="eastAsia"/>
        </w:rPr>
        <w:t>注明用途：“251335392包（）保证金”</w:t>
      </w:r>
    </w:p>
    <w:p w14:paraId="41C3EB2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676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2025-04-07T02:46:13Z</dcterms:created>
  <dc:creator>28039</dc:creator>
  <cp:lastModifiedBy>沫燃 *</cp:lastModifiedBy>
  <dcterms:modified xsi:type="dcterms:W3CDTF">2025-04-07T02:46:30Z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9F8FCC1416E04E90A20B07FF261C85F0_12</vt:lpwstr>
  </property>
</Properties>
</file>