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B0DEB5">
      <w:pPr>
        <w:pStyle w:val="2"/>
        <w:bidi w:val="0"/>
      </w:pPr>
      <w:r>
        <w:rPr>
          <w:rFonts w:hint="eastAsia"/>
        </w:rPr>
        <w:t>受昆山市储备粮管理有限公司的委托，昆山市恒昌工程建设监理有限公司为其拟采购的2025年度运输服务进行公开招标，欢迎具备资格条件的供应商前来参加投标。</w:t>
      </w:r>
    </w:p>
    <w:p w14:paraId="51E2A2AE">
      <w:pPr>
        <w:pStyle w:val="2"/>
        <w:bidi w:val="0"/>
        <w:rPr>
          <w:rFonts w:hint="eastAsia"/>
        </w:rPr>
      </w:pPr>
      <w:r>
        <w:rPr>
          <w:rFonts w:hint="eastAsia"/>
        </w:rPr>
        <w:t>一、招标编号：KSHC2025-QG-002号</w:t>
      </w:r>
    </w:p>
    <w:p w14:paraId="54E9A062">
      <w:pPr>
        <w:pStyle w:val="2"/>
        <w:bidi w:val="0"/>
        <w:rPr>
          <w:rFonts w:hint="eastAsia"/>
        </w:rPr>
      </w:pPr>
      <w:r>
        <w:rPr>
          <w:rFonts w:hint="eastAsia"/>
        </w:rPr>
        <w:t>二、项目名称：</w:t>
      </w:r>
      <w:bookmarkStart w:id="0" w:name="_GoBack"/>
      <w:r>
        <w:rPr>
          <w:rFonts w:hint="eastAsia"/>
        </w:rPr>
        <w:t>2025年度运输服务</w:t>
      </w:r>
      <w:bookmarkEnd w:id="0"/>
    </w:p>
    <w:p w14:paraId="69510614">
      <w:pPr>
        <w:pStyle w:val="2"/>
        <w:bidi w:val="0"/>
        <w:rPr>
          <w:rFonts w:hint="eastAsia"/>
        </w:rPr>
      </w:pPr>
      <w:r>
        <w:rPr>
          <w:rFonts w:hint="eastAsia"/>
        </w:rPr>
        <w:t>三、服务期：合同签订之日起一年。</w:t>
      </w:r>
    </w:p>
    <w:p w14:paraId="60E135AC">
      <w:pPr>
        <w:pStyle w:val="2"/>
        <w:bidi w:val="0"/>
        <w:rPr>
          <w:rFonts w:hint="eastAsia"/>
        </w:rPr>
      </w:pPr>
      <w:r>
        <w:rPr>
          <w:rFonts w:hint="eastAsia"/>
        </w:rPr>
        <w:t>四、供应商应具备下列资格条件,并提供证明材料:</w:t>
      </w:r>
    </w:p>
    <w:p w14:paraId="1B26370A">
      <w:pPr>
        <w:pStyle w:val="2"/>
        <w:bidi w:val="0"/>
        <w:rPr>
          <w:rFonts w:hint="eastAsia"/>
        </w:rPr>
      </w:pPr>
      <w:r>
        <w:rPr>
          <w:rFonts w:hint="eastAsia"/>
        </w:rPr>
        <w:t>投标人须向招标代理机构提供的资格预审材料（购买标书时请将资格预审资料加盖公章装订成册，每个标段资格预审材料各一式两份）只有通过资格预审的投标单位方可以报名购买招标文件，如有伪造或虚报，则招标代理机构有权取消该单位的报名资格。</w:t>
      </w:r>
    </w:p>
    <w:p w14:paraId="3C9F0787">
      <w:pPr>
        <w:pStyle w:val="2"/>
        <w:bidi w:val="0"/>
        <w:rPr>
          <w:rFonts w:hint="eastAsia"/>
        </w:rPr>
      </w:pPr>
      <w:r>
        <w:rPr>
          <w:rFonts w:hint="eastAsia"/>
        </w:rPr>
        <w:t>1.具有独立承担民事责任的能力。</w:t>
      </w:r>
    </w:p>
    <w:p w14:paraId="4049252D">
      <w:pPr>
        <w:pStyle w:val="2"/>
        <w:bidi w:val="0"/>
        <w:rPr>
          <w:rFonts w:hint="eastAsia"/>
        </w:rPr>
      </w:pPr>
      <w:r>
        <w:rPr>
          <w:rFonts w:hint="eastAsia"/>
        </w:rPr>
        <w:t>2.具有良好的商业信誉和健全的财务会计制度。</w:t>
      </w:r>
    </w:p>
    <w:p w14:paraId="01676481">
      <w:pPr>
        <w:pStyle w:val="2"/>
        <w:bidi w:val="0"/>
        <w:rPr>
          <w:rFonts w:hint="eastAsia"/>
        </w:rPr>
      </w:pPr>
      <w:r>
        <w:rPr>
          <w:rFonts w:hint="eastAsia"/>
        </w:rPr>
        <w:t>3.具有履行合同所必须的设备和专业技术能力。</w:t>
      </w:r>
    </w:p>
    <w:p w14:paraId="646F2041">
      <w:pPr>
        <w:pStyle w:val="2"/>
        <w:bidi w:val="0"/>
        <w:rPr>
          <w:rFonts w:hint="eastAsia"/>
        </w:rPr>
      </w:pPr>
      <w:r>
        <w:rPr>
          <w:rFonts w:hint="eastAsia"/>
        </w:rPr>
        <w:t>4.有依法缴纳税收和社会保障基金的良好记录。</w:t>
      </w:r>
    </w:p>
    <w:p w14:paraId="305F9AEA">
      <w:pPr>
        <w:pStyle w:val="2"/>
        <w:bidi w:val="0"/>
        <w:rPr>
          <w:rFonts w:hint="eastAsia"/>
        </w:rPr>
      </w:pPr>
      <w:r>
        <w:rPr>
          <w:rFonts w:hint="eastAsia"/>
        </w:rPr>
        <w:t>5.参加采购活动前三年内，在经营活动中无重大违法记录。</w:t>
      </w:r>
    </w:p>
    <w:p w14:paraId="11DAF2D0">
      <w:pPr>
        <w:pStyle w:val="2"/>
        <w:bidi w:val="0"/>
        <w:rPr>
          <w:rFonts w:hint="eastAsia"/>
        </w:rPr>
      </w:pPr>
      <w:r>
        <w:rPr>
          <w:rFonts w:hint="eastAsia"/>
        </w:rPr>
        <w:t>以上(1-5)条提供承诺函（格式自拟）</w:t>
      </w:r>
    </w:p>
    <w:p w14:paraId="08A7E1ED">
      <w:pPr>
        <w:pStyle w:val="2"/>
        <w:bidi w:val="0"/>
        <w:rPr>
          <w:rFonts w:hint="eastAsia"/>
        </w:rPr>
      </w:pPr>
      <w:r>
        <w:rPr>
          <w:rFonts w:hint="eastAsia"/>
        </w:rPr>
        <w:t>6.提供法人或者其他组织的营业执照，自然人的身份证明。</w:t>
      </w:r>
    </w:p>
    <w:p w14:paraId="4603E160">
      <w:pPr>
        <w:pStyle w:val="2"/>
        <w:bidi w:val="0"/>
        <w:rPr>
          <w:rFonts w:hint="eastAsia"/>
        </w:rPr>
      </w:pPr>
      <w:r>
        <w:rPr>
          <w:rFonts w:hint="eastAsia"/>
        </w:rPr>
        <w:t>7.投标单位法人的身份证，如非法人到场报名的，还须提供法人授权委托书、被授权人身份证复印件及近三个月社保证明。(报名经办人须为该单位正式员工)。</w:t>
      </w:r>
    </w:p>
    <w:p w14:paraId="0A5F23CF">
      <w:pPr>
        <w:pStyle w:val="2"/>
        <w:bidi w:val="0"/>
        <w:rPr>
          <w:rFonts w:hint="eastAsia"/>
        </w:rPr>
      </w:pPr>
      <w:r>
        <w:rPr>
          <w:rFonts w:hint="eastAsia"/>
        </w:rPr>
        <w:t>8.根据评审时“信用中国”网站的信息，对列入失信被执行人、重大税收违法案件当事人名单、采购严重违法失信行为记录名单的供应商，拒绝其参与本次采购活动（提供对信用信息查询记录截图）。</w:t>
      </w:r>
    </w:p>
    <w:p w14:paraId="70C8BBA5">
      <w:pPr>
        <w:pStyle w:val="2"/>
        <w:bidi w:val="0"/>
        <w:rPr>
          <w:rFonts w:hint="eastAsia"/>
        </w:rPr>
      </w:pPr>
      <w:r>
        <w:rPr>
          <w:rFonts w:hint="eastAsia"/>
        </w:rPr>
        <w:t>9.本项目不接受联合体投标。</w:t>
      </w:r>
    </w:p>
    <w:p w14:paraId="37AC0FB4">
      <w:pPr>
        <w:pStyle w:val="2"/>
        <w:bidi w:val="0"/>
        <w:rPr>
          <w:rFonts w:hint="eastAsia"/>
        </w:rPr>
      </w:pPr>
      <w:r>
        <w:rPr>
          <w:rFonts w:hint="eastAsia"/>
        </w:rPr>
        <w:t>注：投标单位要充分考虑知识产权问题，应保证招标单位免除且承担由于投标单位在其本国使用该项目所需的材料和设计或其任何一部分时而引起第三方提出的侵犯专利权、商标权或工业设计权的起诉、行动、行政程序索赔、请求等，以及招标单位为此而产生的损失和损害、费用和支出（包括律师费）。</w:t>
      </w:r>
    </w:p>
    <w:p w14:paraId="19D85200">
      <w:pPr>
        <w:pStyle w:val="2"/>
        <w:bidi w:val="0"/>
        <w:rPr>
          <w:rFonts w:hint="eastAsia"/>
        </w:rPr>
      </w:pPr>
      <w:r>
        <w:rPr>
          <w:rFonts w:hint="eastAsia"/>
        </w:rPr>
        <w:t>五、招标人的招标需求：详见招标书。</w:t>
      </w:r>
    </w:p>
    <w:p w14:paraId="186A7667">
      <w:pPr>
        <w:pStyle w:val="2"/>
        <w:bidi w:val="0"/>
        <w:rPr>
          <w:rFonts w:hint="eastAsia"/>
        </w:rPr>
      </w:pPr>
      <w:r>
        <w:rPr>
          <w:rFonts w:hint="eastAsia"/>
        </w:rPr>
        <w:t>六、招标文件发售信息</w:t>
      </w:r>
    </w:p>
    <w:p w14:paraId="5D047D2D">
      <w:pPr>
        <w:pStyle w:val="2"/>
        <w:bidi w:val="0"/>
        <w:rPr>
          <w:rFonts w:hint="eastAsia"/>
        </w:rPr>
      </w:pPr>
      <w:r>
        <w:rPr>
          <w:rFonts w:hint="eastAsia"/>
        </w:rPr>
        <w:t>1.出售招标文件时间：即日起至2025年04月14日（每日上午9:00—11:30，下午13:30—16:30，北京时间、双休日及法定节假日除外）</w:t>
      </w:r>
    </w:p>
    <w:p w14:paraId="689AD173">
      <w:pPr>
        <w:pStyle w:val="2"/>
        <w:bidi w:val="0"/>
        <w:rPr>
          <w:rFonts w:hint="eastAsia"/>
        </w:rPr>
      </w:pPr>
      <w:r>
        <w:rPr>
          <w:rFonts w:hint="eastAsia"/>
        </w:rPr>
        <w:t>2.出售地点：昆山市玉山镇游方弄13号3楼。</w:t>
      </w:r>
    </w:p>
    <w:p w14:paraId="1030E7E2">
      <w:pPr>
        <w:pStyle w:val="2"/>
        <w:bidi w:val="0"/>
        <w:rPr>
          <w:rFonts w:hint="eastAsia"/>
        </w:rPr>
      </w:pPr>
      <w:r>
        <w:rPr>
          <w:rFonts w:hint="eastAsia"/>
        </w:rPr>
        <w:t>3.售价：人民币伍佰元整，售后不退。</w:t>
      </w:r>
    </w:p>
    <w:p w14:paraId="1DCF0EEB">
      <w:pPr>
        <w:pStyle w:val="2"/>
        <w:bidi w:val="0"/>
        <w:rPr>
          <w:rFonts w:hint="eastAsia"/>
        </w:rPr>
      </w:pPr>
      <w:r>
        <w:rPr>
          <w:rFonts w:hint="eastAsia"/>
        </w:rPr>
        <w:t>七、投标文件接收信息</w:t>
      </w:r>
    </w:p>
    <w:p w14:paraId="3DA64249">
      <w:pPr>
        <w:pStyle w:val="2"/>
        <w:bidi w:val="0"/>
        <w:rPr>
          <w:rFonts w:hint="eastAsia"/>
        </w:rPr>
      </w:pPr>
      <w:r>
        <w:rPr>
          <w:rFonts w:hint="eastAsia"/>
        </w:rPr>
        <w:t>1.开始接收时间：2025年04月28日13:30—14:00（北京时间）</w:t>
      </w:r>
    </w:p>
    <w:p w14:paraId="37CEACD2">
      <w:pPr>
        <w:pStyle w:val="2"/>
        <w:bidi w:val="0"/>
        <w:rPr>
          <w:rFonts w:hint="eastAsia"/>
        </w:rPr>
      </w:pPr>
      <w:r>
        <w:rPr>
          <w:rFonts w:hint="eastAsia"/>
        </w:rPr>
        <w:t>2.接收截止时间：2025年04月28日14:00（北京时间）</w:t>
      </w:r>
    </w:p>
    <w:p w14:paraId="78A68D44">
      <w:pPr>
        <w:pStyle w:val="2"/>
        <w:bidi w:val="0"/>
        <w:rPr>
          <w:rFonts w:hint="eastAsia"/>
        </w:rPr>
      </w:pPr>
      <w:r>
        <w:rPr>
          <w:rFonts w:hint="eastAsia"/>
        </w:rPr>
        <w:t>3.接收地点：昆山市玉山镇游方弄13号3楼</w:t>
      </w:r>
    </w:p>
    <w:p w14:paraId="43E00A3C">
      <w:pPr>
        <w:pStyle w:val="2"/>
        <w:bidi w:val="0"/>
        <w:rPr>
          <w:rFonts w:hint="eastAsia"/>
        </w:rPr>
      </w:pPr>
      <w:r>
        <w:rPr>
          <w:rFonts w:hint="eastAsia"/>
        </w:rPr>
        <w:t>4.接收人：昆山市恒昌工程建设监理有限公司</w:t>
      </w:r>
    </w:p>
    <w:p w14:paraId="6A3781FB">
      <w:pPr>
        <w:pStyle w:val="2"/>
        <w:bidi w:val="0"/>
        <w:rPr>
          <w:rFonts w:hint="eastAsia"/>
        </w:rPr>
      </w:pPr>
      <w:r>
        <w:rPr>
          <w:rFonts w:hint="eastAsia"/>
        </w:rPr>
        <w:t>八、开标有关信息</w:t>
      </w:r>
    </w:p>
    <w:p w14:paraId="0B90B59D">
      <w:pPr>
        <w:pStyle w:val="2"/>
        <w:bidi w:val="0"/>
        <w:rPr>
          <w:rFonts w:hint="eastAsia"/>
        </w:rPr>
      </w:pPr>
      <w:r>
        <w:rPr>
          <w:rFonts w:hint="eastAsia"/>
        </w:rPr>
        <w:t>1.开标时间：2025年04月28日14：00（北京时间）</w:t>
      </w:r>
    </w:p>
    <w:p w14:paraId="2B3FFAD1">
      <w:pPr>
        <w:pStyle w:val="2"/>
        <w:bidi w:val="0"/>
        <w:rPr>
          <w:rFonts w:hint="eastAsia"/>
        </w:rPr>
      </w:pPr>
      <w:r>
        <w:rPr>
          <w:rFonts w:hint="eastAsia"/>
        </w:rPr>
        <w:t>2.开标地点：昆山市玉山镇游方弄13号3楼</w:t>
      </w:r>
    </w:p>
    <w:p w14:paraId="06E7EDC3">
      <w:pPr>
        <w:pStyle w:val="2"/>
        <w:bidi w:val="0"/>
        <w:rPr>
          <w:rFonts w:hint="eastAsia"/>
        </w:rPr>
      </w:pPr>
      <w:r>
        <w:rPr>
          <w:rFonts w:hint="eastAsia"/>
        </w:rPr>
        <w:t>3.纸本投标文件：份数叁份（一正二副）。</w:t>
      </w:r>
    </w:p>
    <w:p w14:paraId="2407C65A">
      <w:pPr>
        <w:pStyle w:val="2"/>
        <w:bidi w:val="0"/>
        <w:rPr>
          <w:rFonts w:hint="eastAsia"/>
        </w:rPr>
      </w:pPr>
      <w:r>
        <w:rPr>
          <w:rFonts w:hint="eastAsia"/>
        </w:rPr>
        <w:t>注：另须U盘形式的电子投标文件（PDF格式）一份。</w:t>
      </w:r>
    </w:p>
    <w:p w14:paraId="4659E04F">
      <w:pPr>
        <w:pStyle w:val="2"/>
        <w:bidi w:val="0"/>
        <w:rPr>
          <w:rFonts w:hint="eastAsia"/>
        </w:rPr>
      </w:pPr>
      <w:r>
        <w:rPr>
          <w:rFonts w:hint="eastAsia"/>
        </w:rPr>
        <w:t>4.中标服务费：由中标单位支付服务费（按项目预算金额，以差额累计法：100万元以下，收取1.5%；100-500万元，收取1.1%；500-1000万元，收取0.8%；1000-5000万元，收取0.5%；5000-10000万元，收取0.25%）。</w:t>
      </w:r>
    </w:p>
    <w:p w14:paraId="6DB97911">
      <w:pPr>
        <w:pStyle w:val="2"/>
        <w:bidi w:val="0"/>
        <w:rPr>
          <w:rFonts w:hint="eastAsia"/>
        </w:rPr>
      </w:pPr>
      <w:r>
        <w:rPr>
          <w:rFonts w:hint="eastAsia"/>
        </w:rPr>
        <w:t>九、项目预算、投标保证金及履约保证金</w:t>
      </w:r>
    </w:p>
    <w:p w14:paraId="126F283C">
      <w:pPr>
        <w:pStyle w:val="2"/>
        <w:bidi w:val="0"/>
        <w:rPr>
          <w:rFonts w:hint="eastAsia"/>
        </w:rPr>
      </w:pPr>
      <w:r>
        <w:rPr>
          <w:rFonts w:hint="eastAsia"/>
        </w:rPr>
        <w:t>1.本项目预算：贰佰伍拾柒万玖仟零伍拾元整（￥：2579050.00元）</w:t>
      </w:r>
    </w:p>
    <w:p w14:paraId="49D0F72A">
      <w:pPr>
        <w:pStyle w:val="2"/>
        <w:bidi w:val="0"/>
        <w:rPr>
          <w:rFonts w:hint="eastAsia"/>
        </w:rPr>
      </w:pPr>
      <w:r>
        <w:rPr>
          <w:rFonts w:hint="eastAsia"/>
        </w:rPr>
        <w:t>2.投标保证金：叁万贰仟叁佰陆拾玖元整（￥：32369.00元）</w:t>
      </w:r>
    </w:p>
    <w:p w14:paraId="0B3D9021">
      <w:pPr>
        <w:pStyle w:val="2"/>
        <w:bidi w:val="0"/>
        <w:rPr>
          <w:rFonts w:hint="eastAsia"/>
        </w:rPr>
      </w:pPr>
      <w:r>
        <w:rPr>
          <w:rFonts w:hint="eastAsia"/>
        </w:rPr>
        <w:t>  投标保证金交纳账号信息：（昆山市恒昌工程建设监理有限公司；帐号：32201986436050799291  开户行：中国建设银行昆山营业部）。</w:t>
      </w:r>
    </w:p>
    <w:p w14:paraId="37CF7C07">
      <w:pPr>
        <w:pStyle w:val="2"/>
        <w:bidi w:val="0"/>
        <w:rPr>
          <w:rFonts w:hint="eastAsia"/>
        </w:rPr>
      </w:pPr>
      <w:r>
        <w:rPr>
          <w:rFonts w:hint="eastAsia"/>
        </w:rPr>
        <w:t>投标保证金交纳方式：投标供应商以银行本票、银行汇票、转账支票、电子转账等方式（金额必须和招标文件规定的数额完全一致且在有效使用期内），不接受现金方式，在投标截止时间前递交给代理机构。如以银行本票、银行汇票、转账支票方式递交的，请与投标文件一并递交，如以电子转账方式递交的，请提供转账截图等凭证与投标文件一并递交。如未交纳，视为无效投标。</w:t>
      </w:r>
    </w:p>
    <w:p w14:paraId="065C6DA5">
      <w:pPr>
        <w:pStyle w:val="2"/>
        <w:bidi w:val="0"/>
        <w:rPr>
          <w:rFonts w:hint="eastAsia"/>
        </w:rPr>
      </w:pPr>
      <w:r>
        <w:rPr>
          <w:rFonts w:hint="eastAsia"/>
        </w:rPr>
        <w:t>3.  履约保证金：中标合同价格的10%。</w:t>
      </w:r>
    </w:p>
    <w:p w14:paraId="0E1EAB61">
      <w:pPr>
        <w:pStyle w:val="2"/>
        <w:bidi w:val="0"/>
        <w:rPr>
          <w:rFonts w:hint="eastAsia"/>
        </w:rPr>
      </w:pPr>
      <w:r>
        <w:rPr>
          <w:rFonts w:hint="eastAsia"/>
        </w:rPr>
        <w:t>十、招标公告发布</w:t>
      </w:r>
    </w:p>
    <w:p w14:paraId="10A1DBC3">
      <w:pPr>
        <w:pStyle w:val="2"/>
        <w:bidi w:val="0"/>
        <w:rPr>
          <w:rFonts w:hint="eastAsia"/>
        </w:rPr>
      </w:pPr>
      <w:r>
        <w:rPr>
          <w:rFonts w:hint="eastAsia"/>
        </w:rPr>
        <w:t>本次采购的相关信息刊登在苏州公共资源交易平台国企采购栏（http://www.szzyjy.com.cn:8086/kssfzx/034006/ksCity_jyxx.html），中标公告亦是刊登在此媒体，敬请各供应商注意。招标公告同步发布在苏州市农业发展集团有限公司网站上。</w:t>
      </w:r>
    </w:p>
    <w:p w14:paraId="47910E75">
      <w:pPr>
        <w:pStyle w:val="2"/>
        <w:bidi w:val="0"/>
        <w:rPr>
          <w:rFonts w:hint="eastAsia"/>
        </w:rPr>
      </w:pPr>
      <w:r>
        <w:rPr>
          <w:rFonts w:hint="eastAsia"/>
        </w:rPr>
        <w:t>十一、联系事项</w:t>
      </w:r>
    </w:p>
    <w:p w14:paraId="793E1E8E">
      <w:pPr>
        <w:pStyle w:val="2"/>
        <w:bidi w:val="0"/>
        <w:rPr>
          <w:rFonts w:hint="eastAsia"/>
        </w:rPr>
      </w:pPr>
      <w:r>
        <w:rPr>
          <w:rFonts w:hint="eastAsia"/>
        </w:rPr>
        <w:t>1.招标人：昆山市储备粮管理有限公司</w:t>
      </w:r>
    </w:p>
    <w:p w14:paraId="2F734EBA">
      <w:pPr>
        <w:pStyle w:val="2"/>
        <w:bidi w:val="0"/>
        <w:rPr>
          <w:rFonts w:hint="eastAsia"/>
        </w:rPr>
      </w:pPr>
      <w:r>
        <w:rPr>
          <w:rFonts w:hint="eastAsia"/>
        </w:rPr>
        <w:t>2.联系人：时宇航                联系电话:0512- 57565705</w:t>
      </w:r>
    </w:p>
    <w:p w14:paraId="79B435C0">
      <w:pPr>
        <w:pStyle w:val="2"/>
        <w:bidi w:val="0"/>
        <w:rPr>
          <w:rFonts w:hint="eastAsia"/>
        </w:rPr>
      </w:pPr>
      <w:r>
        <w:rPr>
          <w:rFonts w:hint="eastAsia"/>
        </w:rPr>
        <w:t>3.招标代理机构名称：昆山市恒昌工程建设监理有限公司</w:t>
      </w:r>
    </w:p>
    <w:p w14:paraId="5CE1799E">
      <w:pPr>
        <w:pStyle w:val="2"/>
        <w:bidi w:val="0"/>
        <w:rPr>
          <w:rFonts w:hint="eastAsia"/>
        </w:rPr>
      </w:pPr>
      <w:r>
        <w:rPr>
          <w:rFonts w:hint="eastAsia"/>
        </w:rPr>
        <w:t>4.地址：昆山市玉山镇游方弄13号3楼</w:t>
      </w:r>
    </w:p>
    <w:p w14:paraId="2B52BEEB">
      <w:pPr>
        <w:pStyle w:val="2"/>
        <w:bidi w:val="0"/>
        <w:rPr>
          <w:rFonts w:hint="eastAsia"/>
        </w:rPr>
      </w:pPr>
      <w:r>
        <w:rPr>
          <w:rFonts w:hint="eastAsia"/>
        </w:rPr>
        <w:t>5.联系电话：0512-57255933</w:t>
      </w:r>
    </w:p>
    <w:p w14:paraId="58029DA4">
      <w:pPr>
        <w:pStyle w:val="2"/>
        <w:bidi w:val="0"/>
        <w:rPr>
          <w:rFonts w:hint="eastAsia"/>
        </w:rPr>
      </w:pPr>
      <w:r>
        <w:rPr>
          <w:rFonts w:hint="eastAsia"/>
        </w:rPr>
        <w:t>6.联系人：杨工</w:t>
      </w:r>
    </w:p>
    <w:p w14:paraId="27C9201F">
      <w:pPr>
        <w:pStyle w:val="2"/>
        <w:bidi w:val="0"/>
        <w:rPr>
          <w:rFonts w:hint="eastAsia"/>
        </w:rPr>
      </w:pPr>
      <w:r>
        <w:rPr>
          <w:rFonts w:hint="eastAsia"/>
        </w:rPr>
        <w:t>十二、本项目为自行监管项目，监督单位：苏州市储备粮管理有限公司。电话：0512-65290093</w:t>
      </w:r>
    </w:p>
    <w:p w14:paraId="45B7AA5B">
      <w:pPr>
        <w:pStyle w:val="2"/>
        <w:bidi w:val="0"/>
        <w:rPr>
          <w:rFonts w:hint="eastAsia"/>
        </w:rPr>
      </w:pPr>
      <w:r>
        <w:rPr>
          <w:rFonts w:hint="eastAsia"/>
        </w:rPr>
        <w:t>备注：请贵单位领取本次招标招标文件后，认真阅读各项内容，进行必要准备工作，按文件的要求详细填写和编制响应文件，并按以上确定的时间、地点准时参加招标。</w:t>
      </w:r>
    </w:p>
    <w:p w14:paraId="07CCC7B7">
      <w:pPr>
        <w:pStyle w:val="2"/>
        <w:bidi w:val="0"/>
        <w:rPr>
          <w:rFonts w:hint="eastAsia"/>
        </w:rPr>
      </w:pPr>
      <w:r>
        <w:rPr>
          <w:rFonts w:hint="eastAsia"/>
        </w:rPr>
        <w:t> </w:t>
      </w:r>
    </w:p>
    <w:p w14:paraId="47DD89E3">
      <w:pPr>
        <w:pStyle w:val="2"/>
        <w:bidi w:val="0"/>
        <w:rPr>
          <w:rFonts w:hint="eastAsia"/>
        </w:rPr>
      </w:pPr>
      <w:r>
        <w:rPr>
          <w:rFonts w:hint="eastAsia"/>
        </w:rPr>
        <w:t>昆山市恒昌工程建设监理有限公司</w:t>
      </w:r>
    </w:p>
    <w:p w14:paraId="00CC09D4">
      <w:pPr>
        <w:pStyle w:val="2"/>
        <w:bidi w:val="0"/>
        <w:rPr>
          <w:rFonts w:hint="eastAsia"/>
        </w:rPr>
      </w:pPr>
      <w:r>
        <w:rPr>
          <w:rFonts w:hint="eastAsia"/>
        </w:rPr>
        <w:t>2025年04月07日</w:t>
      </w:r>
    </w:p>
    <w:p w14:paraId="0216C2BC">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203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2025-04-08T02:59:24Z</dcterms:created>
  <dc:creator>28039</dc:creator>
  <cp:lastModifiedBy>沫燃 *</cp:lastModifiedBy>
  <dcterms:modified xsi:type="dcterms:W3CDTF">2025-04-08T02:59:38Z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B6FC062ECAB0450289266E84F86972F4_12</vt:lpwstr>
  </property>
</Properties>
</file>