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88"/>
      </w:tblGrid>
      <w:tr w14:paraId="5D7A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8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D37352">
            <w:pPr>
              <w:pStyle w:val="2"/>
              <w:bidi w:val="0"/>
            </w:pPr>
            <w:r>
              <w:t>项目概况</w:t>
            </w:r>
          </w:p>
          <w:p w14:paraId="72561EB9">
            <w:pPr>
              <w:pStyle w:val="2"/>
              <w:bidi w:val="0"/>
            </w:pPr>
            <w:bookmarkStart w:id="0" w:name="_GoBack"/>
            <w:r>
              <w:rPr>
                <w:rFonts w:hint="eastAsia"/>
              </w:rPr>
              <w:t xml:space="preserve">病原微生物菌毒种和样本第三方运输项目 </w:t>
            </w:r>
            <w:bookmarkEnd w:id="0"/>
            <w:r>
              <w:rPr>
                <w:rFonts w:hint="eastAsia"/>
              </w:rPr>
              <w:t>JSZC-320000-HQCC-G2025-0004 招标项目的潜在投标人应在南京市江宁区利源南路8号E307室 获取招标文件，并于2025-04-29 14:30 （北京时间）前递交投标文件。</w:t>
            </w:r>
          </w:p>
        </w:tc>
      </w:tr>
    </w:tbl>
    <w:p w14:paraId="35CB09C6">
      <w:pPr>
        <w:pStyle w:val="2"/>
        <w:bidi w:val="0"/>
      </w:pPr>
      <w:r>
        <w:rPr>
          <w:rFonts w:hint="eastAsia"/>
          <w:lang w:val="en-US" w:eastAsia="zh-CN"/>
        </w:rPr>
        <w:t>一、项目基本情况</w:t>
      </w:r>
    </w:p>
    <w:p w14:paraId="75A2E610">
      <w:pPr>
        <w:pStyle w:val="2"/>
        <w:bidi w:val="0"/>
        <w:rPr>
          <w:rFonts w:hint="eastAsia"/>
        </w:rPr>
      </w:pPr>
      <w:r>
        <w:rPr>
          <w:rFonts w:hint="eastAsia"/>
        </w:rPr>
        <w:t>项目编号：JSZC-320000-HQCC-G2025-0004</w:t>
      </w:r>
    </w:p>
    <w:p w14:paraId="7D3ED5B2">
      <w:pPr>
        <w:pStyle w:val="2"/>
        <w:bidi w:val="0"/>
        <w:rPr>
          <w:rFonts w:hint="eastAsia"/>
        </w:rPr>
      </w:pPr>
      <w:r>
        <w:rPr>
          <w:rFonts w:hint="eastAsia"/>
        </w:rPr>
        <w:t>项目名称：病原微生物菌毒种和样本第三方运输项目</w:t>
      </w:r>
    </w:p>
    <w:p w14:paraId="4806C572">
      <w:pPr>
        <w:pStyle w:val="2"/>
        <w:bidi w:val="0"/>
        <w:rPr>
          <w:rFonts w:hint="eastAsia"/>
        </w:rPr>
      </w:pPr>
      <w:r>
        <w:rPr>
          <w:rFonts w:hint="eastAsia"/>
        </w:rPr>
        <w:t>预算金额：210.000000万元</w:t>
      </w:r>
    </w:p>
    <w:p w14:paraId="492F8952">
      <w:pPr>
        <w:pStyle w:val="2"/>
        <w:bidi w:val="0"/>
        <w:rPr>
          <w:rFonts w:hint="eastAsia"/>
        </w:rPr>
      </w:pPr>
      <w:r>
        <w:rPr>
          <w:rFonts w:hint="eastAsia"/>
        </w:rPr>
        <w:t>最高限价（如有）：人民币210万（70万元/年，共三年）；投标人的投标报价超过预算金额的将作无效投标处理。</w:t>
      </w:r>
    </w:p>
    <w:p w14:paraId="27EBB57A">
      <w:pPr>
        <w:pStyle w:val="2"/>
        <w:bidi w:val="0"/>
        <w:rPr>
          <w:rFonts w:hint="eastAsia"/>
        </w:rPr>
      </w:pPr>
      <w:r>
        <w:rPr>
          <w:rFonts w:hint="eastAsia"/>
        </w:rPr>
        <w:t>采购需求：</w:t>
      </w:r>
    </w:p>
    <w:p w14:paraId="51973C74">
      <w:pPr>
        <w:pStyle w:val="2"/>
        <w:bidi w:val="0"/>
      </w:pPr>
      <w:r>
        <w:rPr>
          <w:rFonts w:hint="eastAsia"/>
        </w:rPr>
        <w:t>为招标人提供病原微生物菌毒种和样本的运输服务，运输规划包含：江苏省疾控中心与全省13个设区市疾控中心、县（市、区）疾控中心及医院之间运输传染病相关病原微生物菌毒种和生物样本。（详见招标文件第四章项目需求）</w:t>
      </w:r>
    </w:p>
    <w:p w14:paraId="13C2EFA0">
      <w:pPr>
        <w:pStyle w:val="2"/>
        <w:bidi w:val="0"/>
        <w:rPr>
          <w:rFonts w:hint="eastAsia"/>
        </w:rPr>
      </w:pPr>
      <w:r>
        <w:rPr>
          <w:rFonts w:hint="eastAsia"/>
        </w:rPr>
        <w:t>合同履行期限：服务期限三年（2025年5月-2028年5月），合同一年一签（每年5月份由招标人进行效果评估，评估合格协议继续，评估不合格协议终止）。</w:t>
      </w:r>
    </w:p>
    <w:p w14:paraId="60D41A12">
      <w:pPr>
        <w:pStyle w:val="2"/>
        <w:bidi w:val="0"/>
        <w:rPr>
          <w:rFonts w:hint="eastAsia"/>
        </w:rPr>
      </w:pPr>
      <w:r>
        <w:rPr>
          <w:rFonts w:hint="eastAsia"/>
        </w:rPr>
        <w:t>本项目（是/否）接受联合体投标：否</w:t>
      </w:r>
    </w:p>
    <w:p w14:paraId="3FE7691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二、申请人的资格要求：</w:t>
      </w:r>
    </w:p>
    <w:p w14:paraId="55354C72">
      <w:pPr>
        <w:pStyle w:val="2"/>
        <w:bidi w:val="0"/>
      </w:pPr>
      <w:r>
        <w:rPr>
          <w:rFonts w:hint="eastAsia"/>
        </w:rPr>
        <w:t>（一）满足《中华人民共和国政府采购法》第二十二条规定：</w:t>
      </w:r>
    </w:p>
    <w:p w14:paraId="337E8226">
      <w:pPr>
        <w:pStyle w:val="2"/>
        <w:bidi w:val="0"/>
      </w:pPr>
      <w:r>
        <w:rPr>
          <w:rFonts w:hint="eastAsia"/>
        </w:rPr>
        <w:t>1.具有独立承担民事责任的能力；</w:t>
      </w:r>
    </w:p>
    <w:p w14:paraId="0A9D3EE1">
      <w:pPr>
        <w:pStyle w:val="2"/>
        <w:bidi w:val="0"/>
      </w:pPr>
      <w:r>
        <w:rPr>
          <w:rFonts w:hint="eastAsia"/>
        </w:rPr>
        <w:t>2.具有良好的商业信誉和健全的财务会计制度；</w:t>
      </w:r>
    </w:p>
    <w:p w14:paraId="47439EF0">
      <w:pPr>
        <w:pStyle w:val="2"/>
        <w:bidi w:val="0"/>
      </w:pPr>
      <w:r>
        <w:rPr>
          <w:rFonts w:hint="eastAsia"/>
        </w:rPr>
        <w:t>3.具有履行合同所必需的设备和专业技术能力；</w:t>
      </w:r>
    </w:p>
    <w:p w14:paraId="4A51A8CB">
      <w:pPr>
        <w:pStyle w:val="2"/>
        <w:bidi w:val="0"/>
      </w:pPr>
      <w:r>
        <w:rPr>
          <w:rFonts w:hint="eastAsia"/>
        </w:rPr>
        <w:t>4.有依法缴纳税收和社会保障资金的良好记录；</w:t>
      </w:r>
    </w:p>
    <w:p w14:paraId="3B657621">
      <w:pPr>
        <w:pStyle w:val="2"/>
        <w:bidi w:val="0"/>
      </w:pPr>
      <w:r>
        <w:rPr>
          <w:rFonts w:hint="eastAsia"/>
        </w:rPr>
        <w:t>5.参加政府采购活动前三年内，在经营活动中没有重大违法记录；</w:t>
      </w:r>
    </w:p>
    <w:p w14:paraId="42E67549">
      <w:pPr>
        <w:pStyle w:val="2"/>
        <w:bidi w:val="0"/>
      </w:pPr>
      <w:r>
        <w:rPr>
          <w:rFonts w:hint="eastAsia"/>
        </w:rPr>
        <w:t>6.法律、行政法规规定的其他条件。</w:t>
      </w:r>
    </w:p>
    <w:p w14:paraId="43B9E82F">
      <w:pPr>
        <w:pStyle w:val="2"/>
        <w:bidi w:val="0"/>
      </w:pPr>
      <w:r>
        <w:rPr>
          <w:rFonts w:hint="eastAsia"/>
        </w:rPr>
        <w:t>（二）落实政府采购政策需满足的资格要求：</w:t>
      </w:r>
    </w:p>
    <w:p w14:paraId="3CF3B78D">
      <w:pPr>
        <w:pStyle w:val="2"/>
        <w:bidi w:val="0"/>
      </w:pPr>
      <w:r>
        <w:rPr>
          <w:rFonts w:hint="eastAsia"/>
        </w:rPr>
        <w:t>本项目无落实政府采购政策需满足的资格要求</w:t>
      </w:r>
    </w:p>
    <w:p w14:paraId="694F7018">
      <w:pPr>
        <w:pStyle w:val="2"/>
        <w:bidi w:val="0"/>
      </w:pPr>
      <w:r>
        <w:rPr>
          <w:rFonts w:hint="eastAsia"/>
        </w:rPr>
        <w:t>（三）本项目的特定资格要求：</w:t>
      </w:r>
    </w:p>
    <w:p w14:paraId="661681B6">
      <w:pPr>
        <w:pStyle w:val="2"/>
        <w:bidi w:val="0"/>
      </w:pPr>
      <w:r>
        <w:rPr>
          <w:rFonts w:hint="eastAsia"/>
        </w:rPr>
        <w:t>1.投标人必须具备交通运输主管部门核发的有效期内的《道路交通运输经营许可证》并包含冷藏运输内容；</w:t>
      </w:r>
    </w:p>
    <w:p w14:paraId="7D918429">
      <w:pPr>
        <w:pStyle w:val="2"/>
        <w:bidi w:val="0"/>
      </w:pPr>
      <w:r>
        <w:rPr>
          <w:rFonts w:hint="eastAsia"/>
        </w:rPr>
        <w:t>2.投标人拟派驾驶员必须具备有效期内的危险品押运证书，其他运送人员必须接受生物安全培训和危险品运输培训，且具备有效期内的生物安全培训合格岗位证书（若拟派运送人员无相关培训证书，需提供承诺书，承诺在中标后，合同签署前，拟派运送人员取得生物安全培训合格岗位证书）；</w:t>
      </w:r>
    </w:p>
    <w:p w14:paraId="44B93586">
      <w:pPr>
        <w:pStyle w:val="2"/>
        <w:bidi w:val="0"/>
      </w:pPr>
      <w:r>
        <w:rPr>
          <w:rFonts w:hint="eastAsia"/>
        </w:rPr>
        <w:t>3.本项目不接受联合体投标，不接受汽车互联网网络平台企业投标，未经招标人同意不得转包、分包（需提供承诺书，格式自拟并加盖公章，承诺书必须包含此条内容）；</w:t>
      </w:r>
    </w:p>
    <w:p w14:paraId="19649CBC">
      <w:pPr>
        <w:pStyle w:val="2"/>
        <w:bidi w:val="0"/>
      </w:pPr>
      <w:r>
        <w:rPr>
          <w:rFonts w:hint="eastAsia"/>
        </w:rPr>
        <w:t>4.拒绝下述投标人参加本次招标活动的情形： ①投标人在参加政府采购活动前3年内因违法经营被禁止在一定期限内参加政府采购活动期限届满的，可以参加政府采购活动； ②单位负责人为同一人或者存在直接控股、管理关系的不同投标人，不得参加同一合同项下的政府采购活动。</w:t>
      </w:r>
    </w:p>
    <w:p w14:paraId="25A5A91E">
      <w:pPr>
        <w:pStyle w:val="2"/>
        <w:bidi w:val="0"/>
      </w:pPr>
      <w:r>
        <w:rPr>
          <w:rFonts w:hint="eastAsia"/>
        </w:rPr>
        <w:t>5.至投标截止时间查询，未被列入“信用中国”（www.creditchina.gov.cn）失信被执行人名单、重大税收违法案件当事人名单和“中国政府采购网”（www.ccgp.gov.cn）、政府采购严重违法失信行为记录名单（此项内容招标代理机构将对参与开标会的投标单位进行信息查询，确认投标单位至投标文件递交截止时间，参加政府采购活动前三年内是否被列入失信被执行人、重大税收违法案件当事人名单、政府采购严重违法失信行为记录名单等）。</w:t>
      </w:r>
    </w:p>
    <w:p w14:paraId="0468020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三、获取招标文件</w:t>
      </w:r>
    </w:p>
    <w:p w14:paraId="055DCA17">
      <w:pPr>
        <w:pStyle w:val="2"/>
        <w:bidi w:val="0"/>
        <w:rPr>
          <w:rFonts w:hint="eastAsia"/>
        </w:rPr>
      </w:pPr>
      <w:r>
        <w:rPr>
          <w:rFonts w:hint="eastAsia"/>
        </w:rPr>
        <w:t>时间：自招标文件公告发布之日起5个工作日</w:t>
      </w:r>
    </w:p>
    <w:p w14:paraId="66939028">
      <w:pPr>
        <w:pStyle w:val="2"/>
        <w:bidi w:val="0"/>
        <w:rPr>
          <w:rFonts w:hint="eastAsia"/>
        </w:rPr>
      </w:pPr>
      <w:r>
        <w:rPr>
          <w:rFonts w:hint="eastAsia"/>
        </w:rPr>
        <w:t>地点：南京市江宁区利源南路8号E307室</w:t>
      </w:r>
    </w:p>
    <w:p w14:paraId="58E8F503">
      <w:pPr>
        <w:pStyle w:val="2"/>
        <w:bidi w:val="0"/>
        <w:rPr>
          <w:rFonts w:hint="eastAsia"/>
        </w:rPr>
      </w:pPr>
      <w:r>
        <w:rPr>
          <w:rFonts w:hint="eastAsia"/>
        </w:rPr>
        <w:t>方式：凡符合资格要求且自愿参加本项目的投标人应于规定时间内将《报名确认函》（详见附件）、法人授权委托书及营业执照(复印件加盖公章）、文件费用支付回执提交至南京市江宁区利源南路8号进行现场报名；或通过电子邮件方式发送至邮箱：ccxu@jocgreatwall.com。（注：报名邮件、附件资料请以“项目编号+单位名称+联系人+手机号码”命名，报名成功后的投标人将会收到本项目的电子版招标文件）。文件售价：500元/份，现金，售后不退。 本项目文件购置费可采取现场支付/对公银行转账方式。 开户名：江苏海企长城股份有限公司 开户行：江苏银行南京新街口支行 账 号：3114 0188 0000 69661</w:t>
      </w:r>
    </w:p>
    <w:p w14:paraId="280B2351">
      <w:pPr>
        <w:pStyle w:val="2"/>
        <w:bidi w:val="0"/>
        <w:rPr>
          <w:rFonts w:hint="eastAsia"/>
        </w:rPr>
      </w:pPr>
      <w:r>
        <w:rPr>
          <w:rFonts w:hint="eastAsia"/>
        </w:rPr>
        <w:t>售价：500.00元</w:t>
      </w:r>
    </w:p>
    <w:p w14:paraId="7370E74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四、提交投标文件截止时间、开标时间和地点</w:t>
      </w:r>
    </w:p>
    <w:p w14:paraId="30D81D37">
      <w:pPr>
        <w:pStyle w:val="2"/>
        <w:bidi w:val="0"/>
      </w:pPr>
      <w:r>
        <w:rPr>
          <w:rFonts w:hint="eastAsia"/>
        </w:rPr>
        <w:t>2025-04-29 14:30 （北京时间）</w:t>
      </w:r>
    </w:p>
    <w:p w14:paraId="59112883">
      <w:pPr>
        <w:pStyle w:val="2"/>
        <w:bidi w:val="0"/>
      </w:pPr>
      <w:r>
        <w:rPr>
          <w:rFonts w:hint="eastAsia"/>
        </w:rPr>
        <w:t>地点：南京市鼓楼区水佑岗6号（万谷硅巷）F1第二会议室</w:t>
      </w:r>
    </w:p>
    <w:p w14:paraId="35CB85CE">
      <w:pPr>
        <w:pStyle w:val="2"/>
        <w:bidi w:val="0"/>
      </w:pPr>
      <w:r>
        <w:rPr>
          <w:rFonts w:hint="eastAsia"/>
          <w:lang w:val="en-US" w:eastAsia="zh-CN"/>
        </w:rPr>
        <w:t>五、公告期限</w:t>
      </w:r>
    </w:p>
    <w:p w14:paraId="71AAC74D">
      <w:pPr>
        <w:pStyle w:val="2"/>
        <w:bidi w:val="0"/>
        <w:rPr>
          <w:rFonts w:hint="eastAsia"/>
        </w:rPr>
      </w:pPr>
      <w:r>
        <w:rPr>
          <w:rFonts w:hint="eastAsia"/>
        </w:rPr>
        <w:t>自本公告发布之日起5个工作日。</w:t>
      </w:r>
    </w:p>
    <w:p w14:paraId="1697E2B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六、其他补充事宜</w:t>
      </w:r>
    </w:p>
    <w:p w14:paraId="69CC8F22">
      <w:pPr>
        <w:pStyle w:val="2"/>
        <w:bidi w:val="0"/>
      </w:pPr>
      <w:r>
        <w:rPr>
          <w:rFonts w:hint="eastAsia"/>
        </w:rPr>
        <w:t>是否专门面向中小企业采购：否；本项目面向大、中、小、微型企业，事业法人等各类投标人招标采购。</w:t>
      </w:r>
    </w:p>
    <w:p w14:paraId="1ECCCF12">
      <w:pPr>
        <w:pStyle w:val="2"/>
        <w:bidi w:val="0"/>
      </w:pPr>
      <w:r>
        <w:rPr>
          <w:rFonts w:hint="eastAsia"/>
        </w:rPr>
        <w:t>获取招标文件时间：2025年04月07日至2025年04月14日，每天上午9:00至11:30，下午13:30至17:00（北京时间，双休、节假日除外）</w:t>
      </w:r>
    </w:p>
    <w:p w14:paraId="0C1B59D0">
      <w:pPr>
        <w:pStyle w:val="2"/>
        <w:bidi w:val="0"/>
      </w:pPr>
      <w:r>
        <w:rPr>
          <w:rFonts w:hint="eastAsia"/>
        </w:rPr>
        <w:t>提交投标文件开始时间：2025年04月29日14点00分（北京时间）</w:t>
      </w:r>
    </w:p>
    <w:p w14:paraId="716F01B8">
      <w:pPr>
        <w:pStyle w:val="2"/>
        <w:bidi w:val="0"/>
      </w:pPr>
      <w:r>
        <w:rPr>
          <w:rFonts w:hint="eastAsia"/>
        </w:rPr>
        <w:t>提交投标文件截止时间：2025年04月29日14点30分（北京时间）</w:t>
      </w:r>
    </w:p>
    <w:p w14:paraId="0B56CAA1">
      <w:pPr>
        <w:pStyle w:val="2"/>
        <w:bidi w:val="0"/>
      </w:pPr>
      <w:r>
        <w:rPr>
          <w:rFonts w:hint="eastAsia"/>
        </w:rPr>
        <w:t>投标文件递交地点：南京市鼓楼区水佑岗6号（万谷硅巷）F1第二会议室</w:t>
      </w:r>
    </w:p>
    <w:p w14:paraId="63B2161C">
      <w:pPr>
        <w:pStyle w:val="2"/>
        <w:bidi w:val="0"/>
      </w:pPr>
      <w:r>
        <w:rPr>
          <w:rFonts w:hint="eastAsia"/>
        </w:rPr>
        <w:t>开标时间：同提交投标文件截止时间</w:t>
      </w:r>
    </w:p>
    <w:p w14:paraId="5D99B981">
      <w:pPr>
        <w:pStyle w:val="2"/>
        <w:bidi w:val="0"/>
      </w:pPr>
      <w:r>
        <w:rPr>
          <w:rFonts w:hint="eastAsia"/>
        </w:rPr>
        <w:t>开标地点：同投标文件递交地点</w:t>
      </w:r>
    </w:p>
    <w:p w14:paraId="41C53AB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七、对本次招标提出询问，请按以下方式联系。</w:t>
      </w:r>
    </w:p>
    <w:p w14:paraId="57316319">
      <w:pPr>
        <w:pStyle w:val="2"/>
        <w:bidi w:val="0"/>
      </w:pPr>
      <w:r>
        <w:rPr>
          <w:rFonts w:hint="eastAsia"/>
        </w:rPr>
        <w:t>1.采购人信息</w:t>
      </w:r>
    </w:p>
    <w:p w14:paraId="3A51D9EF">
      <w:pPr>
        <w:pStyle w:val="2"/>
        <w:bidi w:val="0"/>
      </w:pPr>
      <w:r>
        <w:rPr>
          <w:rFonts w:hint="eastAsia"/>
        </w:rPr>
        <w:t>单位名称：江苏省疾病预防控制中心（江苏省预防医学科学院）</w:t>
      </w:r>
    </w:p>
    <w:p w14:paraId="4D462394">
      <w:pPr>
        <w:pStyle w:val="2"/>
        <w:bidi w:val="0"/>
      </w:pPr>
      <w:r>
        <w:rPr>
          <w:rFonts w:hint="eastAsia"/>
        </w:rPr>
        <w:t>单位地址：南京市江苏路172号</w:t>
      </w:r>
    </w:p>
    <w:p w14:paraId="326C2148">
      <w:pPr>
        <w:pStyle w:val="2"/>
        <w:bidi w:val="0"/>
      </w:pPr>
      <w:r>
        <w:rPr>
          <w:rFonts w:hint="eastAsia"/>
        </w:rPr>
        <w:t>联系人：顾老师</w:t>
      </w:r>
    </w:p>
    <w:p w14:paraId="50417D70">
      <w:pPr>
        <w:pStyle w:val="2"/>
        <w:bidi w:val="0"/>
      </w:pPr>
      <w:r>
        <w:rPr>
          <w:rFonts w:hint="eastAsia"/>
        </w:rPr>
        <w:t>联系电话：025-83759340</w:t>
      </w:r>
    </w:p>
    <w:p w14:paraId="2ED15196">
      <w:pPr>
        <w:pStyle w:val="2"/>
        <w:bidi w:val="0"/>
      </w:pPr>
      <w:r>
        <w:rPr>
          <w:rFonts w:hint="eastAsia"/>
        </w:rPr>
        <w:t>2.采购代理机构信息（如有）</w:t>
      </w:r>
    </w:p>
    <w:p w14:paraId="434D3021">
      <w:pPr>
        <w:pStyle w:val="2"/>
        <w:bidi w:val="0"/>
      </w:pPr>
      <w:r>
        <w:rPr>
          <w:rFonts w:hint="eastAsia"/>
        </w:rPr>
        <w:t>单位名称：江苏海企长城股份有限公司</w:t>
      </w:r>
    </w:p>
    <w:p w14:paraId="110B4A49">
      <w:pPr>
        <w:pStyle w:val="2"/>
        <w:bidi w:val="0"/>
      </w:pPr>
      <w:r>
        <w:rPr>
          <w:rFonts w:hint="eastAsia"/>
        </w:rPr>
        <w:t>单位地址：南京市江宁开发区利源南路8号</w:t>
      </w:r>
    </w:p>
    <w:p w14:paraId="52641F74">
      <w:pPr>
        <w:pStyle w:val="2"/>
        <w:bidi w:val="0"/>
      </w:pPr>
      <w:r>
        <w:rPr>
          <w:rFonts w:hint="eastAsia"/>
        </w:rPr>
        <w:t>联系人：刘小小、陈思</w:t>
      </w:r>
    </w:p>
    <w:p w14:paraId="3A12E3A8">
      <w:pPr>
        <w:pStyle w:val="2"/>
        <w:bidi w:val="0"/>
      </w:pPr>
      <w:r>
        <w:rPr>
          <w:rFonts w:hint="eastAsia"/>
        </w:rPr>
        <w:t>联系电话：025-52777257</w:t>
      </w:r>
    </w:p>
    <w:p w14:paraId="5C0FD60B">
      <w:pPr>
        <w:pStyle w:val="2"/>
        <w:bidi w:val="0"/>
      </w:pPr>
      <w:r>
        <w:rPr>
          <w:rFonts w:hint="eastAsia"/>
        </w:rPr>
        <w:t>3.项目联系方式</w:t>
      </w:r>
    </w:p>
    <w:p w14:paraId="1CD2E0C2">
      <w:pPr>
        <w:pStyle w:val="2"/>
        <w:bidi w:val="0"/>
      </w:pPr>
      <w:r>
        <w:rPr>
          <w:rFonts w:hint="eastAsia"/>
        </w:rPr>
        <w:t>项目联系人：刘小小、陈思</w:t>
      </w:r>
    </w:p>
    <w:p w14:paraId="70E841C3">
      <w:pPr>
        <w:pStyle w:val="2"/>
        <w:bidi w:val="0"/>
      </w:pPr>
      <w:r>
        <w:rPr>
          <w:rFonts w:hint="eastAsia"/>
        </w:rPr>
        <w:t>电话：025-52777257</w:t>
      </w:r>
    </w:p>
    <w:p w14:paraId="7E20DE69">
      <w:pPr>
        <w:pStyle w:val="2"/>
        <w:bidi w:val="0"/>
      </w:pPr>
    </w:p>
    <w:p w14:paraId="4467A6C4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5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2025-04-08T02:50:03Z</dcterms:created>
  <dc:creator>28039</dc:creator>
  <cp:lastModifiedBy>沫燃 *</cp:lastModifiedBy>
  <dcterms:modified xsi:type="dcterms:W3CDTF">2025-04-08T02:50:14Z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074B3903B4C04C20BDB053316C7DF367_12</vt:lpwstr>
  </property>
</Properties>
</file>