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10" w:rsidRDefault="00AF5941" w:rsidP="005D7FF3">
      <w:pPr>
        <w:widowControl/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千里科技2025年度木托盘采购项目</w:t>
      </w:r>
    </w:p>
    <w:p w:rsidR="003332D8" w:rsidRPr="004A3C10" w:rsidRDefault="00AC5108" w:rsidP="005D7FF3">
      <w:pPr>
        <w:widowControl/>
        <w:spacing w:line="360" w:lineRule="auto"/>
        <w:jc w:val="center"/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</w:pPr>
      <w:r w:rsidRPr="004A3C10"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招标公告</w:t>
      </w:r>
    </w:p>
    <w:p w:rsidR="003332D8" w:rsidRPr="005450DC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</w:pPr>
      <w:r w:rsidRPr="005450DC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采购</w:t>
      </w:r>
      <w:r w:rsidRPr="005450DC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类别：</w:t>
      </w:r>
      <w:r w:rsidR="006C7457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工业品/辅料类</w:t>
      </w:r>
      <w:bookmarkStart w:id="0" w:name="_GoBack"/>
      <w:bookmarkEnd w:id="0"/>
      <w:r w:rsidRPr="005450DC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（注</w:t>
      </w:r>
      <w:r w:rsidRPr="005450DC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：新用户时请选择此</w:t>
      </w:r>
      <w:r w:rsidRPr="005450DC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类别</w:t>
      </w:r>
      <w:r w:rsidRPr="005450DC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，否则无法报名</w:t>
      </w:r>
      <w:r w:rsidRPr="005450DC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）</w:t>
      </w:r>
    </w:p>
    <w:p w:rsidR="00AA0709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1.项目名称：</w:t>
      </w:r>
      <w:r w:rsidR="00AF5941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千里科技2025年度木托盘采购项目</w:t>
      </w:r>
    </w:p>
    <w:p w:rsidR="003332D8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2.项目概况与招标范围</w:t>
      </w:r>
    </w:p>
    <w:p w:rsidR="003332D8" w:rsidRPr="009A0B34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9A0B34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2.1项目概况：</w:t>
      </w:r>
    </w:p>
    <w:p w:rsidR="003332D8" w:rsidRPr="009A0B34" w:rsidRDefault="00AF5941" w:rsidP="005D7FF3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shd w:val="clear" w:color="auto" w:fill="FFFFFF"/>
        </w:rPr>
      </w:pPr>
      <w:r>
        <w:rPr>
          <w:rFonts w:ascii="微软雅黑" w:eastAsia="微软雅黑" w:hAnsi="微软雅黑" w:hint="eastAsia"/>
          <w:shd w:val="clear" w:color="auto" w:fill="FFFFFF"/>
        </w:rPr>
        <w:t>重庆千里科技股份有限公司各业务板块，因仓储</w:t>
      </w:r>
      <w:r w:rsidR="00C824B5">
        <w:rPr>
          <w:rFonts w:ascii="微软雅黑" w:eastAsia="微软雅黑" w:hAnsi="微软雅黑" w:hint="eastAsia"/>
          <w:shd w:val="clear" w:color="auto" w:fill="FFFFFF"/>
        </w:rPr>
        <w:t>及</w:t>
      </w:r>
      <w:r>
        <w:rPr>
          <w:rFonts w:ascii="微软雅黑" w:eastAsia="微软雅黑" w:hAnsi="微软雅黑" w:hint="eastAsia"/>
          <w:shd w:val="clear" w:color="auto" w:fill="FFFFFF"/>
        </w:rPr>
        <w:t>转运需求</w:t>
      </w:r>
      <w:r w:rsidR="00C22D7A">
        <w:rPr>
          <w:rFonts w:ascii="微软雅黑" w:eastAsia="微软雅黑" w:hAnsi="微软雅黑" w:hint="eastAsia"/>
          <w:shd w:val="clear" w:color="auto" w:fill="FFFFFF"/>
        </w:rPr>
        <w:t>，现</w:t>
      </w:r>
      <w:r w:rsidR="00823CDC">
        <w:rPr>
          <w:rFonts w:ascii="微软雅黑" w:eastAsia="微软雅黑" w:hAnsi="微软雅黑" w:hint="eastAsia"/>
          <w:shd w:val="clear" w:color="auto" w:fill="FFFFFF"/>
        </w:rPr>
        <w:t>针对2</w:t>
      </w:r>
      <w:r w:rsidR="00823CDC">
        <w:rPr>
          <w:rFonts w:ascii="微软雅黑" w:eastAsia="微软雅黑" w:hAnsi="微软雅黑"/>
          <w:shd w:val="clear" w:color="auto" w:fill="FFFFFF"/>
        </w:rPr>
        <w:t>025</w:t>
      </w:r>
      <w:r w:rsidR="00823CDC">
        <w:rPr>
          <w:rFonts w:ascii="微软雅黑" w:eastAsia="微软雅黑" w:hAnsi="微软雅黑" w:hint="eastAsia"/>
          <w:shd w:val="clear" w:color="auto" w:fill="FFFFFF"/>
        </w:rPr>
        <w:t>年度木托盘采购项目</w:t>
      </w:r>
      <w:r w:rsidR="00D046B5">
        <w:rPr>
          <w:rFonts w:ascii="微软雅黑" w:eastAsia="微软雅黑" w:hAnsi="微软雅黑" w:hint="eastAsia"/>
          <w:shd w:val="clear" w:color="auto" w:fill="FFFFFF"/>
        </w:rPr>
        <w:t>进行</w:t>
      </w:r>
      <w:r w:rsidR="00C22D7A">
        <w:rPr>
          <w:rFonts w:ascii="微软雅黑" w:eastAsia="微软雅黑" w:hAnsi="微软雅黑" w:hint="eastAsia"/>
          <w:shd w:val="clear" w:color="auto" w:fill="FFFFFF"/>
        </w:rPr>
        <w:t>公开招标</w:t>
      </w:r>
      <w:r w:rsidR="00AC5108" w:rsidRPr="009A0B34">
        <w:rPr>
          <w:rFonts w:ascii="微软雅黑" w:eastAsia="微软雅黑" w:hAnsi="微软雅黑" w:hint="eastAsia"/>
          <w:shd w:val="clear" w:color="auto" w:fill="FFFFFF"/>
        </w:rPr>
        <w:t>，欢迎满足要求的报名参与。</w:t>
      </w:r>
    </w:p>
    <w:p w:rsidR="003332D8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180DD1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2.2招标</w:t>
      </w:r>
      <w:r w:rsidR="00FE3308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内容</w:t>
      </w:r>
      <w:r w:rsidRPr="00180DD1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：</w:t>
      </w:r>
    </w:p>
    <w:p w:rsidR="00026BB4" w:rsidRDefault="00026BB4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  <w:shd w:val="clear" w:color="auto" w:fill="FFFFFF"/>
        </w:rPr>
        <w:t>.2.1</w:t>
      </w:r>
      <w:r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预估数量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639"/>
        <w:gridCol w:w="2448"/>
        <w:gridCol w:w="2448"/>
        <w:gridCol w:w="874"/>
        <w:gridCol w:w="2113"/>
      </w:tblGrid>
      <w:tr w:rsidR="00026BB4" w:rsidTr="00026BB4">
        <w:trPr>
          <w:jc w:val="center"/>
        </w:trPr>
        <w:tc>
          <w:tcPr>
            <w:tcW w:w="375" w:type="pct"/>
            <w:shd w:val="clear" w:color="auto" w:fill="BFBFBF" w:themeFill="background1" w:themeFillShade="BF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b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b/>
                <w:color w:val="000000"/>
                <w:sz w:val="20"/>
                <w:szCs w:val="21"/>
              </w:rPr>
              <w:t>序号</w:t>
            </w:r>
          </w:p>
        </w:tc>
        <w:tc>
          <w:tcPr>
            <w:tcW w:w="1436" w:type="pct"/>
            <w:shd w:val="clear" w:color="auto" w:fill="BFBFBF" w:themeFill="background1" w:themeFillShade="BF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b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b/>
                <w:color w:val="000000"/>
                <w:sz w:val="20"/>
                <w:szCs w:val="21"/>
              </w:rPr>
              <w:t>物资名称</w:t>
            </w:r>
          </w:p>
        </w:tc>
        <w:tc>
          <w:tcPr>
            <w:tcW w:w="1436" w:type="pct"/>
            <w:shd w:val="clear" w:color="auto" w:fill="BFBFBF" w:themeFill="background1" w:themeFillShade="BF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b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b/>
                <w:color w:val="000000"/>
                <w:sz w:val="20"/>
                <w:szCs w:val="21"/>
              </w:rPr>
              <w:t>规格型号（L×W×H、单位：mm）</w:t>
            </w:r>
          </w:p>
        </w:tc>
        <w:tc>
          <w:tcPr>
            <w:tcW w:w="513" w:type="pct"/>
            <w:shd w:val="clear" w:color="auto" w:fill="BFBFBF" w:themeFill="background1" w:themeFillShade="BF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b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b/>
                <w:color w:val="000000"/>
                <w:sz w:val="20"/>
                <w:szCs w:val="21"/>
              </w:rPr>
              <w:t>单位</w:t>
            </w:r>
          </w:p>
        </w:tc>
        <w:tc>
          <w:tcPr>
            <w:tcW w:w="1240" w:type="pct"/>
            <w:shd w:val="clear" w:color="auto" w:fill="BFBFBF" w:themeFill="background1" w:themeFillShade="BF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b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b/>
                <w:color w:val="000000"/>
                <w:sz w:val="20"/>
                <w:szCs w:val="21"/>
              </w:rPr>
              <w:t>预估年采购量</w:t>
            </w:r>
          </w:p>
        </w:tc>
      </w:tr>
      <w:tr w:rsidR="00026BB4" w:rsidTr="00026BB4">
        <w:trPr>
          <w:jc w:val="center"/>
        </w:trPr>
        <w:tc>
          <w:tcPr>
            <w:tcW w:w="375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1</w:t>
            </w:r>
          </w:p>
        </w:tc>
        <w:tc>
          <w:tcPr>
            <w:tcW w:w="1436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1号木托盘</w:t>
            </w:r>
          </w:p>
        </w:tc>
        <w:tc>
          <w:tcPr>
            <w:tcW w:w="1436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1200*1000*160</w:t>
            </w:r>
          </w:p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短边进叉</w:t>
            </w:r>
          </w:p>
        </w:tc>
        <w:tc>
          <w:tcPr>
            <w:tcW w:w="513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个</w:t>
            </w:r>
          </w:p>
        </w:tc>
        <w:tc>
          <w:tcPr>
            <w:tcW w:w="1240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1000</w:t>
            </w:r>
          </w:p>
        </w:tc>
      </w:tr>
      <w:tr w:rsidR="00026BB4" w:rsidTr="00026BB4">
        <w:trPr>
          <w:jc w:val="center"/>
        </w:trPr>
        <w:tc>
          <w:tcPr>
            <w:tcW w:w="375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2</w:t>
            </w:r>
          </w:p>
        </w:tc>
        <w:tc>
          <w:tcPr>
            <w:tcW w:w="1436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2号木托盘</w:t>
            </w:r>
          </w:p>
        </w:tc>
        <w:tc>
          <w:tcPr>
            <w:tcW w:w="1436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1200*1000*160</w:t>
            </w:r>
          </w:p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长边进叉</w:t>
            </w:r>
          </w:p>
        </w:tc>
        <w:tc>
          <w:tcPr>
            <w:tcW w:w="513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个</w:t>
            </w:r>
          </w:p>
        </w:tc>
        <w:tc>
          <w:tcPr>
            <w:tcW w:w="1240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  <w:t>5</w:t>
            </w: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00</w:t>
            </w:r>
          </w:p>
        </w:tc>
      </w:tr>
      <w:tr w:rsidR="00026BB4" w:rsidTr="00026BB4">
        <w:trPr>
          <w:jc w:val="center"/>
        </w:trPr>
        <w:tc>
          <w:tcPr>
            <w:tcW w:w="375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3</w:t>
            </w:r>
          </w:p>
        </w:tc>
        <w:tc>
          <w:tcPr>
            <w:tcW w:w="1436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3号木托盘</w:t>
            </w:r>
          </w:p>
        </w:tc>
        <w:tc>
          <w:tcPr>
            <w:tcW w:w="1436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  <w:t>1150*850*160</w:t>
            </w:r>
          </w:p>
        </w:tc>
        <w:tc>
          <w:tcPr>
            <w:tcW w:w="513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个</w:t>
            </w:r>
          </w:p>
        </w:tc>
        <w:tc>
          <w:tcPr>
            <w:tcW w:w="1240" w:type="pct"/>
            <w:vAlign w:val="center"/>
          </w:tcPr>
          <w:p w:rsidR="00026BB4" w:rsidRDefault="00026BB4" w:rsidP="004F75B0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  <w:t>5</w:t>
            </w: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00</w:t>
            </w:r>
          </w:p>
        </w:tc>
      </w:tr>
      <w:tr w:rsidR="00026BB4" w:rsidTr="00026BB4">
        <w:trPr>
          <w:jc w:val="center"/>
        </w:trPr>
        <w:tc>
          <w:tcPr>
            <w:tcW w:w="375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4</w:t>
            </w:r>
          </w:p>
        </w:tc>
        <w:tc>
          <w:tcPr>
            <w:tcW w:w="1436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4号木托盘</w:t>
            </w:r>
          </w:p>
        </w:tc>
        <w:tc>
          <w:tcPr>
            <w:tcW w:w="1436" w:type="pct"/>
            <w:vAlign w:val="center"/>
          </w:tcPr>
          <w:p w:rsidR="00026BB4" w:rsidRP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1000*1000*1</w:t>
            </w:r>
            <w:r w:rsidR="003B7BF7"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  <w:t>6</w:t>
            </w: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0</w:t>
            </w:r>
          </w:p>
          <w:p w:rsidR="00026BB4" w:rsidRP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新托盘</w:t>
            </w:r>
          </w:p>
        </w:tc>
        <w:tc>
          <w:tcPr>
            <w:tcW w:w="513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个</w:t>
            </w:r>
          </w:p>
        </w:tc>
        <w:tc>
          <w:tcPr>
            <w:tcW w:w="1240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  <w:t>1000</w:t>
            </w:r>
          </w:p>
        </w:tc>
      </w:tr>
      <w:tr w:rsidR="00026BB4" w:rsidTr="00026BB4">
        <w:trPr>
          <w:jc w:val="center"/>
        </w:trPr>
        <w:tc>
          <w:tcPr>
            <w:tcW w:w="375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5</w:t>
            </w:r>
          </w:p>
        </w:tc>
        <w:tc>
          <w:tcPr>
            <w:tcW w:w="1436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5号木托盘</w:t>
            </w:r>
          </w:p>
        </w:tc>
        <w:tc>
          <w:tcPr>
            <w:tcW w:w="1436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 w:rsidRPr="00026BB4"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1000*1000*110</w:t>
            </w:r>
          </w:p>
          <w:p w:rsidR="00026BB4" w:rsidRP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二手托盘</w:t>
            </w:r>
          </w:p>
        </w:tc>
        <w:tc>
          <w:tcPr>
            <w:tcW w:w="513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个</w:t>
            </w:r>
          </w:p>
        </w:tc>
        <w:tc>
          <w:tcPr>
            <w:tcW w:w="1240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  <w:t>1000</w:t>
            </w:r>
          </w:p>
        </w:tc>
      </w:tr>
      <w:tr w:rsidR="00026BB4" w:rsidTr="00026BB4">
        <w:trPr>
          <w:jc w:val="center"/>
        </w:trPr>
        <w:tc>
          <w:tcPr>
            <w:tcW w:w="375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6</w:t>
            </w:r>
          </w:p>
        </w:tc>
        <w:tc>
          <w:tcPr>
            <w:tcW w:w="1436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维修用木条</w:t>
            </w:r>
          </w:p>
        </w:tc>
        <w:tc>
          <w:tcPr>
            <w:tcW w:w="1436" w:type="pct"/>
            <w:vAlign w:val="center"/>
          </w:tcPr>
          <w:p w:rsidR="00026BB4" w:rsidRP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513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根</w:t>
            </w:r>
          </w:p>
        </w:tc>
        <w:tc>
          <w:tcPr>
            <w:tcW w:w="1240" w:type="pct"/>
            <w:vAlign w:val="center"/>
          </w:tcPr>
          <w:p w:rsidR="00026BB4" w:rsidRDefault="00026BB4" w:rsidP="00026BB4">
            <w:pPr>
              <w:spacing w:line="480" w:lineRule="exact"/>
              <w:contextualSpacing/>
              <w:jc w:val="center"/>
              <w:rPr>
                <w:rFonts w:ascii="微软雅黑" w:eastAsia="微软雅黑" w:hAnsi="微软雅黑" w:cs="华文仿宋"/>
                <w:color w:val="000000"/>
                <w:sz w:val="20"/>
                <w:szCs w:val="21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0"/>
                <w:szCs w:val="21"/>
              </w:rPr>
              <w:t>若干</w:t>
            </w:r>
          </w:p>
        </w:tc>
      </w:tr>
    </w:tbl>
    <w:p w:rsidR="00FE3308" w:rsidRDefault="00A161C7" w:rsidP="00026BB4">
      <w:pPr>
        <w:widowControl/>
        <w:shd w:val="clear" w:color="auto" w:fill="FFFFFF"/>
        <w:spacing w:line="360" w:lineRule="auto"/>
        <w:ind w:firstLine="375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A161C7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备注：以上数量为年度预估装柜量，仅作为招标参考</w:t>
      </w:r>
      <w:r w:rsidR="00484C8F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。</w:t>
      </w:r>
    </w:p>
    <w:p w:rsidR="00304829" w:rsidRDefault="00026BB4" w:rsidP="00026BB4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026BB4">
        <w:rPr>
          <w:rFonts w:ascii="微软雅黑" w:eastAsia="微软雅黑" w:hAnsi="微软雅黑" w:hint="eastAsia"/>
          <w:sz w:val="24"/>
          <w:szCs w:val="24"/>
        </w:rPr>
        <w:t>2.2.2项目交付地点：</w:t>
      </w:r>
    </w:p>
    <w:p w:rsidR="00026BB4" w:rsidRPr="00026BB4" w:rsidRDefault="00304829" w:rsidP="00026BB4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304829">
        <w:rPr>
          <w:rFonts w:ascii="微软雅黑" w:eastAsia="微软雅黑" w:hAnsi="微软雅黑" w:hint="eastAsia"/>
          <w:sz w:val="24"/>
          <w:szCs w:val="24"/>
        </w:rPr>
        <w:t>重庆市北碚区蔡家岗镇凤栖路16号</w:t>
      </w:r>
      <w:r>
        <w:rPr>
          <w:rFonts w:ascii="微软雅黑" w:eastAsia="微软雅黑" w:hAnsi="微软雅黑" w:hint="eastAsia"/>
          <w:sz w:val="24"/>
          <w:szCs w:val="24"/>
        </w:rPr>
        <w:t>/</w:t>
      </w:r>
      <w:r w:rsidRPr="00304829">
        <w:rPr>
          <w:rFonts w:ascii="微软雅黑" w:eastAsia="微软雅黑" w:hAnsi="微软雅黑" w:hint="eastAsia"/>
          <w:sz w:val="24"/>
          <w:szCs w:val="24"/>
        </w:rPr>
        <w:t>重庆市两江新区黄环北路2号</w:t>
      </w:r>
    </w:p>
    <w:p w:rsidR="003332D8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lastRenderedPageBreak/>
        <w:t>3.投标人资格要求</w:t>
      </w:r>
    </w:p>
    <w:p w:rsidR="00FA62BC" w:rsidRPr="00FA62BC" w:rsidRDefault="00FA62BC" w:rsidP="00FA62BC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FA62B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3.1 有独立法人资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格和承担民事责任的能力，具有良好的商业信誉和健全的财务会计制度。</w:t>
      </w:r>
    </w:p>
    <w:p w:rsidR="00FA62BC" w:rsidRDefault="00FA62BC" w:rsidP="00FA62BC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FA62B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3. 2具备生产制造能力，产能满足招标需求量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AA0709" w:rsidRDefault="00817005" w:rsidP="00FA62BC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3.</w:t>
      </w:r>
      <w:r w:rsidR="00FA62BC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3</w:t>
      </w:r>
      <w:r w:rsidR="006F2A54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业绩稳定，年度销售业绩不低于本项目需求量（须提供合同、发票或</w:t>
      </w:r>
      <w:r w:rsidR="00FA62B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其他证明材料，涉及价格或其他机密信息可隐去）</w:t>
      </w:r>
      <w:r w:rsid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AA0709" w:rsidRPr="00AA0709" w:rsidRDefault="00817005" w:rsidP="00FA62BC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3.</w:t>
      </w:r>
      <w:r w:rsidR="00FA62BC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4</w:t>
      </w:r>
      <w:r w:rsid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不接受联合体，不允许转让或二次分包。</w:t>
      </w:r>
    </w:p>
    <w:p w:rsidR="003332D8" w:rsidRDefault="00B43677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4</w:t>
      </w:r>
      <w:r w:rsidR="00817005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</w:t>
      </w:r>
      <w:r w:rsidR="00AC510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投标报名</w:t>
      </w:r>
    </w:p>
    <w:p w:rsidR="003332D8" w:rsidRDefault="00B43677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4</w:t>
      </w:r>
      <w:r w:rsidR="00AC510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.1报名方式</w:t>
      </w:r>
    </w:p>
    <w:p w:rsidR="003332D8" w:rsidRDefault="00144DA6" w:rsidP="005D7FF3">
      <w:pPr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4</w:t>
      </w:r>
      <w:r w:rsidR="000C25A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.1.1</w:t>
      </w:r>
      <w:r w:rsidR="00AC510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凡符合投标人资格要求并有意参加的投标人，请在吉利集团招标采购平台（https://glzb.geely.com）注册报名，投标人可在吉利招标采购平台网站首页点击“下载供应商服务手册”查看《吉利电子采购招标平台操作手册（供应商端》,投标人根据手册要求进行注册，认证完成后为注册成功后。根据公告项目名称，按照报名要求上传资料。未按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此</w:t>
      </w:r>
      <w:r w:rsidR="00AC510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方式报名的，视作无效报名。</w:t>
      </w:r>
    </w:p>
    <w:p w:rsidR="003332D8" w:rsidRDefault="00144DA6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4</w:t>
      </w:r>
      <w:r w:rsidR="00AC5108" w:rsidRPr="001226C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.1.2报名截止时间：</w:t>
      </w:r>
      <w:r w:rsidR="00AC5108" w:rsidRPr="00144DA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FF0000"/>
          <w:kern w:val="0"/>
          <w:sz w:val="24"/>
          <w:szCs w:val="24"/>
          <w:shd w:val="clear" w:color="auto" w:fill="FFFFFF"/>
        </w:rPr>
        <w:t>5</w:t>
      </w:r>
      <w:r w:rsidR="00AC5108" w:rsidRPr="00144DA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shd w:val="clear" w:color="auto" w:fill="FFFFFF"/>
        </w:rPr>
        <w:t>年</w:t>
      </w:r>
      <w:r w:rsidR="00B122EC">
        <w:rPr>
          <w:rFonts w:ascii="微软雅黑" w:eastAsia="微软雅黑" w:hAnsi="微软雅黑" w:cs="宋体"/>
          <w:color w:val="FF0000"/>
          <w:kern w:val="0"/>
          <w:sz w:val="24"/>
          <w:szCs w:val="24"/>
          <w:shd w:val="clear" w:color="auto" w:fill="FFFFFF"/>
        </w:rPr>
        <w:t>4</w:t>
      </w:r>
      <w:r w:rsidR="00AC5108" w:rsidRPr="00144DA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FF0000"/>
          <w:kern w:val="0"/>
          <w:sz w:val="24"/>
          <w:szCs w:val="24"/>
          <w:shd w:val="clear" w:color="auto" w:fill="FFFFFF"/>
        </w:rPr>
        <w:t>1</w:t>
      </w:r>
      <w:r w:rsidR="005159EC">
        <w:rPr>
          <w:rFonts w:ascii="微软雅黑" w:eastAsia="微软雅黑" w:hAnsi="微软雅黑" w:cs="宋体"/>
          <w:color w:val="FF0000"/>
          <w:kern w:val="0"/>
          <w:sz w:val="24"/>
          <w:szCs w:val="24"/>
          <w:shd w:val="clear" w:color="auto" w:fill="FFFFFF"/>
        </w:rPr>
        <w:t>4</w:t>
      </w:r>
      <w:r w:rsidR="00AC5108" w:rsidRPr="00144DA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shd w:val="clear" w:color="auto" w:fill="FFFFFF"/>
        </w:rPr>
        <w:t>日</w:t>
      </w:r>
      <w:r w:rsidR="00484C8F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shd w:val="clear" w:color="auto" w:fill="FFFFFF"/>
        </w:rPr>
        <w:t>。</w:t>
      </w:r>
    </w:p>
    <w:p w:rsidR="003332D8" w:rsidRDefault="00144DA6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</w:t>
      </w:r>
      <w:r w:rsidR="000C25A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</w:t>
      </w:r>
      <w:r w:rsidR="00AC510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报名资料</w:t>
      </w:r>
    </w:p>
    <w:p w:rsidR="003332D8" w:rsidRDefault="00AC5108" w:rsidP="00484C8F">
      <w:pPr>
        <w:spacing w:line="360" w:lineRule="auto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报名资料于报名截止时间前上传至吉利集团招标采购平台</w:t>
      </w:r>
      <w:r>
        <w:rPr>
          <w:rFonts w:ascii="微软雅黑" w:eastAsia="微软雅黑" w:hAnsi="微软雅黑" w:cs="微软雅黑" w:hint="eastAsia"/>
          <w:bCs/>
          <w:sz w:val="24"/>
        </w:rPr>
        <w:t>，报名资料包含但不限于以下内容：</w:t>
      </w:r>
    </w:p>
    <w:p w:rsidR="003332D8" w:rsidRPr="00484C8F" w:rsidRDefault="00484C8F" w:rsidP="00484C8F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.1</w:t>
      </w:r>
      <w:r w:rsidR="00940D54" w:rsidRP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三证合一的营业执照副本（原件扫描件）</w:t>
      </w:r>
      <w:r w:rsidRP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144DA6" w:rsidRPr="00484C8F" w:rsidRDefault="00484C8F" w:rsidP="00484C8F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.2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年度</w:t>
      </w:r>
      <w:r w:rsidR="00144DA6" w:rsidRP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业绩证明材料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（须提供合同、发票</w:t>
      </w:r>
      <w:r w:rsidR="00FB1F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或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其他证明材料，涉及价格或其他机密信息可隐去）</w:t>
      </w:r>
      <w:r w:rsidRP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:rsidR="003332D8" w:rsidRDefault="00484C8F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5.3</w:t>
      </w:r>
      <w:r w:rsidR="00940D54" w:rsidRPr="00940D54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企业概况及履约能力说明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3332D8" w:rsidRDefault="00484C8F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5.4</w:t>
      </w:r>
      <w:r w:rsidR="00940D54" w:rsidRPr="00940D54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财务报表资料（最近二年的盖章版资产负债表、利润表/损益表、现金流量表或最近二年的审计报告）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3332D8" w:rsidRDefault="00484C8F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6</w:t>
      </w:r>
      <w:r w:rsidR="00AC510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.招标文件的获取</w:t>
      </w:r>
      <w:r w:rsidR="001C20D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ab/>
      </w:r>
    </w:p>
    <w:p w:rsidR="001C20DF" w:rsidRPr="00484C8F" w:rsidRDefault="00484C8F" w:rsidP="001C20DF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报名截止后，对所有报名单位进行资格初审，初审合格后可自行下载招标文件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3332D8" w:rsidRDefault="00484C8F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7</w:t>
      </w:r>
      <w:r w:rsidR="00AC510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.发布公告的媒介</w:t>
      </w:r>
    </w:p>
    <w:p w:rsidR="003332D8" w:rsidRPr="00484C8F" w:rsidRDefault="00AC5108" w:rsidP="005D7FF3">
      <w:pPr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sz w:val="24"/>
        </w:rPr>
        <w:t>本次招标公告在吉利招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标网（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https://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glzb.geely.com）上发布，其他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媒体转载无效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:rsidR="003332D8" w:rsidRDefault="00484C8F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8</w:t>
      </w:r>
      <w:r w:rsidR="00AC510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.联系方式</w:t>
      </w:r>
    </w:p>
    <w:p w:rsidR="003332D8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招标人：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重庆千里科技股份有限公司</w:t>
      </w:r>
    </w:p>
    <w:p w:rsidR="003332D8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招标人地址：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重庆市北碚区蔡家岗镇凤栖路1</w:t>
      </w:r>
      <w:r w:rsidR="000B5830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6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号</w:t>
      </w:r>
    </w:p>
    <w:p w:rsidR="000C25A0" w:rsidRDefault="00AC5108" w:rsidP="005D7FF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开标地址：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重庆市北碚区蔡家岗镇凤栖路1</w:t>
      </w:r>
      <w:r w:rsidR="000B5830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6</w:t>
      </w:r>
      <w:r w:rsidR="000B583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号</w:t>
      </w:r>
    </w:p>
    <w:p w:rsidR="00F27A9A" w:rsidRPr="00CF56CA" w:rsidRDefault="00F27A9A" w:rsidP="00F27A9A">
      <w:pPr>
        <w:widowControl/>
        <w:shd w:val="clear" w:color="auto" w:fill="FFFFFF"/>
        <w:spacing w:line="360" w:lineRule="auto"/>
        <w:jc w:val="left"/>
        <w:rPr>
          <w:rStyle w:val="a9"/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商务</w:t>
      </w:r>
      <w:r w:rsidR="00965BC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联系人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  <w:r w:rsid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陈进</w:t>
      </w:r>
      <w:r w:rsidR="00965BC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 </w:t>
      </w:r>
      <w:r w:rsidRPr="00CF56C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手机号</w:t>
      </w:r>
      <w:r w:rsidR="00484C8F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18996089201</w:t>
      </w:r>
      <w:r w:rsidR="00211A2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CF56C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E-mail :</w:t>
      </w:r>
      <w:r w:rsidRPr="00CF56CA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484C8F" w:rsidRPr="00484C8F">
        <w:rPr>
          <w:rFonts w:ascii="微软雅黑" w:eastAsia="微软雅黑" w:hAnsi="微软雅黑"/>
          <w:sz w:val="24"/>
          <w:szCs w:val="24"/>
        </w:rPr>
        <w:t>lfchenjin@lifan.com</w:t>
      </w:r>
    </w:p>
    <w:p w:rsidR="00965BC0" w:rsidRDefault="00F27A9A" w:rsidP="00F27A9A">
      <w:pPr>
        <w:widowControl/>
        <w:shd w:val="clear" w:color="auto" w:fill="FFFFFF"/>
        <w:spacing w:line="360" w:lineRule="auto"/>
        <w:jc w:val="left"/>
        <w:rPr>
          <w:rStyle w:val="a9"/>
          <w:rFonts w:ascii="微软雅黑" w:eastAsia="微软雅黑" w:hAnsi="微软雅黑" w:cs="宋体"/>
          <w:color w:val="auto"/>
          <w:kern w:val="0"/>
          <w:sz w:val="24"/>
          <w:szCs w:val="24"/>
          <w:u w:val="none"/>
          <w:shd w:val="clear" w:color="auto" w:fill="FFFFFF"/>
        </w:rPr>
      </w:pPr>
      <w:r w:rsidRPr="00CF56CA">
        <w:rPr>
          <w:rStyle w:val="a9"/>
          <w:rFonts w:ascii="微软雅黑" w:eastAsia="微软雅黑" w:hAnsi="微软雅黑" w:cs="宋体" w:hint="eastAsia"/>
          <w:color w:val="auto"/>
          <w:kern w:val="0"/>
          <w:sz w:val="24"/>
          <w:szCs w:val="24"/>
          <w:u w:val="none"/>
          <w:shd w:val="clear" w:color="auto" w:fill="FFFFFF"/>
        </w:rPr>
        <w:t>技术</w:t>
      </w:r>
      <w:r w:rsidR="00965BC0">
        <w:rPr>
          <w:rStyle w:val="a9"/>
          <w:rFonts w:ascii="微软雅黑" w:eastAsia="微软雅黑" w:hAnsi="微软雅黑" w:cs="宋体" w:hint="eastAsia"/>
          <w:color w:val="auto"/>
          <w:kern w:val="0"/>
          <w:sz w:val="24"/>
          <w:szCs w:val="24"/>
          <w:u w:val="none"/>
          <w:shd w:val="clear" w:color="auto" w:fill="FFFFFF"/>
        </w:rPr>
        <w:t>联系人</w:t>
      </w:r>
      <w:r w:rsidRPr="00CF56CA">
        <w:rPr>
          <w:rStyle w:val="a9"/>
          <w:rFonts w:ascii="微软雅黑" w:eastAsia="微软雅黑" w:hAnsi="微软雅黑" w:cs="宋体" w:hint="eastAsia"/>
          <w:color w:val="auto"/>
          <w:kern w:val="0"/>
          <w:sz w:val="24"/>
          <w:szCs w:val="24"/>
          <w:u w:val="none"/>
          <w:shd w:val="clear" w:color="auto" w:fill="FFFFFF"/>
        </w:rPr>
        <w:t>：</w:t>
      </w:r>
    </w:p>
    <w:p w:rsidR="00F27A9A" w:rsidRDefault="00211A28" w:rsidP="00F27A9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Style w:val="a9"/>
          <w:rFonts w:ascii="微软雅黑" w:eastAsia="微软雅黑" w:hAnsi="微软雅黑" w:cs="宋体" w:hint="eastAsia"/>
          <w:color w:val="auto"/>
          <w:kern w:val="0"/>
          <w:sz w:val="24"/>
          <w:szCs w:val="24"/>
          <w:u w:val="none"/>
          <w:shd w:val="clear" w:color="auto" w:fill="FFFFFF"/>
        </w:rPr>
        <w:t>摩托车-</w:t>
      </w:r>
      <w:r>
        <w:rPr>
          <w:rStyle w:val="a9"/>
          <w:rFonts w:ascii="微软雅黑" w:eastAsia="微软雅黑" w:hAnsi="微软雅黑" w:cs="宋体"/>
          <w:color w:val="auto"/>
          <w:kern w:val="0"/>
          <w:sz w:val="24"/>
          <w:szCs w:val="24"/>
          <w:u w:val="none"/>
          <w:shd w:val="clear" w:color="auto" w:fill="FFFFFF"/>
        </w:rPr>
        <w:t>-</w:t>
      </w:r>
      <w:r w:rsidR="00965BC0">
        <w:rPr>
          <w:rStyle w:val="a9"/>
          <w:rFonts w:ascii="微软雅黑" w:eastAsia="微软雅黑" w:hAnsi="微软雅黑" w:cs="宋体" w:hint="eastAsia"/>
          <w:color w:val="auto"/>
          <w:kern w:val="0"/>
          <w:sz w:val="24"/>
          <w:szCs w:val="24"/>
          <w:u w:val="none"/>
          <w:shd w:val="clear" w:color="auto" w:fill="FFFFFF"/>
        </w:rPr>
        <w:t>陈仁国</w:t>
      </w:r>
      <w:r w:rsidR="00F27A9A" w:rsidRPr="00CF56CA">
        <w:rPr>
          <w:rStyle w:val="a9"/>
          <w:rFonts w:ascii="微软雅黑" w:eastAsia="微软雅黑" w:hAnsi="微软雅黑" w:cs="宋体" w:hint="eastAsia"/>
          <w:color w:val="auto"/>
          <w:kern w:val="0"/>
          <w:sz w:val="24"/>
          <w:szCs w:val="24"/>
          <w:u w:val="none"/>
          <w:shd w:val="clear" w:color="auto" w:fill="FFFFFF"/>
        </w:rPr>
        <w:t xml:space="preserve"> </w:t>
      </w:r>
      <w:r w:rsidR="00F27A9A" w:rsidRPr="00CF56CA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  <w:r w:rsidR="00F27A9A" w:rsidRPr="00CF56C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手机号</w:t>
      </w:r>
      <w:r w:rsidRPr="00211A2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13650587457</w:t>
      </w:r>
      <w:r w:rsidR="00F27A9A" w:rsidRPr="00CF56C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 E-mail :</w:t>
      </w:r>
      <w:r w:rsidRPr="00211A2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chenrenguo@lifan.com</w:t>
      </w:r>
    </w:p>
    <w:p w:rsidR="00965BC0" w:rsidRPr="00CF56CA" w:rsidRDefault="00965BC0" w:rsidP="00F27A9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FF"/>
          <w:kern w:val="0"/>
          <w:sz w:val="24"/>
          <w:szCs w:val="24"/>
          <w:u w:val="single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通机</w:t>
      </w:r>
      <w:r w:rsidR="00211A2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211A2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张毅</w:t>
      </w:r>
      <w:r w:rsidR="00211A2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211A2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 xml:space="preserve">       </w:t>
      </w:r>
      <w:r w:rsidR="00211A28" w:rsidRPr="00CF56C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手机号</w:t>
      </w:r>
      <w:r w:rsidR="00211A28" w:rsidRPr="00211A2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15023047058</w:t>
      </w:r>
      <w:r w:rsidR="00211A28" w:rsidRPr="00CF56C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 E-mail :</w:t>
      </w:r>
      <w:r w:rsidR="00211A28" w:rsidRPr="00211A28">
        <w:t xml:space="preserve"> </w:t>
      </w:r>
      <w:r w:rsidR="00211A28" w:rsidRPr="00211A2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zhangyi@lifan.com</w:t>
      </w:r>
    </w:p>
    <w:p w:rsidR="003332D8" w:rsidRDefault="00AC5108" w:rsidP="005D7FF3">
      <w:pPr>
        <w:pStyle w:val="aa"/>
        <w:spacing w:line="360" w:lineRule="auto"/>
        <w:ind w:firstLineChars="0" w:firstLine="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注：无论投标结果如何，投标人自行承担所有与参加投标活动有关的全部费用。</w:t>
      </w:r>
    </w:p>
    <w:p w:rsidR="003332D8" w:rsidRDefault="00AC5108" w:rsidP="005D7FF3">
      <w:pPr>
        <w:pStyle w:val="aa"/>
        <w:spacing w:line="360" w:lineRule="auto"/>
        <w:ind w:firstLineChars="0" w:firstLine="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投诉、举报电话：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023-61663101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（</w:t>
      </w:r>
      <w:r w:rsid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千里科技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法务合规部）</w:t>
      </w:r>
    </w:p>
    <w:p w:rsidR="003332D8" w:rsidRDefault="004B096F" w:rsidP="005D7FF3">
      <w:pPr>
        <w:pStyle w:val="aa"/>
        <w:spacing w:line="360" w:lineRule="auto"/>
        <w:ind w:firstLineChars="850" w:firstLine="204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coc</w:t>
      </w:r>
      <w:r w:rsidR="00981CFD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  <w:t>@</w:t>
      </w:r>
      <w:r w:rsidR="00AC510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lifan.com</w:t>
      </w:r>
      <w:r w:rsidR="00484C8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（千里科技</w:t>
      </w:r>
      <w:r w:rsidR="00AC510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  <w:shd w:val="clear" w:color="auto" w:fill="FFFFFF"/>
        </w:rPr>
        <w:t>法务合规部）</w:t>
      </w:r>
    </w:p>
    <w:p w:rsidR="00871B03" w:rsidRPr="00871B03" w:rsidRDefault="00871B03" w:rsidP="005D7FF3">
      <w:pPr>
        <w:pStyle w:val="aa"/>
        <w:spacing w:line="360" w:lineRule="auto"/>
        <w:ind w:firstLineChars="850" w:firstLine="204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  <w:shd w:val="clear" w:color="auto" w:fill="FFFFFF"/>
        </w:rPr>
      </w:pPr>
    </w:p>
    <w:p w:rsidR="003332D8" w:rsidRPr="00871B03" w:rsidRDefault="00211A28" w:rsidP="005D7FF3">
      <w:pPr>
        <w:widowControl/>
        <w:spacing w:line="360" w:lineRule="auto"/>
        <w:ind w:leftChars="1445" w:left="6550" w:hangingChars="1465" w:hanging="3516"/>
        <w:jc w:val="right"/>
        <w:rPr>
          <w:rFonts w:ascii="微软雅黑" w:eastAsia="微软雅黑" w:hAnsi="微软雅黑" w:cs="微软雅黑"/>
          <w:color w:val="000000" w:themeColor="text1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</w:rPr>
        <w:t>重庆千里科技股份</w:t>
      </w:r>
      <w:r w:rsidR="00871B03" w:rsidRPr="00871B03">
        <w:rPr>
          <w:rFonts w:ascii="微软雅黑" w:eastAsia="微软雅黑" w:hAnsi="微软雅黑" w:cs="微软雅黑" w:hint="eastAsia"/>
          <w:color w:val="000000" w:themeColor="text1"/>
          <w:kern w:val="0"/>
          <w:sz w:val="24"/>
        </w:rPr>
        <w:t>有限公司</w:t>
      </w:r>
    </w:p>
    <w:p w:rsidR="003332D8" w:rsidRDefault="00AC5108">
      <w:pPr>
        <w:widowControl/>
        <w:spacing w:line="440" w:lineRule="exact"/>
        <w:ind w:leftChars="1445" w:left="6550" w:hangingChars="1465" w:hanging="3516"/>
        <w:jc w:val="right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</w:rPr>
        <w:t>日期：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  <w:u w:val="single"/>
        </w:rPr>
        <w:t>202</w:t>
      </w:r>
      <w:r w:rsidR="00484C8F">
        <w:rPr>
          <w:rFonts w:ascii="微软雅黑" w:eastAsia="微软雅黑" w:hAnsi="微软雅黑" w:cs="微软雅黑"/>
          <w:color w:val="000000" w:themeColor="text1"/>
          <w:kern w:val="0"/>
          <w:sz w:val="24"/>
          <w:u w:val="single"/>
        </w:rPr>
        <w:t>5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</w:rPr>
        <w:t>年</w:t>
      </w:r>
      <w:r w:rsidR="00211A28">
        <w:rPr>
          <w:rFonts w:ascii="微软雅黑" w:eastAsia="微软雅黑" w:hAnsi="微软雅黑" w:cs="微软雅黑"/>
          <w:color w:val="000000" w:themeColor="text1"/>
          <w:kern w:val="0"/>
          <w:sz w:val="24"/>
          <w:u w:val="single"/>
        </w:rPr>
        <w:t>4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</w:rPr>
        <w:t>月</w:t>
      </w:r>
      <w:r w:rsidR="00FB48CA">
        <w:rPr>
          <w:rFonts w:ascii="微软雅黑" w:eastAsia="微软雅黑" w:hAnsi="微软雅黑" w:cs="微软雅黑"/>
          <w:color w:val="000000" w:themeColor="text1"/>
          <w:kern w:val="0"/>
          <w:sz w:val="24"/>
          <w:u w:val="single"/>
        </w:rPr>
        <w:t>7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</w:rPr>
        <w:t xml:space="preserve">日 </w:t>
      </w:r>
    </w:p>
    <w:p w:rsidR="003332D8" w:rsidRDefault="003332D8">
      <w:pPr>
        <w:pStyle w:val="z-1"/>
        <w:spacing w:line="276" w:lineRule="auto"/>
        <w:jc w:val="both"/>
        <w:rPr>
          <w:rFonts w:ascii="微软雅黑" w:eastAsia="微软雅黑" w:hAnsi="微软雅黑"/>
        </w:rPr>
      </w:pPr>
    </w:p>
    <w:sectPr w:rsidR="0033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67" w:rsidRDefault="00283967" w:rsidP="009869E0">
      <w:r>
        <w:separator/>
      </w:r>
    </w:p>
  </w:endnote>
  <w:endnote w:type="continuationSeparator" w:id="0">
    <w:p w:rsidR="00283967" w:rsidRDefault="00283967" w:rsidP="0098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67" w:rsidRDefault="00283967" w:rsidP="009869E0">
      <w:r>
        <w:separator/>
      </w:r>
    </w:p>
  </w:footnote>
  <w:footnote w:type="continuationSeparator" w:id="0">
    <w:p w:rsidR="00283967" w:rsidRDefault="00283967" w:rsidP="0098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18A"/>
    <w:multiLevelType w:val="hybridMultilevel"/>
    <w:tmpl w:val="3FA2AE98"/>
    <w:lvl w:ilvl="0" w:tplc="1C565F10">
      <w:start w:val="1"/>
      <w:numFmt w:val="low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OGUxYTJjN2YwNGI4MGEyZmRlNzQwYWM3MmEwODIifQ=="/>
  </w:docVars>
  <w:rsids>
    <w:rsidRoot w:val="007749EC"/>
    <w:rsid w:val="000165C3"/>
    <w:rsid w:val="00026BB4"/>
    <w:rsid w:val="000664B8"/>
    <w:rsid w:val="000A2833"/>
    <w:rsid w:val="000B0888"/>
    <w:rsid w:val="000B5830"/>
    <w:rsid w:val="000C25A0"/>
    <w:rsid w:val="000C30F1"/>
    <w:rsid w:val="00112507"/>
    <w:rsid w:val="00114484"/>
    <w:rsid w:val="001226CF"/>
    <w:rsid w:val="001270D9"/>
    <w:rsid w:val="00137513"/>
    <w:rsid w:val="00144DA6"/>
    <w:rsid w:val="00171872"/>
    <w:rsid w:val="0017209C"/>
    <w:rsid w:val="00180DD1"/>
    <w:rsid w:val="001A4DBB"/>
    <w:rsid w:val="001B710D"/>
    <w:rsid w:val="001C20DF"/>
    <w:rsid w:val="001C56D8"/>
    <w:rsid w:val="001F2AFF"/>
    <w:rsid w:val="001F6A06"/>
    <w:rsid w:val="00200BF7"/>
    <w:rsid w:val="00211A28"/>
    <w:rsid w:val="00235189"/>
    <w:rsid w:val="00242989"/>
    <w:rsid w:val="0027364C"/>
    <w:rsid w:val="00283967"/>
    <w:rsid w:val="002B74DC"/>
    <w:rsid w:val="002C1024"/>
    <w:rsid w:val="00304829"/>
    <w:rsid w:val="00322EA6"/>
    <w:rsid w:val="00330144"/>
    <w:rsid w:val="003332D8"/>
    <w:rsid w:val="003351D1"/>
    <w:rsid w:val="00340200"/>
    <w:rsid w:val="003B6071"/>
    <w:rsid w:val="003B7BF7"/>
    <w:rsid w:val="003C1647"/>
    <w:rsid w:val="003E5981"/>
    <w:rsid w:val="00403A16"/>
    <w:rsid w:val="00435AD8"/>
    <w:rsid w:val="00465CD6"/>
    <w:rsid w:val="00484C8F"/>
    <w:rsid w:val="004A3C10"/>
    <w:rsid w:val="004B096F"/>
    <w:rsid w:val="004F16FD"/>
    <w:rsid w:val="005159EC"/>
    <w:rsid w:val="005450DC"/>
    <w:rsid w:val="005645DB"/>
    <w:rsid w:val="00571205"/>
    <w:rsid w:val="005765EC"/>
    <w:rsid w:val="005D7FF3"/>
    <w:rsid w:val="005E052D"/>
    <w:rsid w:val="005F11E3"/>
    <w:rsid w:val="005F1D2A"/>
    <w:rsid w:val="006004E4"/>
    <w:rsid w:val="00610632"/>
    <w:rsid w:val="006408BF"/>
    <w:rsid w:val="00664739"/>
    <w:rsid w:val="00665B6E"/>
    <w:rsid w:val="006771ED"/>
    <w:rsid w:val="006A743C"/>
    <w:rsid w:val="006B2391"/>
    <w:rsid w:val="006C7457"/>
    <w:rsid w:val="006F2A54"/>
    <w:rsid w:val="00713735"/>
    <w:rsid w:val="00722949"/>
    <w:rsid w:val="00752606"/>
    <w:rsid w:val="0075383A"/>
    <w:rsid w:val="00767CE5"/>
    <w:rsid w:val="007749EC"/>
    <w:rsid w:val="007843C0"/>
    <w:rsid w:val="00785E55"/>
    <w:rsid w:val="007C1CAE"/>
    <w:rsid w:val="007C5AAA"/>
    <w:rsid w:val="007E1DEA"/>
    <w:rsid w:val="007F5272"/>
    <w:rsid w:val="00803C5B"/>
    <w:rsid w:val="00817005"/>
    <w:rsid w:val="00823CDC"/>
    <w:rsid w:val="00832EEB"/>
    <w:rsid w:val="00871B03"/>
    <w:rsid w:val="008A2FE4"/>
    <w:rsid w:val="008C07F7"/>
    <w:rsid w:val="008D0005"/>
    <w:rsid w:val="008F1378"/>
    <w:rsid w:val="008F3A49"/>
    <w:rsid w:val="008F3AB3"/>
    <w:rsid w:val="00913FD0"/>
    <w:rsid w:val="00920A29"/>
    <w:rsid w:val="0092571D"/>
    <w:rsid w:val="00937A0F"/>
    <w:rsid w:val="00940D54"/>
    <w:rsid w:val="009509CA"/>
    <w:rsid w:val="00965BC0"/>
    <w:rsid w:val="009700EE"/>
    <w:rsid w:val="00981CFD"/>
    <w:rsid w:val="009869E0"/>
    <w:rsid w:val="009A0B34"/>
    <w:rsid w:val="009A6BA8"/>
    <w:rsid w:val="009F2FF9"/>
    <w:rsid w:val="009F3EC1"/>
    <w:rsid w:val="00A063DA"/>
    <w:rsid w:val="00A161C7"/>
    <w:rsid w:val="00A40690"/>
    <w:rsid w:val="00AA0709"/>
    <w:rsid w:val="00AB54FD"/>
    <w:rsid w:val="00AC3ED6"/>
    <w:rsid w:val="00AC5108"/>
    <w:rsid w:val="00AD6EB7"/>
    <w:rsid w:val="00AF0A9E"/>
    <w:rsid w:val="00AF5941"/>
    <w:rsid w:val="00B056B1"/>
    <w:rsid w:val="00B122EC"/>
    <w:rsid w:val="00B3011E"/>
    <w:rsid w:val="00B43677"/>
    <w:rsid w:val="00BA1DC8"/>
    <w:rsid w:val="00BC1672"/>
    <w:rsid w:val="00BC7894"/>
    <w:rsid w:val="00BC7915"/>
    <w:rsid w:val="00BD03A9"/>
    <w:rsid w:val="00BD4582"/>
    <w:rsid w:val="00C04F09"/>
    <w:rsid w:val="00C22D7A"/>
    <w:rsid w:val="00C36AEC"/>
    <w:rsid w:val="00C44161"/>
    <w:rsid w:val="00C619ED"/>
    <w:rsid w:val="00C67ED8"/>
    <w:rsid w:val="00C7673C"/>
    <w:rsid w:val="00C824B5"/>
    <w:rsid w:val="00CB5F90"/>
    <w:rsid w:val="00CD0A57"/>
    <w:rsid w:val="00CD15AD"/>
    <w:rsid w:val="00CE62B5"/>
    <w:rsid w:val="00CF56CA"/>
    <w:rsid w:val="00D046B5"/>
    <w:rsid w:val="00D07360"/>
    <w:rsid w:val="00D0793D"/>
    <w:rsid w:val="00D25898"/>
    <w:rsid w:val="00D26C9F"/>
    <w:rsid w:val="00D326BD"/>
    <w:rsid w:val="00D40B0E"/>
    <w:rsid w:val="00DA136C"/>
    <w:rsid w:val="00DA4B9A"/>
    <w:rsid w:val="00DB6EB2"/>
    <w:rsid w:val="00DC34C0"/>
    <w:rsid w:val="00DD6493"/>
    <w:rsid w:val="00DD6987"/>
    <w:rsid w:val="00DD7399"/>
    <w:rsid w:val="00DF79FA"/>
    <w:rsid w:val="00E27A63"/>
    <w:rsid w:val="00E333C7"/>
    <w:rsid w:val="00EB1514"/>
    <w:rsid w:val="00EC6197"/>
    <w:rsid w:val="00ED01A5"/>
    <w:rsid w:val="00EE663C"/>
    <w:rsid w:val="00EE69CE"/>
    <w:rsid w:val="00F27A9A"/>
    <w:rsid w:val="00F42884"/>
    <w:rsid w:val="00FA1D75"/>
    <w:rsid w:val="00FA62BC"/>
    <w:rsid w:val="00FB1F59"/>
    <w:rsid w:val="00FB48CA"/>
    <w:rsid w:val="00FD6794"/>
    <w:rsid w:val="00FE3308"/>
    <w:rsid w:val="00FF45F3"/>
    <w:rsid w:val="00FF54F0"/>
    <w:rsid w:val="7AC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421FD"/>
  <w15:docId w15:val="{10E64936-7ACC-42A0-B7F9-6BEC91DD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nhideWhenUsed/>
    <w:qFormat/>
    <w:rPr>
      <w:color w:val="0000FF"/>
      <w:u w:val="single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AC510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C5108"/>
    <w:rPr>
      <w:kern w:val="2"/>
      <w:sz w:val="18"/>
      <w:szCs w:val="18"/>
    </w:rPr>
  </w:style>
  <w:style w:type="table" w:styleId="ad">
    <w:name w:val="Table Grid"/>
    <w:basedOn w:val="a1"/>
    <w:uiPriority w:val="39"/>
    <w:rsid w:val="00FE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276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128">
              <w:marLeft w:val="0"/>
              <w:marRight w:val="0"/>
              <w:marTop w:val="0"/>
              <w:marBottom w:val="0"/>
              <w:divBdr>
                <w:top w:val="single" w:sz="6" w:space="4" w:color="D4D4D4"/>
                <w:left w:val="single" w:sz="6" w:space="0" w:color="D4D4D4"/>
                <w:bottom w:val="single" w:sz="6" w:space="4" w:color="D4D4D4"/>
                <w:right w:val="single" w:sz="6" w:space="0" w:color="D4D4D4"/>
              </w:divBdr>
            </w:div>
          </w:divsChild>
        </w:div>
      </w:divsChild>
    </w:div>
    <w:div w:id="1597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4450">
              <w:marLeft w:val="0"/>
              <w:marRight w:val="0"/>
              <w:marTop w:val="0"/>
              <w:marBottom w:val="0"/>
              <w:divBdr>
                <w:top w:val="single" w:sz="6" w:space="4" w:color="D4D4D4"/>
                <w:left w:val="single" w:sz="6" w:space="0" w:color="D4D4D4"/>
                <w:bottom w:val="single" w:sz="6" w:space="4" w:color="D4D4D4"/>
                <w:right w:val="single" w:sz="6" w:space="0" w:color="D4D4D4"/>
              </w:divBdr>
            </w:div>
          </w:divsChild>
        </w:div>
      </w:divsChild>
    </w:div>
    <w:div w:id="1742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353">
              <w:marLeft w:val="0"/>
              <w:marRight w:val="0"/>
              <w:marTop w:val="0"/>
              <w:marBottom w:val="0"/>
              <w:divBdr>
                <w:top w:val="single" w:sz="6" w:space="4" w:color="D4D4D4"/>
                <w:left w:val="single" w:sz="6" w:space="0" w:color="D4D4D4"/>
                <w:bottom w:val="single" w:sz="6" w:space="4" w:color="D4D4D4"/>
                <w:right w:val="single" w:sz="6" w:space="0" w:color="D4D4D4"/>
              </w:divBdr>
            </w:div>
          </w:divsChild>
        </w:div>
      </w:divsChild>
    </w:div>
    <w:div w:id="1807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4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7AB8-9E78-458F-B7F0-F2D6B8B5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qjmotor</dc:creator>
  <cp:lastModifiedBy>陈进</cp:lastModifiedBy>
  <cp:revision>53</cp:revision>
  <cp:lastPrinted>2024-04-16T06:54:00Z</cp:lastPrinted>
  <dcterms:created xsi:type="dcterms:W3CDTF">2024-05-09T03:48:00Z</dcterms:created>
  <dcterms:modified xsi:type="dcterms:W3CDTF">2025-04-07T06:42:00Z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3145B736407E48A99861FE69E39AB4C7_12</vt:lpwstr>
  </property>
</Properties>
</file>