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B2361">
      <w:pPr>
        <w:pStyle w:val="2"/>
        <w:bidi w:val="0"/>
      </w:pPr>
      <w:bookmarkStart w:id="0" w:name="_GoBack"/>
      <w:r>
        <w:rPr>
          <w:rFonts w:hint="eastAsia"/>
        </w:rPr>
        <w:t>2025年合肥市公司物流中心托盘采购（过渡生产）项目</w:t>
      </w:r>
    </w:p>
    <w:bookmarkEnd w:id="0"/>
    <w:p w14:paraId="09ABFCCF">
      <w:pPr>
        <w:pStyle w:val="2"/>
        <w:bidi w:val="0"/>
        <w:rPr>
          <w:rFonts w:hint="eastAsia"/>
        </w:rPr>
      </w:pPr>
      <w:r>
        <w:rPr>
          <w:rFonts w:hint="eastAsia"/>
        </w:rPr>
        <w:t>招标公告</w:t>
      </w:r>
    </w:p>
    <w:p w14:paraId="376DB9EA">
      <w:pPr>
        <w:pStyle w:val="2"/>
        <w:bidi w:val="0"/>
        <w:rPr>
          <w:rFonts w:hint="eastAsia"/>
        </w:rPr>
      </w:pPr>
      <w:r>
        <w:rPr>
          <w:rFonts w:hint="eastAsia"/>
        </w:rPr>
        <w:t>招标编号：AHZJ-202519600329</w:t>
      </w:r>
    </w:p>
    <w:p w14:paraId="02573CE5">
      <w:pPr>
        <w:pStyle w:val="2"/>
        <w:bidi w:val="0"/>
        <w:rPr>
          <w:rFonts w:hint="eastAsia"/>
        </w:rPr>
      </w:pPr>
      <w:r>
        <w:rPr>
          <w:rFonts w:hint="eastAsia"/>
        </w:rPr>
        <w:t>日期：2025年4月9日</w:t>
      </w:r>
    </w:p>
    <w:p w14:paraId="27EE5C0C">
      <w:pPr>
        <w:pStyle w:val="2"/>
        <w:bidi w:val="0"/>
        <w:rPr>
          <w:rFonts w:hint="eastAsia"/>
        </w:rPr>
      </w:pPr>
      <w:r>
        <w:rPr>
          <w:rFonts w:hint="eastAsia"/>
        </w:rPr>
        <w:t>安徽中技工程咨询有限公司受安徽省烟草公司合肥市公司的委托，对2025年合肥市公司物流中心托盘采购（过渡生产）项目进行国内公开招标，欢迎具备条件的国内投标人参加投标。有意向参与此项目投标的投标人须在“安徽智能采购云平台”（以下简称“徽智采”平台）及手机“中招互连”APP中完成注册，方可获取招标文件。</w:t>
      </w:r>
    </w:p>
    <w:p w14:paraId="7442829B">
      <w:pPr>
        <w:pStyle w:val="2"/>
        <w:bidi w:val="0"/>
        <w:rPr>
          <w:rFonts w:hint="eastAsia"/>
        </w:rPr>
      </w:pPr>
      <w:r>
        <w:rPr>
          <w:rFonts w:hint="eastAsia"/>
        </w:rPr>
        <w:t>一、项目名称：2025年合肥市公司物流中心托盘采购（过渡生产）项目</w:t>
      </w:r>
    </w:p>
    <w:p w14:paraId="1C61955A">
      <w:pPr>
        <w:pStyle w:val="2"/>
        <w:bidi w:val="0"/>
        <w:rPr>
          <w:rFonts w:hint="eastAsia"/>
        </w:rPr>
      </w:pPr>
      <w:r>
        <w:rPr>
          <w:rFonts w:hint="eastAsia"/>
        </w:rPr>
        <w:t>二、资金来源及落实情况：自筹，已经落实。</w:t>
      </w:r>
    </w:p>
    <w:p w14:paraId="17C53EE7">
      <w:pPr>
        <w:pStyle w:val="2"/>
        <w:bidi w:val="0"/>
        <w:rPr>
          <w:rFonts w:hint="eastAsia"/>
        </w:rPr>
      </w:pPr>
      <w:r>
        <w:rPr>
          <w:rFonts w:hint="eastAsia"/>
        </w:rPr>
        <w:t>三、招标内容：</w:t>
      </w:r>
    </w:p>
    <w:p w14:paraId="14757A6D">
      <w:pPr>
        <w:pStyle w:val="2"/>
        <w:bidi w:val="0"/>
        <w:rPr>
          <w:rFonts w:hint="eastAsia"/>
        </w:rPr>
      </w:pPr>
      <w:r>
        <w:rPr>
          <w:rFonts w:hint="eastAsia"/>
        </w:rPr>
        <w:t>   合肥市公司物流中心托盘采购，主要内容如下：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03"/>
        <w:gridCol w:w="2036"/>
        <w:gridCol w:w="4113"/>
        <w:gridCol w:w="1454"/>
      </w:tblGrid>
      <w:tr w14:paraId="5634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F70FA7">
            <w:pPr>
              <w:pStyle w:val="2"/>
              <w:bidi w:val="0"/>
            </w:pPr>
            <w:r>
              <w:t>序号</w:t>
            </w:r>
          </w:p>
        </w:tc>
        <w:tc>
          <w:tcPr>
            <w:tcW w:w="2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868E4">
            <w:pPr>
              <w:pStyle w:val="2"/>
              <w:bidi w:val="0"/>
            </w:pPr>
            <w:r>
              <w:t>采购内容</w:t>
            </w:r>
          </w:p>
        </w:tc>
        <w:tc>
          <w:tcPr>
            <w:tcW w:w="4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45BF4">
            <w:pPr>
              <w:pStyle w:val="2"/>
              <w:bidi w:val="0"/>
            </w:pPr>
            <w:r>
              <w:t>尺寸（mm）长×宽×高</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FB74F">
            <w:pPr>
              <w:pStyle w:val="2"/>
              <w:bidi w:val="0"/>
            </w:pPr>
            <w:r>
              <w:t>数量</w:t>
            </w:r>
          </w:p>
        </w:tc>
      </w:tr>
      <w:tr w14:paraId="654D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6B2B2">
            <w:pPr>
              <w:pStyle w:val="2"/>
              <w:bidi w:val="0"/>
            </w:pPr>
            <w:r>
              <w:t>1</w:t>
            </w:r>
          </w:p>
        </w:tc>
        <w:tc>
          <w:tcPr>
            <w:tcW w:w="2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2A508">
            <w:pPr>
              <w:pStyle w:val="2"/>
              <w:bidi w:val="0"/>
            </w:pPr>
            <w:r>
              <w:t>托盘采购</w:t>
            </w:r>
          </w:p>
        </w:tc>
        <w:tc>
          <w:tcPr>
            <w:tcW w:w="4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48C1E">
            <w:pPr>
              <w:pStyle w:val="2"/>
              <w:bidi w:val="0"/>
            </w:pPr>
            <w:r>
              <w:t>1250 mm（长）×1000 mm（宽）×150 mm（高）</w:t>
            </w:r>
          </w:p>
        </w:tc>
        <w:tc>
          <w:tcPr>
            <w:tcW w:w="1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8C21A">
            <w:pPr>
              <w:pStyle w:val="2"/>
              <w:bidi w:val="0"/>
            </w:pPr>
            <w:r>
              <w:t>3000个</w:t>
            </w:r>
          </w:p>
        </w:tc>
      </w:tr>
    </w:tbl>
    <w:p w14:paraId="38BBC49B">
      <w:pPr>
        <w:pStyle w:val="2"/>
        <w:bidi w:val="0"/>
        <w:rPr>
          <w:rFonts w:hint="eastAsia"/>
        </w:rPr>
      </w:pPr>
      <w:r>
        <w:rPr>
          <w:rFonts w:hint="eastAsia"/>
        </w:rPr>
        <w:t>具体技术要求详见招标文件。</w:t>
      </w:r>
    </w:p>
    <w:p w14:paraId="01264E66">
      <w:pPr>
        <w:pStyle w:val="2"/>
        <w:bidi w:val="0"/>
        <w:rPr>
          <w:rFonts w:hint="eastAsia"/>
        </w:rPr>
      </w:pPr>
      <w:r>
        <w:rPr>
          <w:rFonts w:hint="eastAsia"/>
        </w:rPr>
        <w:t>四、投标人资质条件：</w:t>
      </w:r>
    </w:p>
    <w:p w14:paraId="4A4C045F">
      <w:pPr>
        <w:pStyle w:val="2"/>
        <w:bidi w:val="0"/>
        <w:rPr>
          <w:rFonts w:hint="eastAsia"/>
        </w:rPr>
      </w:pPr>
      <w:r>
        <w:rPr>
          <w:rFonts w:hint="eastAsia"/>
        </w:rPr>
        <w:t>1、投标人须是具有有效营业执照的投标货物制造商或代理商，具有独立法人资格（提供营业执扫描件，如为代理商参加，还须提供制造商的营业执照扫描件）。</w:t>
      </w:r>
    </w:p>
    <w:p w14:paraId="32EFC0B0">
      <w:pPr>
        <w:pStyle w:val="2"/>
        <w:bidi w:val="0"/>
        <w:rPr>
          <w:rFonts w:hint="eastAsia"/>
        </w:rPr>
      </w:pPr>
      <w:r>
        <w:rPr>
          <w:rFonts w:hint="eastAsia"/>
        </w:rPr>
        <w:t>2、投标人自2022年1月1日以来（以合同签订时间为准），投标人至少有一个塑料托盘产品供货业绩（提供业绩合同扫描件）。</w:t>
      </w:r>
    </w:p>
    <w:p w14:paraId="3FB57D5F">
      <w:pPr>
        <w:pStyle w:val="2"/>
        <w:bidi w:val="0"/>
        <w:rPr>
          <w:rFonts w:hint="eastAsia"/>
        </w:rPr>
      </w:pPr>
      <w:r>
        <w:rPr>
          <w:rFonts w:hint="eastAsia"/>
        </w:rPr>
        <w:t>3、投标人未在“信用中国”网站（www.creditchina.gov.cn）列入失信被执行人、重大税收违法案件当事人名单（仅以开标当日“信用中国网站”http://www.creditchina.gov.cn/公布的信息为准）。以评标现场评标委员会查询结果为准。</w:t>
      </w:r>
    </w:p>
    <w:p w14:paraId="3AF6FFFA">
      <w:pPr>
        <w:pStyle w:val="2"/>
        <w:bidi w:val="0"/>
        <w:rPr>
          <w:rFonts w:hint="eastAsia"/>
        </w:rPr>
      </w:pPr>
      <w:r>
        <w:rPr>
          <w:rFonts w:hint="eastAsia"/>
        </w:rPr>
        <w:t>4、近三年内（时间以开标时间为准，前溯三年）投标单位及现任法定代表人及项目负责人不得在中国裁判文书网（https://wenshu.court.gov.cn/）有行贿犯罪记录、行贿行为纪录（仅以开标当日“中国裁判文书网”网站 （https://wenshu.court.gov.cn/）公布的信息为准）。以评标现场评标委员会查询结果为准。</w:t>
      </w:r>
    </w:p>
    <w:p w14:paraId="71043178">
      <w:pPr>
        <w:pStyle w:val="2"/>
        <w:bidi w:val="0"/>
        <w:rPr>
          <w:rFonts w:hint="eastAsia"/>
        </w:rPr>
      </w:pPr>
      <w:r>
        <w:rPr>
          <w:rFonts w:hint="eastAsia"/>
        </w:rPr>
        <w:t>5、 投标人未被列入烟草行业存在行贿行为供应商名单且在禁入期限内的供应商。</w:t>
      </w:r>
    </w:p>
    <w:p w14:paraId="5B46EA6A">
      <w:pPr>
        <w:pStyle w:val="2"/>
        <w:bidi w:val="0"/>
        <w:rPr>
          <w:rFonts w:hint="eastAsia"/>
        </w:rPr>
      </w:pPr>
      <w:r>
        <w:rPr>
          <w:rFonts w:hint="eastAsia"/>
        </w:rPr>
        <w:t>6、单位负责人为同一人或者存在控股、管理关系的不同单位，不得参加同一标段投标或者未划分标段的同一招标项目投标。</w:t>
      </w:r>
    </w:p>
    <w:p w14:paraId="1A1284F8">
      <w:pPr>
        <w:pStyle w:val="2"/>
        <w:bidi w:val="0"/>
        <w:rPr>
          <w:rFonts w:hint="eastAsia"/>
        </w:rPr>
      </w:pPr>
      <w:r>
        <w:rPr>
          <w:rFonts w:hint="eastAsia"/>
        </w:rPr>
        <w:t>7、本项目不接受联合体投标；</w:t>
      </w:r>
    </w:p>
    <w:p w14:paraId="7D5C78C0">
      <w:pPr>
        <w:pStyle w:val="2"/>
        <w:bidi w:val="0"/>
        <w:rPr>
          <w:rFonts w:hint="eastAsia"/>
        </w:rPr>
      </w:pPr>
      <w:r>
        <w:rPr>
          <w:rFonts w:hint="eastAsia"/>
        </w:rPr>
        <w:t>五、招标文件的获取</w:t>
      </w:r>
    </w:p>
    <w:p w14:paraId="2C813C73">
      <w:pPr>
        <w:pStyle w:val="2"/>
        <w:bidi w:val="0"/>
        <w:rPr>
          <w:rFonts w:hint="eastAsia"/>
        </w:rPr>
      </w:pPr>
      <w:r>
        <w:rPr>
          <w:rFonts w:hint="eastAsia"/>
        </w:rPr>
        <w:t>1、招标文件获取时间：2025年4月9日至2025年4月18日17:00（北京时间）。</w:t>
      </w:r>
    </w:p>
    <w:p w14:paraId="4B493DA3">
      <w:pPr>
        <w:pStyle w:val="2"/>
        <w:bidi w:val="0"/>
        <w:rPr>
          <w:rFonts w:hint="eastAsia"/>
        </w:rPr>
      </w:pPr>
      <w:r>
        <w:rPr>
          <w:rFonts w:hint="eastAsia"/>
        </w:rPr>
        <w:t>2、招标文件获取方式：在线发售招标文件，有意参加的潜在投标人首先须在“徽智采”平台（网址：</w:t>
      </w:r>
      <w:r>
        <w:rPr>
          <w:rFonts w:hint="eastAsia"/>
        </w:rPr>
        <w:fldChar w:fldCharType="begin"/>
      </w:r>
      <w:r>
        <w:rPr>
          <w:rFonts w:hint="eastAsia"/>
        </w:rPr>
        <w:instrText xml:space="preserve"> HYPERLINK "http://www.ahhzc.com/%EF%BC%89%E5%8F%8A%E6%89%8B%E6%9C%BA/"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http://www.ahhzc.cn）及手机“中招互连”APP中完成注册（注①），之后在PC端安装“徽智采_投标客户端”（注②），通过APP扫描在“徽智采_投标客户端”登录，</w:t>
      </w:r>
      <w:r>
        <w:rPr>
          <w:rFonts w:hint="eastAsia"/>
        </w:rPr>
        <w:fldChar w:fldCharType="end"/>
      </w:r>
      <w:r>
        <w:rPr>
          <w:rFonts w:hint="eastAsia"/>
        </w:rPr>
        <w:t>交纳招标资料费用后，可直接在“徽智采”平台中下载招标文件及其它资料（如澄清文件等），招标人不另行发布上述内容的书面资料。</w:t>
      </w:r>
    </w:p>
    <w:p w14:paraId="589424E5">
      <w:pPr>
        <w:pStyle w:val="2"/>
        <w:bidi w:val="0"/>
        <w:rPr>
          <w:rFonts w:hint="eastAsia"/>
        </w:rPr>
      </w:pPr>
      <w:r>
        <w:rPr>
          <w:rFonts w:hint="eastAsia"/>
        </w:rPr>
        <w:t>六、投标文件的递交</w:t>
      </w:r>
    </w:p>
    <w:p w14:paraId="51936E7E">
      <w:pPr>
        <w:pStyle w:val="2"/>
        <w:bidi w:val="0"/>
        <w:rPr>
          <w:rFonts w:hint="eastAsia"/>
        </w:rPr>
      </w:pPr>
      <w:r>
        <w:rPr>
          <w:rFonts w:hint="eastAsia"/>
        </w:rPr>
        <w:t>1、投标文件递交截止时间：2025年4月29日14：00（北京时间）</w:t>
      </w:r>
    </w:p>
    <w:p w14:paraId="0C8C9E5D">
      <w:pPr>
        <w:pStyle w:val="2"/>
        <w:bidi w:val="0"/>
        <w:rPr>
          <w:rFonts w:hint="eastAsia"/>
        </w:rPr>
      </w:pPr>
      <w:r>
        <w:rPr>
          <w:rFonts w:hint="eastAsia"/>
        </w:rPr>
        <w:t>2、投标文件递交方式：采用远程电子递交方式，电子投标文件请通过“徽智采_投标客户端”于投标截止时间之前上传，递交截止时间后上传的投标文件不予接受。网上递交的投标文件应电子签章、加密，“徽智采_投标客户端”提供二维码扫描电子签章、加密功能。</w:t>
      </w:r>
    </w:p>
    <w:p w14:paraId="3A1D46DB">
      <w:pPr>
        <w:pStyle w:val="2"/>
        <w:bidi w:val="0"/>
        <w:rPr>
          <w:rFonts w:hint="eastAsia"/>
        </w:rPr>
      </w:pPr>
      <w:r>
        <w:rPr>
          <w:rFonts w:hint="eastAsia"/>
        </w:rPr>
        <w:t>七、开标时间、地点及解密方式</w:t>
      </w:r>
    </w:p>
    <w:p w14:paraId="65E71B05">
      <w:pPr>
        <w:pStyle w:val="2"/>
        <w:bidi w:val="0"/>
        <w:rPr>
          <w:rFonts w:hint="eastAsia"/>
        </w:rPr>
      </w:pPr>
      <w:r>
        <w:rPr>
          <w:rFonts w:hint="eastAsia"/>
        </w:rPr>
        <w:t>1、开标时间：2025年4月29日14：00（北京时间）</w:t>
      </w:r>
    </w:p>
    <w:p w14:paraId="70ED51A5">
      <w:pPr>
        <w:pStyle w:val="2"/>
        <w:bidi w:val="0"/>
        <w:rPr>
          <w:rFonts w:hint="eastAsia"/>
        </w:rPr>
      </w:pPr>
      <w:r>
        <w:rPr>
          <w:rFonts w:hint="eastAsia"/>
        </w:rPr>
        <w:t>2、开标地点：线上为“徽智采”平台开标室。</w:t>
      </w:r>
    </w:p>
    <w:p w14:paraId="60B07035">
      <w:pPr>
        <w:pStyle w:val="2"/>
        <w:bidi w:val="0"/>
        <w:rPr>
          <w:rFonts w:hint="eastAsia"/>
        </w:rPr>
      </w:pPr>
      <w:r>
        <w:rPr>
          <w:rFonts w:hint="eastAsia"/>
        </w:rPr>
        <w:t>3、解密方式：“徽智采”平台开标室、采用远程电子开标方式，投标人应于开标时间前1小时登录PC端“徽智采_投标客户端”，进入开标室，并签到等待开标。投标人应在截止时间后30分钟内，通过手机“中招互连”APP扫码解密投标文件。</w:t>
      </w:r>
    </w:p>
    <w:p w14:paraId="68DA40F5">
      <w:pPr>
        <w:pStyle w:val="2"/>
        <w:bidi w:val="0"/>
        <w:rPr>
          <w:rFonts w:hint="eastAsia"/>
        </w:rPr>
      </w:pPr>
      <w:r>
        <w:rPr>
          <w:rFonts w:hint="eastAsia"/>
        </w:rPr>
        <w:t>八、招标公告发布媒介</w:t>
      </w:r>
    </w:p>
    <w:p w14:paraId="5FA18DE2">
      <w:pPr>
        <w:pStyle w:val="2"/>
        <w:bidi w:val="0"/>
        <w:rPr>
          <w:rFonts w:hint="eastAsia"/>
        </w:rPr>
      </w:pPr>
      <w:r>
        <w:rPr>
          <w:rFonts w:hint="eastAsia"/>
        </w:rPr>
        <w:t>本招标公告在同时在中国招标投标公共服务平台(http://www.cebpubservice.com)、安徽省招标投标信息网（www.ahtba.org.cn）、安徽智能采购云平台（http://www.ahhzc.cn）同步发布。</w:t>
      </w:r>
    </w:p>
    <w:p w14:paraId="6EBBCDD7">
      <w:pPr>
        <w:pStyle w:val="2"/>
        <w:bidi w:val="0"/>
        <w:rPr>
          <w:rFonts w:hint="eastAsia"/>
        </w:rPr>
      </w:pPr>
      <w:r>
        <w:rPr>
          <w:rFonts w:hint="eastAsia"/>
        </w:rPr>
        <w:t>九、联系方式</w:t>
      </w:r>
    </w:p>
    <w:p w14:paraId="36871890">
      <w:pPr>
        <w:pStyle w:val="2"/>
        <w:bidi w:val="0"/>
        <w:rPr>
          <w:rFonts w:hint="eastAsia"/>
        </w:rPr>
      </w:pPr>
      <w:r>
        <w:rPr>
          <w:rFonts w:hint="eastAsia"/>
        </w:rPr>
        <w:t>招标人：安徽省烟草公司合肥市公司</w:t>
      </w:r>
    </w:p>
    <w:p w14:paraId="09C47E17">
      <w:pPr>
        <w:pStyle w:val="2"/>
        <w:bidi w:val="0"/>
        <w:rPr>
          <w:rFonts w:hint="eastAsia"/>
        </w:rPr>
      </w:pPr>
      <w:r>
        <w:rPr>
          <w:rFonts w:hint="eastAsia"/>
        </w:rPr>
        <w:t>地  址：安徽省合肥市政务区东流路西999号新际商务中心B座19-23层</w:t>
      </w:r>
    </w:p>
    <w:p w14:paraId="2844D181">
      <w:pPr>
        <w:pStyle w:val="2"/>
        <w:bidi w:val="0"/>
        <w:rPr>
          <w:rFonts w:hint="eastAsia"/>
        </w:rPr>
      </w:pPr>
      <w:r>
        <w:rPr>
          <w:rFonts w:hint="eastAsia"/>
        </w:rPr>
        <w:t>联系人：吕先生</w:t>
      </w:r>
    </w:p>
    <w:p w14:paraId="02E02461">
      <w:pPr>
        <w:pStyle w:val="2"/>
        <w:bidi w:val="0"/>
        <w:rPr>
          <w:rFonts w:hint="eastAsia"/>
        </w:rPr>
      </w:pPr>
      <w:r>
        <w:rPr>
          <w:rFonts w:hint="eastAsia"/>
        </w:rPr>
        <w:t>电  话：13965033314</w:t>
      </w:r>
    </w:p>
    <w:p w14:paraId="1E1DAD34">
      <w:pPr>
        <w:pStyle w:val="2"/>
        <w:bidi w:val="0"/>
        <w:rPr>
          <w:rFonts w:hint="eastAsia"/>
        </w:rPr>
      </w:pPr>
      <w:r>
        <w:rPr>
          <w:rFonts w:hint="eastAsia"/>
        </w:rPr>
        <w:t>招标代理机构名称：安徽中技工程咨询有限公司</w:t>
      </w:r>
    </w:p>
    <w:p w14:paraId="53A4CEA1">
      <w:pPr>
        <w:pStyle w:val="2"/>
        <w:bidi w:val="0"/>
        <w:rPr>
          <w:rFonts w:hint="eastAsia"/>
        </w:rPr>
      </w:pPr>
      <w:r>
        <w:rPr>
          <w:rFonts w:hint="eastAsia"/>
        </w:rPr>
        <w:t>联 系 人：张经理、崔经理</w:t>
      </w:r>
    </w:p>
    <w:p w14:paraId="0F84BDC1">
      <w:pPr>
        <w:pStyle w:val="2"/>
        <w:bidi w:val="0"/>
        <w:rPr>
          <w:rFonts w:hint="eastAsia"/>
        </w:rPr>
      </w:pPr>
      <w:r>
        <w:rPr>
          <w:rFonts w:hint="eastAsia"/>
        </w:rPr>
        <w:t>邮    箱：353505165@qq.com</w:t>
      </w:r>
    </w:p>
    <w:p w14:paraId="7F8E11C1">
      <w:pPr>
        <w:pStyle w:val="2"/>
        <w:bidi w:val="0"/>
        <w:rPr>
          <w:rFonts w:hint="eastAsia"/>
        </w:rPr>
      </w:pPr>
      <w:r>
        <w:rPr>
          <w:rFonts w:hint="eastAsia"/>
        </w:rPr>
        <w:t>联系电话：0551－65149581-615、842</w:t>
      </w:r>
    </w:p>
    <w:p w14:paraId="1813CB83">
      <w:pPr>
        <w:pStyle w:val="2"/>
        <w:bidi w:val="0"/>
        <w:rPr>
          <w:rFonts w:hint="eastAsia"/>
        </w:rPr>
      </w:pPr>
      <w:r>
        <w:rPr>
          <w:rFonts w:hint="eastAsia"/>
        </w:rPr>
        <w:t>张经理：13739226251、崔经理：18009691841</w:t>
      </w:r>
    </w:p>
    <w:p w14:paraId="27C93CB5">
      <w:pPr>
        <w:pStyle w:val="2"/>
        <w:bidi w:val="0"/>
        <w:rPr>
          <w:rFonts w:hint="eastAsia"/>
        </w:rPr>
      </w:pPr>
      <w:r>
        <w:rPr>
          <w:rFonts w:hint="eastAsia"/>
        </w:rPr>
        <w:t>地    址：安徽省合肥市合作化南路27号</w:t>
      </w:r>
    </w:p>
    <w:p w14:paraId="30752E29">
      <w:pPr>
        <w:pStyle w:val="2"/>
        <w:bidi w:val="0"/>
        <w:rPr>
          <w:rFonts w:hint="eastAsia"/>
        </w:rPr>
      </w:pPr>
      <w:r>
        <w:rPr>
          <w:rFonts w:hint="eastAsia"/>
        </w:rPr>
        <w:t>十、会员注册手续</w:t>
      </w:r>
    </w:p>
    <w:p w14:paraId="4E1A9A3D">
      <w:pPr>
        <w:pStyle w:val="2"/>
        <w:bidi w:val="0"/>
        <w:rPr>
          <w:rFonts w:hint="eastAsia"/>
        </w:rPr>
      </w:pPr>
      <w:r>
        <w:rPr>
          <w:rFonts w:hint="eastAsia"/>
        </w:rPr>
        <w:t>注①：注册步骤如下（以下两项均须注册完成）：</w:t>
      </w:r>
    </w:p>
    <w:p w14:paraId="7DC3CE74">
      <w:pPr>
        <w:pStyle w:val="2"/>
        <w:bidi w:val="0"/>
        <w:rPr>
          <w:rFonts w:hint="eastAsia"/>
        </w:rPr>
      </w:pPr>
      <w:r>
        <w:rPr>
          <w:rFonts w:hint="eastAsia"/>
        </w:rPr>
        <w:t>“徽智采”平台注册：</w:t>
      </w:r>
    </w:p>
    <w:p w14:paraId="58CB4D69">
      <w:pPr>
        <w:pStyle w:val="2"/>
        <w:bidi w:val="0"/>
        <w:rPr>
          <w:rFonts w:hint="eastAsia"/>
        </w:rPr>
      </w:pPr>
      <w:r>
        <w:rPr>
          <w:rFonts w:hint="eastAsia"/>
        </w:rPr>
        <w:t>登录“徽智采”平台（网址：http://www.ahhzc.cn/），点击右上角“供应商注册”，按照要求填写完善企业信息并上传相关附件，我司将对上传信息及附件进行审核，审核通过即完成平台的注册。具体注册操作详见“徽智采”平台首页“常见问题”，同时须在PC下载安装“徽智采_投标客户端”客户端（下载链接见“徽智采”平台首页右上角“下载客户端”）。</w:t>
      </w:r>
    </w:p>
    <w:p w14:paraId="5F07B9F1">
      <w:pPr>
        <w:pStyle w:val="2"/>
        <w:bidi w:val="0"/>
        <w:rPr>
          <w:rFonts w:hint="eastAsia"/>
        </w:rPr>
      </w:pPr>
      <w:r>
        <w:rPr>
          <w:rFonts w:hint="eastAsia"/>
        </w:rPr>
        <w:t>手机“中招互连”APP注册：</w:t>
      </w:r>
    </w:p>
    <w:p w14:paraId="1868873B">
      <w:pPr>
        <w:pStyle w:val="2"/>
        <w:bidi w:val="0"/>
        <w:rPr>
          <w:rFonts w:hint="eastAsia"/>
        </w:rPr>
      </w:pPr>
      <w:r>
        <w:rPr>
          <w:rFonts w:hint="eastAsia"/>
        </w:rPr>
        <w:t>完成平台注册及客户端安装后，在手机应用商店中下载“中招互连”APP，按照要求填写注册信息，同时在APP线上完成CA证书的办理（购买单位证书请注意选择“安徽智能采购云平台”），具体下载及注册操作详见“徽智采”平台首页常见问题“CA办理”。</w:t>
      </w:r>
    </w:p>
    <w:p w14:paraId="723C403C">
      <w:pPr>
        <w:pStyle w:val="2"/>
        <w:bidi w:val="0"/>
        <w:rPr>
          <w:rFonts w:hint="eastAsia"/>
        </w:rPr>
      </w:pPr>
      <w:r>
        <w:rPr>
          <w:rFonts w:hint="eastAsia"/>
        </w:rPr>
        <w:t>注②：“投标客户端”的服务功能</w:t>
      </w:r>
    </w:p>
    <w:p w14:paraId="51E86010">
      <w:pPr>
        <w:pStyle w:val="2"/>
        <w:bidi w:val="0"/>
        <w:rPr>
          <w:rFonts w:hint="eastAsia"/>
        </w:rPr>
      </w:pPr>
      <w:r>
        <w:rPr>
          <w:rFonts w:hint="eastAsia"/>
        </w:rPr>
        <w:t>投标人完成手机“中招互连”APP的注册，并通过扫码登录PC端“徽智采_投标客户端”后方可电子投标，“徽智采_投标客户端”为投标人提供的在线服务有：缴纳招标文件费用、下载招标文件、制作投标文件、扫码电子签章、扫码加密投标文件、递交投标文件、网上开标、扫码解密投标文件等。</w:t>
      </w:r>
    </w:p>
    <w:p w14:paraId="6C8DB854">
      <w:pPr>
        <w:pStyle w:val="2"/>
        <w:bidi w:val="0"/>
        <w:rPr>
          <w:rFonts w:hint="eastAsia"/>
        </w:rPr>
      </w:pPr>
      <w:r>
        <w:rPr>
          <w:rFonts w:hint="eastAsia"/>
        </w:rPr>
        <w:t>注册、投标具体操作手册指引详见“徽智采”平台（网址：http://www.ahhzc.cn/）右下角常见问题中的文档，请仔细阅读并按步骤操作即可。</w:t>
      </w:r>
    </w:p>
    <w:p w14:paraId="2C916EFE">
      <w:pPr>
        <w:pStyle w:val="2"/>
        <w:bidi w:val="0"/>
        <w:rPr>
          <w:rFonts w:hint="eastAsia"/>
        </w:rPr>
      </w:pPr>
      <w:r>
        <w:rPr>
          <w:rFonts w:hint="eastAsia"/>
        </w:rPr>
        <w:t>注册审核人：章工、崔工</w:t>
      </w:r>
    </w:p>
    <w:p w14:paraId="66402267">
      <w:pPr>
        <w:pStyle w:val="2"/>
        <w:bidi w:val="0"/>
        <w:rPr>
          <w:rFonts w:hint="eastAsia"/>
        </w:rPr>
      </w:pPr>
      <w:r>
        <w:rPr>
          <w:rFonts w:hint="eastAsia"/>
        </w:rPr>
        <w:t>审核时间：工作日9:00-11:30，13:00-17:00（北京时间）</w:t>
      </w:r>
    </w:p>
    <w:p w14:paraId="64CD4A01">
      <w:pPr>
        <w:pStyle w:val="2"/>
        <w:bidi w:val="0"/>
        <w:rPr>
          <w:rFonts w:hint="eastAsia"/>
        </w:rPr>
      </w:pPr>
      <w:r>
        <w:rPr>
          <w:rFonts w:hint="eastAsia"/>
        </w:rPr>
        <w:t>联系电话：章工13866184647   崔工15255472573。</w:t>
      </w:r>
    </w:p>
    <w:p w14:paraId="31F4259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0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2025-04-09T07:03:53Z</dcterms:created>
  <dc:creator>28039</dc:creator>
  <cp:lastModifiedBy>沫燃 *</cp:lastModifiedBy>
  <dcterms:modified xsi:type="dcterms:W3CDTF">2025-04-09T07:04:00Z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58E6FCAFB206495EA84529C77422AD55_12</vt:lpwstr>
  </property>
</Properties>
</file>