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236FD">
      <w:pPr>
        <w:pStyle w:val="2"/>
        <w:bidi w:val="0"/>
      </w:pPr>
      <w:bookmarkStart w:id="0" w:name="_GoBack"/>
      <w:r>
        <w:t>青海石油分公司危险化学品运输项目竞标采购</w:t>
      </w:r>
    </w:p>
    <w:bookmarkEnd w:id="0"/>
    <w:p w14:paraId="7C747D67">
      <w:pPr>
        <w:pStyle w:val="2"/>
        <w:bidi w:val="0"/>
      </w:pPr>
      <w:r>
        <w:t>项目编号：青海国宏竞标（服务）2025-002</w:t>
      </w:r>
    </w:p>
    <w:p w14:paraId="079A77BB">
      <w:pPr>
        <w:pStyle w:val="2"/>
        <w:bidi w:val="0"/>
      </w:pPr>
      <w:r>
        <w:t>本招标项目青海石油分公司危险化学品运输项目（项目名称）招标人为青海石油分公司，招标代理机构为青海省国宏工程咨询监理有限公司，项目已具备竞标条件，现公开邀请投标人参加竞标活动。</w:t>
      </w:r>
    </w:p>
    <w:p w14:paraId="2BE76B82">
      <w:pPr>
        <w:pStyle w:val="2"/>
        <w:bidi w:val="0"/>
      </w:pPr>
      <w:r>
        <w:t>1.竞标价项目简介</w:t>
      </w:r>
    </w:p>
    <w:p w14:paraId="4212B58C">
      <w:pPr>
        <w:pStyle w:val="2"/>
        <w:bidi w:val="0"/>
      </w:pPr>
      <w:r>
        <w:t>1.1竞标价项目名称:青海石油分公司危险化学品运输项目</w:t>
      </w:r>
    </w:p>
    <w:p w14:paraId="07CCCF8F">
      <w:pPr>
        <w:pStyle w:val="2"/>
        <w:bidi w:val="0"/>
      </w:pPr>
      <w:r>
        <w:t>1.2招标人：中国石化销售股份有限公司青海石油分公司</w:t>
      </w:r>
    </w:p>
    <w:p w14:paraId="106B271B">
      <w:pPr>
        <w:pStyle w:val="2"/>
        <w:bidi w:val="0"/>
      </w:pPr>
      <w:r>
        <w:t>1.3招标代理机构：青海省国宏工程咨询监理有限公司</w:t>
      </w:r>
    </w:p>
    <w:p w14:paraId="5EDD8C98">
      <w:pPr>
        <w:pStyle w:val="2"/>
        <w:bidi w:val="0"/>
      </w:pPr>
      <w:r>
        <w:t>1.4竞标价项目资金落实情况：已落实</w:t>
      </w:r>
    </w:p>
    <w:p w14:paraId="180E88FC">
      <w:pPr>
        <w:pStyle w:val="2"/>
        <w:bidi w:val="0"/>
      </w:pPr>
      <w:r>
        <w:t>1.5招标控制价：湟源油库——中石化银川油库每个往返单价不超过8000元（包含过桥费、燃油费）</w:t>
      </w:r>
    </w:p>
    <w:p w14:paraId="252A4D1E">
      <w:pPr>
        <w:pStyle w:val="2"/>
        <w:bidi w:val="0"/>
      </w:pPr>
      <w:r>
        <w:t>1.6招标范围及服务要求</w:t>
      </w:r>
    </w:p>
    <w:p w14:paraId="0157154F">
      <w:pPr>
        <w:pStyle w:val="2"/>
        <w:bidi w:val="0"/>
      </w:pPr>
      <w:r>
        <w:t>1.招标范围：青海石油分公司所属危险化学品的运输服务，湟源油库至指定接收点的运输需求。</w:t>
      </w:r>
    </w:p>
    <w:p w14:paraId="6CF9D515">
      <w:pPr>
        <w:pStyle w:val="2"/>
        <w:bidi w:val="0"/>
      </w:pPr>
      <w:r>
        <w:t>2.运输服务内容：危险化学品的公路运输（包括汽油、柴油）；</w:t>
      </w:r>
    </w:p>
    <w:p w14:paraId="4E554C2E">
      <w:pPr>
        <w:pStyle w:val="2"/>
        <w:bidi w:val="0"/>
      </w:pPr>
      <w:r>
        <w:t>运输车辆需符合国家危险化学品运输标准（GB18564.1-2019），配备安全设备（如防爆装置、GPS定位系统、应急处理装备等）。</w:t>
      </w:r>
    </w:p>
    <w:p w14:paraId="67228D20">
      <w:pPr>
        <w:pStyle w:val="2"/>
        <w:bidi w:val="0"/>
      </w:pPr>
      <w:r>
        <w:t>3.运输频次：根据实际需求动态调整，确保全年不间断供应。</w:t>
      </w:r>
    </w:p>
    <w:p w14:paraId="19280545">
      <w:pPr>
        <w:pStyle w:val="2"/>
        <w:bidi w:val="0"/>
      </w:pPr>
      <w:r>
        <w:t>服务规模：</w:t>
      </w:r>
    </w:p>
    <w:p w14:paraId="57D965B9">
      <w:pPr>
        <w:pStyle w:val="2"/>
        <w:bidi w:val="0"/>
      </w:pPr>
      <w:r>
        <w:t>年均运输次数：2次（根据实际需求调整）；</w:t>
      </w:r>
    </w:p>
    <w:p w14:paraId="4AE0C34A">
      <w:pPr>
        <w:pStyle w:val="2"/>
        <w:bidi w:val="0"/>
      </w:pPr>
      <w:r>
        <w:t>运输路线：湟源油库——中石化银川油库。</w:t>
      </w:r>
    </w:p>
    <w:p w14:paraId="3E290104">
      <w:pPr>
        <w:pStyle w:val="2"/>
        <w:bidi w:val="0"/>
      </w:pPr>
      <w:r>
        <w:t>2.竞标范围及相关要求</w:t>
      </w:r>
    </w:p>
    <w:p w14:paraId="47610A39">
      <w:pPr>
        <w:pStyle w:val="2"/>
        <w:bidi w:val="0"/>
      </w:pPr>
      <w:r>
        <w:t>2.1服务期限：三年</w:t>
      </w:r>
    </w:p>
    <w:p w14:paraId="26A6AD3B">
      <w:pPr>
        <w:pStyle w:val="2"/>
        <w:bidi w:val="0"/>
      </w:pPr>
      <w:r>
        <w:t>3.投标人资格要求</w:t>
      </w:r>
    </w:p>
    <w:p w14:paraId="6C08755E">
      <w:pPr>
        <w:pStyle w:val="2"/>
        <w:bidi w:val="0"/>
      </w:pPr>
      <w:r>
        <w:t>1.基本资格：须是在中华人民共和国注册，具备独立法人资格，持有有效期内的营业执照、《危险品道路运输经营许可证》。</w:t>
      </w:r>
    </w:p>
    <w:p w14:paraId="7B6F329A">
      <w:pPr>
        <w:pStyle w:val="2"/>
        <w:bidi w:val="0"/>
      </w:pPr>
      <w:r>
        <w:t>2.财务要求：提供（2022年-2024年）经会计师事务所或审计机构审计的完整财务会计报表，包括资产负债表、现金流量表、利润表和财务情况说明书的复印件；如投标人的成立时间少于规定年份时间，应提供成立以来的财务状况表。</w:t>
      </w:r>
    </w:p>
    <w:p w14:paraId="52525C38">
      <w:pPr>
        <w:pStyle w:val="2"/>
        <w:bidi w:val="0"/>
      </w:pPr>
      <w:r>
        <w:t>3.业绩要求：投标人近三年(2022年至今)承担过危险化学品运输工作，有相关业绩(以中标通知书或合同复印件为准)。</w:t>
      </w:r>
    </w:p>
    <w:p w14:paraId="08BAB9BB">
      <w:pPr>
        <w:pStyle w:val="2"/>
        <w:bidi w:val="0"/>
      </w:pPr>
      <w:r>
        <w:t>4.信誉要求：中华人民共和国最高人民法院官方网址(http://www.court.gov.cn/)“全国法院失信被执行人名单信息公布与查询”（http://shixin.court.gov.cn/）栏目查询失信被执行人记录:经查询后，列入失信被执行人、重大税收违法案件当事人名单取消投标资格。投标人应提供查询截图。</w:t>
      </w:r>
    </w:p>
    <w:p w14:paraId="2FAF49C8">
      <w:pPr>
        <w:pStyle w:val="2"/>
        <w:bidi w:val="0"/>
      </w:pPr>
      <w:r>
        <w:t>5.资质要求：车辆需持有《道路运输证》及年度检测合格证明；车辆需配备实时监控系统；驾驶员及押运员须持有《危险品运输从业资格证》，且近三年无重大交通事故记录；提供相关人员社保缴纳证明及安全培训记录。</w:t>
      </w:r>
    </w:p>
    <w:p w14:paraId="04124724">
      <w:pPr>
        <w:pStyle w:val="2"/>
        <w:bidi w:val="0"/>
      </w:pPr>
      <w:r>
        <w:t>6.单位负责人为同一人或者存在控股、管理关系的不同单位，不得同时参加本采购项目投标。</w:t>
      </w:r>
    </w:p>
    <w:p w14:paraId="415EC0EE">
      <w:pPr>
        <w:pStyle w:val="2"/>
        <w:bidi w:val="0"/>
      </w:pPr>
      <w:r>
        <w:t>7.凡处于被责令停业、财产被接管、冻结、或处于破产状态的企业，均无资格参加本项目投标。凡隐瞒上述情况参与投标的企业，一经发现，立即取消其投标、中标资格。</w:t>
      </w:r>
    </w:p>
    <w:p w14:paraId="7877DCBC">
      <w:pPr>
        <w:pStyle w:val="2"/>
        <w:bidi w:val="0"/>
      </w:pPr>
      <w:r>
        <w:t>4.竞标文件的获取</w:t>
      </w:r>
    </w:p>
    <w:p w14:paraId="4F16F4D1">
      <w:pPr>
        <w:pStyle w:val="2"/>
        <w:bidi w:val="0"/>
      </w:pPr>
      <w:r>
        <w:t>4.1有意参加竞标活动的单位,请于2025年04月9日至2025年04月11日每日上午09时至12时，下午14时30分至17时30分（北京时间，下同），持营业执照复印件、法人授权委托书及法人身份证和代理人身份证复印件（上述资料均需加盖公章）在青海省国宏工程咨询监理有限公司（西宁市城西区五四西路61号新华联2号公寓楼1单元1111室）购买竞标文件。</w:t>
      </w:r>
    </w:p>
    <w:p w14:paraId="4079C4A4">
      <w:pPr>
        <w:pStyle w:val="2"/>
        <w:bidi w:val="0"/>
      </w:pPr>
      <w:r>
        <w:t>4.2竞标文件每套售价500元/份，售后不退（现金）。</w:t>
      </w:r>
    </w:p>
    <w:p w14:paraId="46EFBB52">
      <w:pPr>
        <w:pStyle w:val="2"/>
        <w:bidi w:val="0"/>
      </w:pPr>
      <w:r>
        <w:t>5.响应文件的递交</w:t>
      </w:r>
    </w:p>
    <w:p w14:paraId="6F30DE6A">
      <w:pPr>
        <w:pStyle w:val="2"/>
        <w:bidi w:val="0"/>
      </w:pPr>
      <w:r>
        <w:t>5.1响应文件递交的截止时间为2025年04月16日11时30分，地点为青海省国宏工程咨询监理有限公司（青海省西宁市城西区西川南路43号夏都青藏大厦12楼)。</w:t>
      </w:r>
    </w:p>
    <w:p w14:paraId="7BC683A3">
      <w:pPr>
        <w:pStyle w:val="2"/>
        <w:bidi w:val="0"/>
      </w:pPr>
      <w:r>
        <w:t>5.2逾期送达的、未送达指定地点的响应文件，招标人拒绝接受。</w:t>
      </w:r>
    </w:p>
    <w:p w14:paraId="3F40BE84">
      <w:pPr>
        <w:pStyle w:val="2"/>
        <w:bidi w:val="0"/>
      </w:pPr>
      <w:r>
        <w:t>6.响应文件开启时间和地点</w:t>
      </w:r>
    </w:p>
    <w:p w14:paraId="7DAA1B18">
      <w:pPr>
        <w:pStyle w:val="2"/>
        <w:bidi w:val="0"/>
      </w:pPr>
      <w:r>
        <w:t>响应文件开启在响应文件递交截止时间的同一时间进行，地点为响应文件递交地点。邀请所有投标人的法定代表人或其委托代理人参加开启会议，投标人未派代表参加开启会议的，视为默认开启结果。</w:t>
      </w:r>
    </w:p>
    <w:p w14:paraId="553854A1">
      <w:pPr>
        <w:pStyle w:val="2"/>
        <w:bidi w:val="0"/>
      </w:pPr>
      <w:r>
        <w:t>7.发布公告的媒介</w:t>
      </w:r>
    </w:p>
    <w:p w14:paraId="56337916">
      <w:pPr>
        <w:pStyle w:val="2"/>
        <w:bidi w:val="0"/>
      </w:pPr>
      <w:r>
        <w:t>本竞标公告在《青海项目信息网》上发布。</w:t>
      </w:r>
    </w:p>
    <w:p w14:paraId="697C8B77">
      <w:pPr>
        <w:pStyle w:val="2"/>
        <w:bidi w:val="0"/>
      </w:pPr>
      <w:r>
        <w:t>联系方式</w:t>
      </w:r>
    </w:p>
    <w:p w14:paraId="7BEDA755">
      <w:pPr>
        <w:pStyle w:val="2"/>
        <w:bidi w:val="0"/>
      </w:pPr>
      <w:r>
        <w:t>招标人：中国石化销售股份有限公司青海石油分公司</w:t>
      </w:r>
    </w:p>
    <w:p w14:paraId="3BCE25DE">
      <w:pPr>
        <w:pStyle w:val="2"/>
        <w:bidi w:val="0"/>
      </w:pPr>
      <w:r>
        <w:t>联系地址：青海省西宁市城东区民和路58号</w:t>
      </w:r>
    </w:p>
    <w:p w14:paraId="528893C0">
      <w:pPr>
        <w:pStyle w:val="2"/>
        <w:bidi w:val="0"/>
      </w:pPr>
      <w:r>
        <w:t>联系人：郭女士</w:t>
      </w:r>
    </w:p>
    <w:p w14:paraId="37DC20E9">
      <w:pPr>
        <w:pStyle w:val="2"/>
        <w:bidi w:val="0"/>
      </w:pPr>
      <w:r>
        <w:t>联系电话：0971-6233903</w:t>
      </w:r>
    </w:p>
    <w:p w14:paraId="5B1FBF6A">
      <w:pPr>
        <w:pStyle w:val="2"/>
        <w:bidi w:val="0"/>
      </w:pPr>
      <w:r>
        <w:t>代理机构：青海省国宏工程咨询监理有限公司</w:t>
      </w:r>
    </w:p>
    <w:p w14:paraId="0C652047">
      <w:pPr>
        <w:pStyle w:val="2"/>
        <w:bidi w:val="0"/>
      </w:pPr>
      <w:r>
        <w:t>联系地址：青海省西宁市城西区西川南路43号夏都青藏大厦12楼</w:t>
      </w:r>
    </w:p>
    <w:p w14:paraId="14FA7144">
      <w:pPr>
        <w:pStyle w:val="2"/>
        <w:bidi w:val="0"/>
      </w:pPr>
      <w:r>
        <w:t>联系人：李女士</w:t>
      </w:r>
    </w:p>
    <w:p w14:paraId="7E846B97">
      <w:pPr>
        <w:pStyle w:val="2"/>
        <w:bidi w:val="0"/>
      </w:pPr>
      <w:r>
        <w:t>联系电话：0971-4398571</w:t>
      </w:r>
    </w:p>
    <w:p w14:paraId="4D33D98E">
      <w:pPr>
        <w:pStyle w:val="2"/>
        <w:bidi w:val="0"/>
      </w:pPr>
      <w:r>
        <w:t>2025年04月08日</w:t>
      </w:r>
    </w:p>
    <w:p w14:paraId="0B5EEA2E">
      <w:pPr>
        <w:pStyle w:val="2"/>
        <w:bidi w:val="0"/>
      </w:pPr>
    </w:p>
    <w:p w14:paraId="0F29D73A">
      <w:pPr>
        <w:pStyle w:val="2"/>
        <w:bidi w:val="0"/>
      </w:pPr>
    </w:p>
    <w:p w14:paraId="0CE9B1D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4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2025-04-09T02:36:28Z</dcterms:created>
  <dc:creator>28039</dc:creator>
  <cp:lastModifiedBy>沫燃 *</cp:lastModifiedBy>
  <dcterms:modified xsi:type="dcterms:W3CDTF">2025-04-09T02:36:42Z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17A1387413D54C13ACA7F38D05DF43F1_12</vt:lpwstr>
  </property>
</Properties>
</file>