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45017">
      <w:pPr>
        <w:pStyle w:val="2"/>
        <w:bidi w:val="0"/>
      </w:pPr>
      <w:r>
        <w:rPr>
          <w:rFonts w:hint="eastAsia"/>
        </w:rPr>
        <w:t> 郑煤机集团美国阿莱格尼煤矿</w:t>
      </w:r>
      <w:bookmarkStart w:id="0" w:name="_GoBack"/>
      <w:r>
        <w:rPr>
          <w:rFonts w:hint="eastAsia"/>
        </w:rPr>
        <w:t>液压支架出口运输招标 招标公告</w:t>
      </w:r>
      <w:bookmarkEnd w:id="0"/>
    </w:p>
    <w:p w14:paraId="4C3C16F1">
      <w:pPr>
        <w:pStyle w:val="2"/>
        <w:bidi w:val="0"/>
        <w:rPr>
          <w:rFonts w:hint="eastAsia"/>
        </w:rPr>
      </w:pPr>
      <w:r>
        <w:rPr>
          <w:rFonts w:hint="eastAsia"/>
        </w:rPr>
        <w:t>1.采购条件和方法</w:t>
      </w:r>
    </w:p>
    <w:p w14:paraId="5B51D148">
      <w:pPr>
        <w:pStyle w:val="2"/>
        <w:bidi w:val="0"/>
        <w:rPr>
          <w:rFonts w:hint="eastAsia"/>
        </w:rPr>
      </w:pPr>
      <w:r>
        <w:rPr>
          <w:rFonts w:hint="eastAsia"/>
        </w:rPr>
        <w:t>1.1 采购条件</w:t>
      </w:r>
    </w:p>
    <w:p w14:paraId="59666AE7">
      <w:pPr>
        <w:pStyle w:val="2"/>
        <w:bidi w:val="0"/>
        <w:rPr>
          <w:rFonts w:hint="eastAsia"/>
        </w:rPr>
      </w:pPr>
      <w:r>
        <w:rPr>
          <w:rFonts w:hint="eastAsia"/>
        </w:rPr>
        <w:t>        郑煤机集团美国阿莱格尼煤矿液压支架出口运输招标已具备采购条件，资金源于企业自筹，现对该服务项目实施公开采购活动，公开邀请合格供应商参与本项目采购竞争。</w:t>
      </w:r>
    </w:p>
    <w:p w14:paraId="205AEAC7">
      <w:pPr>
        <w:pStyle w:val="2"/>
        <w:bidi w:val="0"/>
        <w:rPr>
          <w:rFonts w:hint="eastAsia"/>
        </w:rPr>
      </w:pPr>
      <w:r>
        <w:rPr>
          <w:rFonts w:hint="eastAsia"/>
        </w:rPr>
        <w:t>1.2 采购方法  </w:t>
      </w:r>
    </w:p>
    <w:p w14:paraId="2466BE99">
      <w:pPr>
        <w:pStyle w:val="2"/>
        <w:bidi w:val="0"/>
        <w:rPr>
          <w:rFonts w:hint="eastAsia"/>
        </w:rPr>
      </w:pPr>
      <w:r>
        <w:rPr>
          <w:rFonts w:hint="eastAsia"/>
        </w:rPr>
        <w:t>        公开招标</w:t>
      </w:r>
    </w:p>
    <w:p w14:paraId="0CABABB3">
      <w:pPr>
        <w:pStyle w:val="2"/>
        <w:bidi w:val="0"/>
        <w:rPr>
          <w:rFonts w:hint="eastAsia"/>
        </w:rPr>
      </w:pPr>
      <w:r>
        <w:rPr>
          <w:rFonts w:hint="eastAsia"/>
        </w:rPr>
        <w:t>2.采购内容和范围</w:t>
      </w:r>
    </w:p>
    <w:p w14:paraId="4F1EE25D">
      <w:pPr>
        <w:pStyle w:val="2"/>
        <w:bidi w:val="0"/>
        <w:rPr>
          <w:rFonts w:hint="eastAsia"/>
        </w:rPr>
      </w:pPr>
      <w:r>
        <w:rPr>
          <w:rFonts w:hint="eastAsia"/>
        </w:rPr>
        <w:t>2.1 采购内容：美国阿莱格尼煤矿液压支架出口运输 </w:t>
      </w:r>
    </w:p>
    <w:p w14:paraId="451DE087">
      <w:pPr>
        <w:pStyle w:val="2"/>
        <w:bidi w:val="0"/>
        <w:rPr>
          <w:rFonts w:hint="eastAsia"/>
        </w:rPr>
      </w:pPr>
      <w:r>
        <w:rPr>
          <w:rFonts w:hint="eastAsia"/>
        </w:rPr>
        <w:t>2.2 采购范围：出口运输液压支架174台、端头支架15台、随机备件一批 </w:t>
      </w:r>
    </w:p>
    <w:p w14:paraId="67113F9E">
      <w:pPr>
        <w:pStyle w:val="2"/>
        <w:bidi w:val="0"/>
        <w:rPr>
          <w:rFonts w:hint="eastAsia"/>
        </w:rPr>
      </w:pPr>
      <w:r>
        <w:rPr>
          <w:rFonts w:hint="eastAsia"/>
        </w:rPr>
        <w:t>2.3 交货地点：7744 Buckhannon Road, Volga WV 26238 </w:t>
      </w:r>
    </w:p>
    <w:p w14:paraId="0901F680">
      <w:pPr>
        <w:pStyle w:val="2"/>
        <w:bidi w:val="0"/>
        <w:rPr>
          <w:rFonts w:hint="eastAsia"/>
        </w:rPr>
      </w:pPr>
      <w:r>
        <w:rPr>
          <w:rFonts w:hint="eastAsia"/>
        </w:rPr>
        <w:t>2.4 技术要求：详见招标文件</w:t>
      </w:r>
    </w:p>
    <w:p w14:paraId="55509E67">
      <w:pPr>
        <w:pStyle w:val="2"/>
        <w:bidi w:val="0"/>
        <w:rPr>
          <w:rFonts w:hint="eastAsia"/>
        </w:rPr>
      </w:pPr>
      <w:r>
        <w:rPr>
          <w:rFonts w:hint="eastAsia"/>
        </w:rPr>
        <w:t>3.供应商资格要求               </w:t>
      </w:r>
    </w:p>
    <w:p w14:paraId="4ADC7D67">
      <w:pPr>
        <w:pStyle w:val="2"/>
        <w:bidi w:val="0"/>
        <w:rPr>
          <w:rFonts w:hint="eastAsia"/>
        </w:rPr>
      </w:pPr>
      <w:r>
        <w:rPr>
          <w:rFonts w:hint="eastAsia"/>
        </w:rPr>
        <w:t>3.1 专项条款</w:t>
      </w:r>
    </w:p>
    <w:p w14:paraId="73C59E86">
      <w:pPr>
        <w:pStyle w:val="2"/>
        <w:bidi w:val="0"/>
        <w:rPr>
          <w:rFonts w:hint="eastAsia"/>
        </w:rPr>
      </w:pPr>
      <w:r>
        <w:rPr>
          <w:rFonts w:hint="eastAsia"/>
        </w:rPr>
        <w:t>        1.投标人应具备的资质要求：具备国际货运代理资质 </w:t>
      </w:r>
    </w:p>
    <w:p w14:paraId="50087926">
      <w:pPr>
        <w:pStyle w:val="2"/>
        <w:bidi w:val="0"/>
        <w:rPr>
          <w:rFonts w:hint="eastAsia"/>
        </w:rPr>
      </w:pPr>
      <w:r>
        <w:rPr>
          <w:rFonts w:hint="eastAsia"/>
        </w:rPr>
        <w:t>        2.投标人应具备的业绩要求：海运集装箱船运输经验、能够满足本次招标相关要求，同时需提供同类型机械类运输案例，签订同类案例合同1个，单个合同金额不低于100万元（需提供合同扫描件） </w:t>
      </w:r>
    </w:p>
    <w:p w14:paraId="5096F6BA">
      <w:pPr>
        <w:pStyle w:val="2"/>
        <w:bidi w:val="0"/>
        <w:rPr>
          <w:rFonts w:hint="eastAsia"/>
        </w:rPr>
      </w:pPr>
      <w:r>
        <w:rPr>
          <w:rFonts w:hint="eastAsia"/>
        </w:rPr>
        <w:t>        3.投标人应具备的净资产要求：</w:t>
      </w:r>
    </w:p>
    <w:p w14:paraId="25B1A560">
      <w:pPr>
        <w:pStyle w:val="2"/>
        <w:bidi w:val="0"/>
        <w:rPr>
          <w:rFonts w:hint="eastAsia"/>
        </w:rPr>
      </w:pPr>
      <w:r>
        <w:rPr>
          <w:rFonts w:hint="eastAsia"/>
        </w:rPr>
        <w:t>3.2 通用条款</w:t>
      </w:r>
    </w:p>
    <w:p w14:paraId="788C8A15">
      <w:pPr>
        <w:pStyle w:val="2"/>
        <w:bidi w:val="0"/>
        <w:rPr>
          <w:rFonts w:hint="eastAsia"/>
        </w:rPr>
      </w:pPr>
      <w:r>
        <w:rPr>
          <w:rFonts w:hint="eastAsia"/>
        </w:rPr>
        <w:t>        1．中华人民共和国境内注册的法人或组织。</w:t>
      </w:r>
    </w:p>
    <w:p w14:paraId="1C0545ED">
      <w:pPr>
        <w:pStyle w:val="2"/>
        <w:bidi w:val="0"/>
        <w:rPr>
          <w:rFonts w:hint="eastAsia"/>
        </w:rPr>
      </w:pPr>
      <w:r>
        <w:rPr>
          <w:rFonts w:hint="eastAsia"/>
        </w:rPr>
        <w:t>        2．单位负责人为同一人或者存在控股、管理关系的不同单位，不得参加同一标段投标或者未划分标段的同一招标项目投标。</w:t>
      </w:r>
    </w:p>
    <w:p w14:paraId="47073C3D">
      <w:pPr>
        <w:pStyle w:val="2"/>
        <w:bidi w:val="0"/>
        <w:rPr>
          <w:rFonts w:hint="eastAsia"/>
        </w:rPr>
      </w:pPr>
      <w:r>
        <w:rPr>
          <w:rFonts w:hint="eastAsia"/>
        </w:rPr>
        <w:t>        3．具有独立签订合同的权利和良好履行合同的能力。</w:t>
      </w:r>
    </w:p>
    <w:p w14:paraId="3A4EE728">
      <w:pPr>
        <w:pStyle w:val="2"/>
        <w:bidi w:val="0"/>
        <w:rPr>
          <w:rFonts w:hint="eastAsia"/>
        </w:rPr>
      </w:pPr>
      <w:r>
        <w:rPr>
          <w:rFonts w:hint="eastAsia"/>
        </w:rPr>
        <w:t>        4．具有良好的银行资信和商业信誉，没有处于被责令停业，财产被接管、冻结，破产状态。</w:t>
      </w:r>
    </w:p>
    <w:p w14:paraId="0B6EF159">
      <w:pPr>
        <w:pStyle w:val="2"/>
        <w:bidi w:val="0"/>
        <w:rPr>
          <w:rFonts w:hint="eastAsia"/>
        </w:rPr>
      </w:pPr>
      <w:r>
        <w:rPr>
          <w:rFonts w:hint="eastAsia"/>
        </w:rPr>
        <w:t>        5．没有被工商行政管理机关在全国企业信用信息公示系统中列入严重违法失信企业名单。</w:t>
      </w:r>
    </w:p>
    <w:p w14:paraId="572B4A93">
      <w:pPr>
        <w:pStyle w:val="2"/>
        <w:bidi w:val="0"/>
        <w:rPr>
          <w:rFonts w:hint="eastAsia"/>
        </w:rPr>
      </w:pPr>
      <w:r>
        <w:rPr>
          <w:rFonts w:hint="eastAsia"/>
        </w:rPr>
        <w:t>        6．没有被最高人民法院在“信用中国”网站或各级信用信息共享平台中列入失信被执行人名单。</w:t>
      </w:r>
    </w:p>
    <w:p w14:paraId="356BCD10">
      <w:pPr>
        <w:pStyle w:val="2"/>
        <w:bidi w:val="0"/>
        <w:rPr>
          <w:rFonts w:hint="eastAsia"/>
        </w:rPr>
      </w:pPr>
      <w:r>
        <w:rPr>
          <w:rFonts w:hint="eastAsia"/>
        </w:rPr>
        <w:t>        7．近三年投标人或其法定代表人、拟委任的项目负责人没有行贿犯罪行为。</w:t>
      </w:r>
    </w:p>
    <w:p w14:paraId="3105DD9E">
      <w:pPr>
        <w:pStyle w:val="2"/>
        <w:bidi w:val="0"/>
        <w:rPr>
          <w:rFonts w:hint="eastAsia"/>
        </w:rPr>
      </w:pPr>
      <w:r>
        <w:rPr>
          <w:rFonts w:hint="eastAsia"/>
        </w:rPr>
        <w:t>        8．投标人同时满足项目具体资格要求的内容详见《项目资格要求表》，并在投标文件中提供相应的证明材料。</w:t>
      </w:r>
    </w:p>
    <w:p w14:paraId="504324EE">
      <w:pPr>
        <w:pStyle w:val="2"/>
        <w:bidi w:val="0"/>
        <w:rPr>
          <w:rFonts w:hint="eastAsia"/>
        </w:rPr>
      </w:pPr>
      <w:r>
        <w:rPr>
          <w:rFonts w:hint="eastAsia"/>
        </w:rPr>
        <w:t>        9.本项目谢绝联合投标。</w:t>
      </w:r>
    </w:p>
    <w:p w14:paraId="711A6F98">
      <w:pPr>
        <w:pStyle w:val="2"/>
        <w:bidi w:val="0"/>
        <w:rPr>
          <w:rFonts w:hint="eastAsia"/>
        </w:rPr>
      </w:pPr>
      <w:r>
        <w:rPr>
          <w:rFonts w:hint="eastAsia"/>
        </w:rPr>
        <w:t>4.采购文件的获取</w:t>
      </w:r>
    </w:p>
    <w:p w14:paraId="6C726F69">
      <w:pPr>
        <w:pStyle w:val="2"/>
        <w:bidi w:val="0"/>
        <w:rPr>
          <w:rFonts w:hint="eastAsia"/>
        </w:rPr>
      </w:pPr>
      <w:r>
        <w:rPr>
          <w:rFonts w:hint="eastAsia"/>
        </w:rPr>
        <w:t>4.1 获取时间</w:t>
      </w:r>
    </w:p>
    <w:p w14:paraId="26A3A156">
      <w:pPr>
        <w:pStyle w:val="2"/>
        <w:bidi w:val="0"/>
        <w:rPr>
          <w:rFonts w:hint="eastAsia"/>
        </w:rPr>
      </w:pPr>
      <w:r>
        <w:rPr>
          <w:rFonts w:hint="eastAsia"/>
        </w:rPr>
        <w:t>        从2025年04月08日起至2025年04月21日10时00分止（北京时间）。</w:t>
      </w:r>
    </w:p>
    <w:p w14:paraId="6030C3C9">
      <w:pPr>
        <w:pStyle w:val="2"/>
        <w:bidi w:val="0"/>
        <w:rPr>
          <w:rFonts w:hint="eastAsia"/>
        </w:rPr>
      </w:pPr>
      <w:r>
        <w:rPr>
          <w:rFonts w:hint="eastAsia"/>
        </w:rPr>
        <w:t>4.2 获取方式</w:t>
      </w:r>
    </w:p>
    <w:p w14:paraId="3D95C133">
      <w:pPr>
        <w:pStyle w:val="2"/>
        <w:bidi w:val="0"/>
        <w:rPr>
          <w:rFonts w:hint="eastAsia"/>
        </w:rPr>
      </w:pPr>
      <w:r>
        <w:rPr>
          <w:rFonts w:hint="eastAsia"/>
        </w:rPr>
        <w:t>        在郑煤机集团电子招投标平台下载采购文件，文件下载路径http://www.zmjbid.com/。</w:t>
      </w:r>
    </w:p>
    <w:p w14:paraId="4789659E">
      <w:pPr>
        <w:pStyle w:val="2"/>
        <w:bidi w:val="0"/>
        <w:rPr>
          <w:rFonts w:hint="eastAsia"/>
        </w:rPr>
      </w:pPr>
      <w:r>
        <w:rPr>
          <w:rFonts w:hint="eastAsia"/>
        </w:rPr>
        <w:t>5.相应文件的递交</w:t>
      </w:r>
    </w:p>
    <w:p w14:paraId="7AF47731">
      <w:pPr>
        <w:pStyle w:val="2"/>
        <w:bidi w:val="0"/>
        <w:rPr>
          <w:rFonts w:hint="eastAsia"/>
        </w:rPr>
      </w:pPr>
      <w:r>
        <w:rPr>
          <w:rFonts w:hint="eastAsia"/>
        </w:rPr>
        <w:t>5.1 递交响应文件截止时间：2025年04月21日14时00分（北京时间）。</w:t>
      </w:r>
    </w:p>
    <w:p w14:paraId="4A6B4BDD">
      <w:pPr>
        <w:pStyle w:val="2"/>
        <w:bidi w:val="0"/>
        <w:rPr>
          <w:rFonts w:hint="eastAsia"/>
        </w:rPr>
      </w:pPr>
      <w:r>
        <w:rPr>
          <w:rFonts w:hint="eastAsia"/>
        </w:rPr>
        <w:t>5.2 递交地址：电子标书请上传到郑煤机集团电子招投标平台。</w:t>
      </w:r>
    </w:p>
    <w:p w14:paraId="3A9B8ABE">
      <w:pPr>
        <w:pStyle w:val="2"/>
        <w:bidi w:val="0"/>
        <w:rPr>
          <w:rFonts w:hint="eastAsia"/>
        </w:rPr>
      </w:pPr>
      <w:r>
        <w:rPr>
          <w:rFonts w:hint="eastAsia"/>
        </w:rPr>
        <w:t>6.其他</w:t>
      </w:r>
    </w:p>
    <w:p w14:paraId="1CAD3AB3">
      <w:pPr>
        <w:pStyle w:val="2"/>
        <w:bidi w:val="0"/>
        <w:rPr>
          <w:rFonts w:hint="eastAsia"/>
        </w:rPr>
      </w:pPr>
      <w:r>
        <w:rPr>
          <w:rFonts w:hint="eastAsia"/>
        </w:rPr>
        <w:t>6.1 注册、登录</w:t>
      </w:r>
    </w:p>
    <w:p w14:paraId="0256E529">
      <w:pPr>
        <w:pStyle w:val="2"/>
        <w:bidi w:val="0"/>
        <w:rPr>
          <w:rFonts w:hint="eastAsia"/>
        </w:rPr>
      </w:pPr>
      <w:r>
        <w:rPr>
          <w:rFonts w:hint="eastAsia"/>
        </w:rPr>
        <w:t>        本项目通过郑煤机集团电子招投标平台提供供应商注册、购买采购文件、下载采购文件、递交响应文件、澄清说明和补正等功能。供应商须访问郑煤机集团电子招投标平台(http://www.zmjbid.com/)完成注册、交费、下载等有关操作。</w:t>
      </w:r>
    </w:p>
    <w:p w14:paraId="5A0587D6">
      <w:pPr>
        <w:pStyle w:val="2"/>
        <w:bidi w:val="0"/>
        <w:rPr>
          <w:rFonts w:hint="eastAsia"/>
        </w:rPr>
      </w:pPr>
      <w:r>
        <w:rPr>
          <w:rFonts w:hint="eastAsia"/>
        </w:rPr>
        <w:t>6.2 响应文件递交注意事项</w:t>
      </w:r>
    </w:p>
    <w:p w14:paraId="232E172B">
      <w:pPr>
        <w:pStyle w:val="2"/>
        <w:bidi w:val="0"/>
        <w:rPr>
          <w:rFonts w:hint="eastAsia"/>
        </w:rPr>
      </w:pPr>
      <w:r>
        <w:rPr>
          <w:rFonts w:hint="eastAsia"/>
        </w:rPr>
        <w:t>        6.2.1 逾期递交的响应文件，将予以拒收。</w:t>
      </w:r>
    </w:p>
    <w:p w14:paraId="0147ED7D">
      <w:pPr>
        <w:pStyle w:val="2"/>
        <w:bidi w:val="0"/>
        <w:rPr>
          <w:rFonts w:hint="eastAsia"/>
        </w:rPr>
      </w:pPr>
      <w:r>
        <w:rPr>
          <w:rFonts w:hint="eastAsia"/>
        </w:rPr>
        <w:t>        6.2.2 供应商请于响应文件递交截止时间前登录郑煤机集团电子招投标平台进入响应文件递交页面。供应商的电脑和网络环境应按照郑煤机集团电子招投标平台要求。电子响应文件逾期上传或上传未成功，采购人拒收响应文件(平台自动关闭上传端口)。采购人温馨提醒，为避免近响应截止时间网络拥堵，建议供应商适当提前上传时间。</w:t>
      </w:r>
    </w:p>
    <w:p w14:paraId="5DAB05C8">
      <w:pPr>
        <w:pStyle w:val="2"/>
        <w:bidi w:val="0"/>
        <w:rPr>
          <w:rFonts w:hint="eastAsia"/>
        </w:rPr>
      </w:pPr>
      <w:r>
        <w:rPr>
          <w:rFonts w:hint="eastAsia"/>
        </w:rPr>
        <w:t>7.联系方式</w:t>
      </w:r>
    </w:p>
    <w:p w14:paraId="7D07E559">
      <w:pPr>
        <w:pStyle w:val="2"/>
        <w:bidi w:val="0"/>
        <w:rPr>
          <w:rFonts w:hint="eastAsia"/>
        </w:rPr>
      </w:pPr>
      <w:r>
        <w:rPr>
          <w:rFonts w:hint="eastAsia"/>
        </w:rPr>
        <w:t>        业务部门：王怡泽  037167891336 </w:t>
      </w:r>
    </w:p>
    <w:p w14:paraId="65FF6E95">
      <w:pPr>
        <w:pStyle w:val="2"/>
        <w:bidi w:val="0"/>
        <w:rPr>
          <w:rFonts w:hint="eastAsia"/>
        </w:rPr>
      </w:pPr>
      <w:r>
        <w:rPr>
          <w:rFonts w:hint="eastAsia"/>
        </w:rPr>
        <w:t>        招标办公室：0371-67891081</w:t>
      </w:r>
    </w:p>
    <w:p w14:paraId="7DEBCAEE">
      <w:pPr>
        <w:pStyle w:val="2"/>
        <w:bidi w:val="0"/>
        <w:rPr>
          <w:rFonts w:hint="eastAsia"/>
        </w:rPr>
      </w:pPr>
      <w:r>
        <w:rPr>
          <w:rFonts w:hint="eastAsia"/>
        </w:rPr>
        <w:t> 2025年04月08日 </w:t>
      </w:r>
    </w:p>
    <w:p w14:paraId="789D9AEA">
      <w:pPr>
        <w:pStyle w:val="2"/>
        <w:bidi w:val="0"/>
      </w:pPr>
    </w:p>
    <w:p w14:paraId="40F9E1E3">
      <w:pPr>
        <w:pStyle w:val="2"/>
        <w:bidi w:val="0"/>
        <w:rPr>
          <w:rFonts w:hint="eastAsia"/>
        </w:rPr>
      </w:pPr>
      <w:r>
        <w:drawing>
          <wp:inline distT="0" distB="0" distL="114300" distR="114300">
            <wp:extent cx="4357370" cy="1490345"/>
            <wp:effectExtent l="0" t="0" r="11430"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4357370" cy="1490345"/>
                    </a:xfrm>
                    <a:prstGeom prst="rect">
                      <a:avLst/>
                    </a:prstGeom>
                    <a:noFill/>
                    <a:ln w="9525">
                      <a:noFill/>
                    </a:ln>
                  </pic:spPr>
                </pic:pic>
              </a:graphicData>
            </a:graphic>
          </wp:inline>
        </w:drawing>
      </w:r>
    </w:p>
    <w:p w14:paraId="10D8CEEA">
      <w:pPr>
        <w:pStyle w:val="2"/>
        <w:bidi w:val="0"/>
        <w:rPr>
          <w:rFonts w:hint="eastAsia"/>
        </w:rPr>
      </w:pPr>
      <w:r>
        <w:rPr>
          <w:rFonts w:hint="eastAsia"/>
        </w:rPr>
        <w:fldChar w:fldCharType="begin"/>
      </w:r>
      <w:r>
        <w:rPr>
          <w:rFonts w:hint="eastAsia"/>
        </w:rPr>
        <w:instrText xml:space="preserve"> HYPERLINK "http://www.zmjbid.com/zmj/j_form" \t "https://zb.zhaobiao.cn/_blank" </w:instrText>
      </w:r>
      <w:r>
        <w:rPr>
          <w:rFonts w:hint="eastAsia"/>
        </w:rPr>
        <w:fldChar w:fldCharType="separate"/>
      </w:r>
      <w:r>
        <w:rPr>
          <w:rFonts w:hint="eastAsia"/>
        </w:rPr>
        <w:fldChar w:fldCharType="end"/>
      </w:r>
    </w:p>
    <w:p w14:paraId="20126EB8">
      <w:pPr>
        <w:pStyle w:val="2"/>
        <w:bidi w:val="0"/>
      </w:pPr>
    </w:p>
    <w:p w14:paraId="13F4D80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33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2025-04-09T02:26:47Z</dcterms:created>
  <dc:creator>28039</dc:creator>
  <cp:lastModifiedBy>沫燃 *</cp:lastModifiedBy>
  <dcterms:modified xsi:type="dcterms:W3CDTF">2025-04-09T02:27:37Z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61F4E150A93A45EEB2A8C08BD7E5CDEC_12</vt:lpwstr>
  </property>
</Properties>
</file>