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950"/>
      </w:tblGrid>
      <w:tr w14:paraId="7A017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4C404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2025年克拉玛依绿成农业开发有限责任公司</w:t>
            </w:r>
            <w:bookmarkStart w:id="0" w:name="_GoBack"/>
            <w:r>
              <w:rPr>
                <w:rStyle w:val="3"/>
                <w:lang w:val="en-US" w:eastAsia="zh-CN"/>
              </w:rPr>
              <w:t>生鲜乳运输项目</w:t>
            </w:r>
            <w:bookmarkEnd w:id="0"/>
            <w:r>
              <w:rPr>
                <w:rStyle w:val="3"/>
                <w:lang w:val="en-US" w:eastAsia="zh-CN"/>
              </w:rPr>
              <w:t>-招标公告</w:t>
            </w:r>
          </w:p>
        </w:tc>
      </w:tr>
      <w:tr w14:paraId="37744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82F4C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(招标编号：KLMYHW2025-32)</w:t>
            </w:r>
          </w:p>
        </w:tc>
      </w:tr>
      <w:tr w14:paraId="4A84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75ED4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一、招标条件</w:t>
            </w:r>
          </w:p>
        </w:tc>
      </w:tr>
      <w:tr w14:paraId="3B35B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AF388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2025年克拉玛依绿成农业开发有限责任公司生鲜乳运输项目已经备案。招标人为克拉玛依绿成农业开发有限责任公司,工程所需资金来源为自筹。项目已具备招标条件，现对该项目的2025年克拉玛依绿成农业开发有限责任公司生鲜乳运输项目进行公开招标。本次招标对投标报名人的资格审查，采用资格后审方法选择合适的投标申请人参加投标。</w:t>
            </w:r>
          </w:p>
        </w:tc>
      </w:tr>
      <w:tr w14:paraId="20D7D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3262F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二、项目概况与招标范围</w:t>
            </w:r>
          </w:p>
        </w:tc>
      </w:tr>
      <w:tr w14:paraId="0AE26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29623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1.本次招标项目的建设地点：克拉玛依市</w:t>
            </w:r>
            <w:r>
              <w:rPr>
                <w:rStyle w:val="3"/>
                <w:lang w:val="en-US" w:eastAsia="zh-CN"/>
              </w:rPr>
              <w:br w:type="textWrapping"/>
            </w:r>
            <w:r>
              <w:rPr>
                <w:rStyle w:val="3"/>
                <w:lang w:val="en-US" w:eastAsia="zh-CN"/>
              </w:rPr>
              <w:t>    2.项目规模：在服务期限内完成2025年克拉玛依绿成农业开发有限责任公司所需生鲜乳运输服务的运输、税金、现场保管及装卸（卸至需方指定地点）等保证本项目验收合格并能正常使用以及合同条款、技术规范及标准、技术规格及要求、本招标文件约定的全部内容。</w:t>
            </w:r>
            <w:r>
              <w:rPr>
                <w:rStyle w:val="3"/>
                <w:lang w:val="en-US" w:eastAsia="zh-CN"/>
              </w:rPr>
              <w:br w:type="textWrapping"/>
            </w:r>
            <w:r>
              <w:rPr>
                <w:rStyle w:val="3"/>
                <w:lang w:val="en-US" w:eastAsia="zh-CN"/>
              </w:rPr>
              <w:t>    3.招标内容与范围及招标方案说明：在服务期限内完成2025年克拉玛依绿成农业开发有限责任公司所需生鲜乳运输服务的运输、税金、现场保管及装卸（卸至需方指定地点）等保证本项目验收合格并能正常使用以及合同条款、技术规范及标准、技术规格及要求、本招标文件约定的全部内容。</w:t>
            </w:r>
            <w:r>
              <w:rPr>
                <w:rStyle w:val="3"/>
                <w:lang w:val="en-US" w:eastAsia="zh-CN"/>
              </w:rPr>
              <w:br w:type="textWrapping"/>
            </w:r>
            <w:r>
              <w:rPr>
                <w:rStyle w:val="3"/>
                <w:lang w:val="en-US" w:eastAsia="zh-CN"/>
              </w:rPr>
              <w:t>    4.本公告共划分为1个标段</w:t>
            </w:r>
          </w:p>
        </w:tc>
      </w:tr>
      <w:tr w14:paraId="1030D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tbl>
            <w:tblPr>
              <w:tblW w:w="845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23"/>
              <w:gridCol w:w="6127"/>
            </w:tblGrid>
            <w:tr w14:paraId="74B6A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BD353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8FB7F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标段(包)名称</w:t>
                  </w:r>
                </w:p>
              </w:tc>
            </w:tr>
            <w:tr w14:paraId="72E59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7CE2E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XJYGCG2025000862001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D0CFA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00" w:lineRule="atLeast"/>
                    <w:ind w:left="0" w:right="0"/>
                    <w:jc w:val="left"/>
                    <w:rPr>
                      <w:rStyle w:val="3"/>
                    </w:rPr>
                  </w:pPr>
                  <w:r>
                    <w:rPr>
                      <w:rStyle w:val="3"/>
                      <w:lang w:val="en-US" w:eastAsia="zh-CN"/>
                    </w:rPr>
                    <w:t>2025年克拉玛依绿成农业开发有限责任公司生鲜乳运输项目</w:t>
                  </w:r>
                </w:p>
              </w:tc>
            </w:tr>
          </w:tbl>
          <w:p w14:paraId="13668096">
            <w:pPr>
              <w:wordWrap w:val="0"/>
              <w:spacing w:line="200" w:lineRule="atLeast"/>
              <w:rPr>
                <w:rStyle w:val="3"/>
              </w:rPr>
            </w:pPr>
          </w:p>
        </w:tc>
      </w:tr>
      <w:tr w14:paraId="052C1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F5019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三、投标人资格要求</w:t>
            </w:r>
          </w:p>
        </w:tc>
      </w:tr>
      <w:tr w14:paraId="66397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1B229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（一）基本资格条件</w:t>
            </w:r>
            <w:r>
              <w:rPr>
                <w:rStyle w:val="3"/>
                <w:lang w:val="en-US" w:eastAsia="zh-CN"/>
              </w:rPr>
              <w:br w:type="textWrapping"/>
            </w:r>
            <w:r>
              <w:rPr>
                <w:rStyle w:val="3"/>
                <w:lang w:val="en-US" w:eastAsia="zh-CN"/>
              </w:rPr>
              <w:t>1、具有独立承担民事责任的能力；</w:t>
            </w:r>
            <w:r>
              <w:rPr>
                <w:rStyle w:val="3"/>
                <w:lang w:val="en-US" w:eastAsia="zh-CN"/>
              </w:rPr>
              <w:br w:type="textWrapping"/>
            </w:r>
            <w:r>
              <w:rPr>
                <w:rStyle w:val="3"/>
                <w:lang w:val="en-US" w:eastAsia="zh-CN"/>
              </w:rPr>
              <w:t>2、具有良好的商业信誉和健全的财务会计制度；</w:t>
            </w:r>
            <w:r>
              <w:rPr>
                <w:rStyle w:val="3"/>
                <w:lang w:val="en-US" w:eastAsia="zh-CN"/>
              </w:rPr>
              <w:br w:type="textWrapping"/>
            </w:r>
            <w:r>
              <w:rPr>
                <w:rStyle w:val="3"/>
                <w:lang w:val="en-US" w:eastAsia="zh-CN"/>
              </w:rPr>
              <w:t>3、具有履行合同所必需的质量保证措施和专业技术能力及资格证明文件；</w:t>
            </w:r>
            <w:r>
              <w:rPr>
                <w:rStyle w:val="3"/>
                <w:lang w:val="en-US" w:eastAsia="zh-CN"/>
              </w:rPr>
              <w:br w:type="textWrapping"/>
            </w:r>
            <w:r>
              <w:rPr>
                <w:rStyle w:val="3"/>
                <w:lang w:val="en-US" w:eastAsia="zh-CN"/>
              </w:rPr>
              <w:t>4、有依法缴纳税收和社会保障资金的良好记录；</w:t>
            </w:r>
            <w:r>
              <w:rPr>
                <w:rStyle w:val="3"/>
                <w:lang w:val="en-US" w:eastAsia="zh-CN"/>
              </w:rPr>
              <w:br w:type="textWrapping"/>
            </w:r>
            <w:r>
              <w:rPr>
                <w:rStyle w:val="3"/>
                <w:lang w:val="en-US" w:eastAsia="zh-CN"/>
              </w:rPr>
              <w:t>5、参加采购活动前三年内，在经营活动中没有重大违法记录。</w:t>
            </w:r>
            <w:r>
              <w:rPr>
                <w:rStyle w:val="3"/>
                <w:lang w:val="en-US" w:eastAsia="zh-CN"/>
              </w:rPr>
              <w:br w:type="textWrapping"/>
            </w:r>
            <w:r>
              <w:rPr>
                <w:rStyle w:val="3"/>
                <w:lang w:val="en-US" w:eastAsia="zh-CN"/>
              </w:rPr>
              <w:t>（二）在中华人民共和国境内注册，具有依法取得营业执照，且营业执照在有效期内的经营实体或个体经营户;</w:t>
            </w:r>
            <w:r>
              <w:rPr>
                <w:rStyle w:val="3"/>
                <w:lang w:val="en-US" w:eastAsia="zh-CN"/>
              </w:rPr>
              <w:br w:type="textWrapping"/>
            </w:r>
            <w:r>
              <w:rPr>
                <w:rStyle w:val="3"/>
                <w:lang w:val="en-US" w:eastAsia="zh-CN"/>
              </w:rPr>
              <w:t>（三）具有交通主管部门核发的有效期内的道路运输经营许可证以及生鲜乳运输车辆须取得所在地县级以上人民政府畜牧兽医主管部门核发的有效期内的生鲜乳准运证明。 </w:t>
            </w:r>
            <w:r>
              <w:rPr>
                <w:rStyle w:val="3"/>
                <w:lang w:val="en-US" w:eastAsia="zh-CN"/>
              </w:rPr>
              <w:br w:type="textWrapping"/>
            </w:r>
            <w:r>
              <w:rPr>
                <w:rStyle w:val="3"/>
                <w:lang w:val="en-US" w:eastAsia="zh-CN"/>
              </w:rPr>
              <w:t>  2.本次招标不接受联合体投标。</w:t>
            </w:r>
          </w:p>
        </w:tc>
      </w:tr>
      <w:tr w14:paraId="54636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95B7C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四、投标</w:t>
            </w:r>
          </w:p>
        </w:tc>
      </w:tr>
      <w:tr w14:paraId="444A4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1FD18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1.投标截止时间：2025年04月30日 10时30分</w:t>
            </w:r>
            <w:r>
              <w:rPr>
                <w:rStyle w:val="3"/>
                <w:lang w:val="en-US" w:eastAsia="zh-CN"/>
              </w:rPr>
              <w:br w:type="textWrapping"/>
            </w:r>
            <w:r>
              <w:rPr>
                <w:rStyle w:val="3"/>
                <w:lang w:val="en-US" w:eastAsia="zh-CN"/>
              </w:rPr>
              <w:t>  2.现场投标地点:新疆惠文建设工程项目管理咨询有限公司开标室（迎宾路 69 号永升大厦10-6）</w:t>
            </w:r>
          </w:p>
        </w:tc>
      </w:tr>
      <w:tr w14:paraId="16FD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19D01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五、招标文件的领取</w:t>
            </w:r>
          </w:p>
        </w:tc>
      </w:tr>
      <w:tr w14:paraId="37E3C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0B2EA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1.领取时间：至2025年04月15日 19时30分(法定节假日除外)。</w:t>
            </w:r>
            <w:r>
              <w:rPr>
                <w:rStyle w:val="3"/>
                <w:lang w:val="en-US" w:eastAsia="zh-CN"/>
              </w:rPr>
              <w:br w:type="textWrapping"/>
            </w:r>
            <w:r>
              <w:rPr>
                <w:rStyle w:val="3"/>
                <w:lang w:val="en-US" w:eastAsia="zh-CN"/>
              </w:rPr>
              <w:t>  2.领取地点：请到新疆阳光采购平台http://www.xjygcg.com/TPBidder招标文件领取菜单领取招标文件。</w:t>
            </w:r>
            <w:r>
              <w:rPr>
                <w:rStyle w:val="3"/>
                <w:lang w:val="en-US" w:eastAsia="zh-CN"/>
              </w:rPr>
              <w:br w:type="textWrapping"/>
            </w:r>
            <w:r>
              <w:rPr>
                <w:rStyle w:val="3"/>
                <w:lang w:val="en-US" w:eastAsia="zh-CN"/>
              </w:rPr>
              <w:t>  3.招标文件价格：每套售价￥800.00元每标段。</w:t>
            </w:r>
            <w:r>
              <w:rPr>
                <w:rStyle w:val="3"/>
                <w:lang w:val="en-US" w:eastAsia="zh-CN"/>
              </w:rPr>
              <w:br w:type="textWrapping"/>
            </w:r>
            <w:r>
              <w:rPr>
                <w:rStyle w:val="3"/>
                <w:lang w:val="en-US" w:eastAsia="zh-CN"/>
              </w:rPr>
              <w:t>  4.郑重说明：采购文件及系统用户手册（供应商）可通过 (新疆阳光采购平台) 下载中心下载，供应商根据系统用户手册（供应商）中重要通知、常见问题等进行电脑配置。</w:t>
            </w:r>
            <w:r>
              <w:rPr>
                <w:rStyle w:val="3"/>
                <w:lang w:val="en-US" w:eastAsia="zh-CN"/>
              </w:rPr>
              <w:br w:type="textWrapping"/>
            </w:r>
            <w:r>
              <w:rPr>
                <w:rStyle w:val="3"/>
                <w:lang w:val="en-US" w:eastAsia="zh-CN"/>
              </w:rPr>
              <w:t>  5.招标文件获取方法：请到新疆阳光采购平台http://www.xjygcg.com/TPBidder招标文件领取菜单领取招标文件。</w:t>
            </w:r>
            <w:r>
              <w:rPr>
                <w:rStyle w:val="3"/>
                <w:lang w:val="en-US" w:eastAsia="zh-CN"/>
              </w:rPr>
              <w:br w:type="textWrapping"/>
            </w:r>
            <w:r>
              <w:rPr>
                <w:rStyle w:val="3"/>
                <w:lang w:val="en-US" w:eastAsia="zh-CN"/>
              </w:rPr>
              <w:t>  6.投标文件递交方法：新疆惠文建设工程项目管理咨询有限公司开标室（迎宾路 69 号永升大厦10楼10-6）纸质文件递交。</w:t>
            </w:r>
          </w:p>
        </w:tc>
      </w:tr>
      <w:tr w14:paraId="00C30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52CB7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六、开标时间及地点</w:t>
            </w:r>
          </w:p>
        </w:tc>
      </w:tr>
      <w:tr w14:paraId="3430A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74BCA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(1)开标时间：2025年04月30日10时30分00秒</w:t>
            </w:r>
            <w:r>
              <w:rPr>
                <w:rStyle w:val="3"/>
                <w:lang w:val="en-US" w:eastAsia="zh-CN"/>
              </w:rPr>
              <w:br w:type="textWrapping"/>
            </w:r>
            <w:r>
              <w:rPr>
                <w:rStyle w:val="3"/>
                <w:lang w:val="en-US" w:eastAsia="zh-CN"/>
              </w:rPr>
              <w:t>  (2)开标地点及方式： 新疆惠文建设工程项目管理咨询有限公司开标室（迎宾路 69 号永升大厦10-6）。</w:t>
            </w:r>
          </w:p>
        </w:tc>
      </w:tr>
      <w:tr w14:paraId="634CB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C89F3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七、其他说明</w:t>
            </w:r>
          </w:p>
        </w:tc>
      </w:tr>
      <w:tr w14:paraId="25EC3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6D087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凡有意参加者，须登陆新疆阳光采购平台（http://www.xjygcg.com/）进行填报入库信息；信息审核后方可进行在新疆阳光采购平台各主体类型下领取招标文件。招标文件售价：800元/份，售后不退，发票由招标代理机构开具。除标书款外，还需支付文件下载服务费200元，下载费由新疆阳光采购平台出具增值税电子普通发票。郑重说明：招标文件及系统用户手册（投标人）可通过 (新疆维吾尔自治区阳光采购平台系统) 下载中心下载，投标人根据系统用户手册（投标人）中重要通知、常见问题等进行电脑配置。</w:t>
            </w:r>
            <w:r>
              <w:rPr>
                <w:rStyle w:val="3"/>
                <w:lang w:val="en-US" w:eastAsia="zh-CN"/>
              </w:rPr>
              <w:br w:type="textWrapping"/>
            </w:r>
            <w:r>
              <w:rPr>
                <w:rStyle w:val="3"/>
                <w:lang w:val="en-US" w:eastAsia="zh-CN"/>
              </w:rPr>
              <w:t>  2.发布媒介</w:t>
            </w:r>
            <w:r>
              <w:rPr>
                <w:rStyle w:val="3"/>
                <w:lang w:val="en-US" w:eastAsia="zh-CN"/>
              </w:rPr>
              <w:br w:type="textWrapping"/>
            </w:r>
            <w:r>
              <w:rPr>
                <w:rStyle w:val="3"/>
                <w:lang w:val="en-US" w:eastAsia="zh-CN"/>
              </w:rPr>
              <w:t>  本次招标公告同时在新疆阳光采购平台（http://www.xjygcg.com/）、中国招标投标公共服务平台（http://www.cebpubservice.com/）上发布。</w:t>
            </w:r>
            <w:r>
              <w:rPr>
                <w:rStyle w:val="3"/>
                <w:lang w:val="en-US" w:eastAsia="zh-CN"/>
              </w:rPr>
              <w:br w:type="textWrapping"/>
            </w:r>
            <w:r>
              <w:rPr>
                <w:rStyle w:val="3"/>
                <w:lang w:val="en-US" w:eastAsia="zh-CN"/>
              </w:rPr>
              <w:t>  除上述媒介之外我公司不会在其他任何网站、论坛等媒体上发布该项目公告，对于非法转载、篡改招标信息内容的组织或个人，我公司保留追究其法律责任的权利。</w:t>
            </w:r>
            <w:r>
              <w:rPr>
                <w:rStyle w:val="3"/>
                <w:lang w:val="en-US" w:eastAsia="zh-CN"/>
              </w:rPr>
              <w:br w:type="textWrapping"/>
            </w:r>
            <w:r>
              <w:rPr>
                <w:rStyle w:val="3"/>
                <w:lang w:val="en-US" w:eastAsia="zh-CN"/>
              </w:rPr>
              <w:t>  请各投标人提高警惕，不要向其他组织、个人支付相关款项，避免上当受骗。投标人由此而造成的经济损失，我公司不承担任何责任。</w:t>
            </w:r>
          </w:p>
        </w:tc>
      </w:tr>
      <w:tr w14:paraId="498C7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2662D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八、监督部门</w:t>
            </w:r>
          </w:p>
        </w:tc>
      </w:tr>
      <w:tr w14:paraId="2DD74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B054C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r w14:paraId="274F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3E6A7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九、发布公告的媒介</w:t>
            </w:r>
          </w:p>
        </w:tc>
      </w:tr>
      <w:tr w14:paraId="76E7F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C041D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本次招标公告同时在国家公共服务平台上发布</w:t>
            </w:r>
          </w:p>
        </w:tc>
      </w:tr>
      <w:tr w14:paraId="2CFE1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BC3D7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十、联系方式</w:t>
            </w:r>
          </w:p>
        </w:tc>
      </w:tr>
      <w:tr w14:paraId="282D9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tbl>
            <w:tblPr>
              <w:tblW w:w="885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850"/>
            </w:tblGrid>
            <w:tr w14:paraId="6C7BD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1F2EF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招标人:克拉玛依绿成农业开发有限责任公司</w:t>
                  </w:r>
                </w:p>
              </w:tc>
            </w:tr>
            <w:tr w14:paraId="6C983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0EC74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招标人地址:克拉玛依区胜利路 138 号</w:t>
                  </w:r>
                </w:p>
              </w:tc>
            </w:tr>
            <w:tr w14:paraId="4C15F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C21AB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招标人邮编:834000</w:t>
                  </w:r>
                </w:p>
              </w:tc>
            </w:tr>
            <w:tr w14:paraId="7D715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86B41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招标人联系人:张晓玲</w:t>
                  </w:r>
                </w:p>
              </w:tc>
            </w:tr>
            <w:tr w14:paraId="3B5AB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EE977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招标人电子邮箱:</w:t>
                  </w:r>
                </w:p>
              </w:tc>
            </w:tr>
            <w:tr w14:paraId="5C8DD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5BA19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招标人联系电话:0990-6881050</w:t>
                  </w:r>
                </w:p>
              </w:tc>
            </w:tr>
            <w:tr w14:paraId="744ED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D50A4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招标人传真:</w:t>
                  </w:r>
                </w:p>
              </w:tc>
            </w:tr>
            <w:tr w14:paraId="4F095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8DD2C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招标代理:新疆惠文建设工程项目管理咨询有限公司</w:t>
                  </w:r>
                </w:p>
              </w:tc>
            </w:tr>
            <w:tr w14:paraId="09719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AB3F1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代理地址:克拉玛依区迎宾路 69 号 10 楼</w:t>
                  </w:r>
                </w:p>
              </w:tc>
            </w:tr>
            <w:tr w14:paraId="208C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076EC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代理邮编:834000</w:t>
                  </w:r>
                </w:p>
              </w:tc>
            </w:tr>
            <w:tr w14:paraId="1DE68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48278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代理联系人:齐雅菁</w:t>
                  </w:r>
                </w:p>
              </w:tc>
            </w:tr>
            <w:tr w14:paraId="2D8B1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C898C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代理邮箱:2053118758@qq.com</w:t>
                  </w:r>
                </w:p>
              </w:tc>
            </w:tr>
            <w:tr w14:paraId="02EDD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00B44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代理联系电话:0990-6666306</w:t>
                  </w:r>
                </w:p>
              </w:tc>
            </w:tr>
            <w:tr w14:paraId="19854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65EDE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代理传真:</w:t>
                  </w:r>
                </w:p>
              </w:tc>
            </w:tr>
          </w:tbl>
          <w:p w14:paraId="49021E37">
            <w:pPr>
              <w:wordWrap w:val="0"/>
              <w:spacing w:before="0" w:beforeAutospacing="0" w:after="0" w:afterAutospacing="0" w:line="200" w:lineRule="atLeast"/>
              <w:ind w:left="0" w:right="0"/>
              <w:rPr>
                <w:rStyle w:val="3"/>
              </w:rPr>
            </w:pPr>
          </w:p>
        </w:tc>
      </w:tr>
    </w:tbl>
    <w:p w14:paraId="3B9E636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ind w:left="100" w:right="100" w:hanging="360"/>
        <w:rPr>
          <w:rStyle w:val="3"/>
        </w:rPr>
      </w:pPr>
    </w:p>
    <w:p w14:paraId="0FE9CE64">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CD679"/>
    <w:multiLevelType w:val="multilevel"/>
    <w:tmpl w:val="9D8CD67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762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2025-04-10T06:32:16Z</dcterms:created>
  <dc:creator>28039</dc:creator>
  <cp:lastModifiedBy>沫燃 *</cp:lastModifiedBy>
  <dcterms:modified xsi:type="dcterms:W3CDTF">2025-04-10T06:32:29Z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F509082B858346A893D50C93DD98A107_12</vt:lpwstr>
  </property>
</Properties>
</file>