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A8E8C">
      <w:pPr>
        <w:pStyle w:val="2"/>
        <w:bidi w:val="0"/>
      </w:pPr>
      <w:r>
        <w:t>中粮福临门食品营销有限公司晋冀大区</w:t>
      </w:r>
      <w:bookmarkStart w:id="0" w:name="_GoBack"/>
      <w:r>
        <w:t>2025年五层铁</w:t>
      </w:r>
      <w:r>
        <w:rPr>
          <w:rFonts w:hint="eastAsia"/>
        </w:rPr>
        <w:t>货架采购项目采购公告</w:t>
      </w:r>
      <w:bookmarkEnd w:id="0"/>
    </w:p>
    <w:p w14:paraId="6E61E693">
      <w:pPr>
        <w:pStyle w:val="2"/>
        <w:bidi w:val="0"/>
      </w:pPr>
    </w:p>
    <w:p w14:paraId="1506E85E">
      <w:pPr>
        <w:pStyle w:val="2"/>
        <w:bidi w:val="0"/>
      </w:pPr>
      <w:r>
        <w:rPr>
          <w:rFonts w:hint="eastAsia"/>
        </w:rPr>
        <w:t>一、采购条件：</w:t>
      </w:r>
    </w:p>
    <w:p w14:paraId="0E19F23F">
      <w:pPr>
        <w:pStyle w:val="2"/>
        <w:bidi w:val="0"/>
      </w:pPr>
      <w:r>
        <w:rPr>
          <w:rFonts w:hint="eastAsia"/>
        </w:rPr>
        <w:t>本次采购项目名称为中粮福临门食品营销有限公司晋冀大区2025年五层铁货架采购项目，采购人为中粮福临门食品营销有限公司，现已具备采购条件；现按照经批准的合格供应商库内公开的寻源方式，以竞价采购方式进行采购；请该分类内的库内合格供应商报名参与，本次采购不接受合格供应商库外供应商参与。</w:t>
      </w:r>
      <w:r>
        <w:rPr>
          <w:rFonts w:hint="eastAsia"/>
        </w:rPr>
        <w:br w:type="textWrapping"/>
      </w:r>
      <w:r>
        <w:rPr>
          <w:rFonts w:hint="eastAsia"/>
        </w:rPr>
        <w:t>二、采购概况与范围：</w:t>
      </w:r>
      <w:r>
        <w:rPr>
          <w:rFonts w:hint="eastAsia"/>
        </w:rPr>
        <w:br w:type="textWrapping"/>
      </w:r>
      <w:r>
        <w:rPr>
          <w:rFonts w:hint="eastAsia"/>
        </w:rPr>
        <w:t>   项目名称：中粮福临门食品营销有限公司晋冀大区2025年五层铁货架采购项目</w:t>
      </w:r>
      <w:r>
        <w:rPr>
          <w:rFonts w:hint="eastAsia"/>
        </w:rPr>
        <w:br w:type="textWrapping"/>
      </w:r>
      <w:r>
        <w:rPr>
          <w:rFonts w:hint="eastAsia"/>
        </w:rPr>
        <w:t>   项目编号：3900-ZB-XM-2504011</w:t>
      </w:r>
      <w:r>
        <w:rPr>
          <w:rFonts w:hint="eastAsia"/>
        </w:rPr>
        <w:br w:type="textWrapping"/>
      </w:r>
      <w:r>
        <w:rPr>
          <w:rFonts w:hint="eastAsia"/>
        </w:rPr>
        <w:t>   实施地点：预计河北、山西、内蒙等地共70个地址。</w:t>
      </w:r>
      <w:r>
        <w:rPr>
          <w:rFonts w:hint="eastAsia"/>
        </w:rPr>
        <w:br w:type="textWrapping"/>
      </w:r>
      <w:r>
        <w:rPr>
          <w:rFonts w:hint="eastAsia"/>
        </w:rPr>
        <w:t>   采购需求： 根据春季攻势产品出货政策，现需采购320个铁质货架。拟于中粮电子采购系统本区域合格供应商库内竞价采购确认供应商，单价最低中选。</w:t>
      </w:r>
      <w:r>
        <w:rPr>
          <w:rFonts w:hint="eastAsia"/>
        </w:rPr>
        <w:br w:type="textWrapping"/>
      </w:r>
      <w:r>
        <w:rPr>
          <w:rFonts w:hint="eastAsia"/>
        </w:rPr>
        <w:t>   采购项目计划开始日期：2025-04-28 00:00:00</w:t>
      </w:r>
      <w:r>
        <w:rPr>
          <w:rFonts w:hint="eastAsia"/>
        </w:rPr>
        <w:br w:type="textWrapping"/>
      </w:r>
      <w:r>
        <w:rPr>
          <w:rFonts w:hint="eastAsia"/>
        </w:rPr>
        <w:t>   项目计划完成日期：2026-04-30 00:00:00</w:t>
      </w:r>
      <w:r>
        <w:rPr>
          <w:rFonts w:hint="eastAsia"/>
        </w:rPr>
        <w:br w:type="textWrapping"/>
      </w:r>
      <w:r>
        <w:rPr>
          <w:rFonts w:hint="eastAsia"/>
        </w:rPr>
        <w:t>   质量标准：合格</w:t>
      </w:r>
      <w:r>
        <w:rPr>
          <w:rFonts w:hint="eastAsia"/>
        </w:rPr>
        <w:br w:type="textWrapping"/>
      </w:r>
      <w:r>
        <w:rPr>
          <w:rFonts w:hint="eastAsia"/>
        </w:rPr>
        <w:t>   最高限价：99200.00</w:t>
      </w:r>
      <w:r>
        <w:rPr>
          <w:rFonts w:hint="eastAsia"/>
        </w:rPr>
        <w:br w:type="textWrapping"/>
      </w:r>
      <w:r>
        <w:rPr>
          <w:rFonts w:hint="eastAsia"/>
        </w:rPr>
        <w:t>三、报价人资格要求：</w:t>
      </w:r>
      <w:r>
        <w:rPr>
          <w:rFonts w:hint="eastAsia"/>
        </w:rPr>
        <w:br w:type="textWrapping"/>
      </w:r>
      <w:r>
        <w:rPr>
          <w:rFonts w:hint="eastAsia"/>
        </w:rPr>
        <w:t>   报价人须为中华人民共和国境内依法注册的法人或其他组织，须具有与本采购项目相应的供货能力。其他资质要求、人员要求、财务要求、业绩要求、信誉要求等详见采购文件。</w:t>
      </w:r>
      <w:r>
        <w:rPr>
          <w:rFonts w:hint="eastAsia"/>
        </w:rPr>
        <w:br w:type="textWrapping"/>
      </w:r>
      <w:r>
        <w:rPr>
          <w:rFonts w:hint="eastAsia"/>
        </w:rPr>
        <w:t>四、采购文件的获取：</w:t>
      </w:r>
      <w:r>
        <w:rPr>
          <w:rFonts w:hint="eastAsia"/>
        </w:rPr>
        <w:br w:type="textWrapping"/>
      </w:r>
      <w:r>
        <w:rPr>
          <w:rFonts w:hint="eastAsia"/>
        </w:rPr>
        <w:t>   请注册、登录中粮油脂电子采购平台，于报名开始后、报价截止时间之前，报名、下载采购文件。</w:t>
      </w:r>
      <w:r>
        <w:rPr>
          <w:rFonts w:hint="eastAsia"/>
        </w:rPr>
        <w:br w:type="textWrapping"/>
      </w:r>
      <w:r>
        <w:rPr>
          <w:rFonts w:hint="eastAsia"/>
        </w:rPr>
        <w:t>五、报价文件的递交：</w:t>
      </w:r>
      <w:r>
        <w:rPr>
          <w:rFonts w:hint="eastAsia"/>
        </w:rPr>
        <w:br w:type="textWrapping"/>
      </w:r>
      <w:r>
        <w:rPr>
          <w:rFonts w:hint="eastAsia"/>
        </w:rPr>
        <w:t>   中粮油脂电子采购平台递交，上传全部鲜章扫描报价文件，本次采购不接受其他递交方式。</w:t>
      </w:r>
      <w:r>
        <w:rPr>
          <w:rFonts w:hint="eastAsia"/>
        </w:rPr>
        <w:br w:type="textWrapping"/>
      </w:r>
      <w:r>
        <w:rPr>
          <w:rFonts w:hint="eastAsia"/>
        </w:rPr>
        <w:t>六、报价文件开启时间及地点：</w:t>
      </w:r>
      <w:r>
        <w:rPr>
          <w:rFonts w:hint="eastAsia"/>
        </w:rPr>
        <w:br w:type="textWrapping"/>
      </w:r>
      <w:r>
        <w:rPr>
          <w:rFonts w:hint="eastAsia"/>
        </w:rPr>
        <w:t>   响应文件开启时间：2025-04-16 16:00:00</w:t>
      </w:r>
      <w:r>
        <w:rPr>
          <w:rFonts w:hint="eastAsia"/>
        </w:rPr>
        <w:br w:type="textWrapping"/>
      </w:r>
      <w:r>
        <w:rPr>
          <w:rFonts w:hint="eastAsia"/>
        </w:rPr>
        <w:t>   响应文件开启地点及方式：中粮油脂电子采购平台线上开启。</w:t>
      </w:r>
      <w:r>
        <w:rPr>
          <w:rFonts w:hint="eastAsia"/>
        </w:rPr>
        <w:br w:type="textWrapping"/>
      </w:r>
      <w:r>
        <w:rPr>
          <w:rFonts w:hint="eastAsia"/>
        </w:rPr>
        <w:t>七、其他说明：</w:t>
      </w:r>
    </w:p>
    <w:p w14:paraId="175362B4">
      <w:pPr>
        <w:pStyle w:val="2"/>
        <w:bidi w:val="0"/>
      </w:pPr>
      <w:r>
        <w:rPr>
          <w:rFonts w:hint="eastAsia"/>
        </w:rPr>
        <w:t> 中粮油脂电子采购平台将通过报名、报价IP地址查重等技术手段，严厉查处涉嫌围标、串标等违法违规行为。</w:t>
      </w:r>
    </w:p>
    <w:p w14:paraId="5AB654DA">
      <w:pPr>
        <w:pStyle w:val="2"/>
        <w:bidi w:val="0"/>
      </w:pPr>
      <w:r>
        <w:rPr>
          <w:rFonts w:hint="eastAsia"/>
        </w:rPr>
        <w:t>七、联系方式： </w:t>
      </w:r>
    </w:p>
    <w:p w14:paraId="0AD04BF9">
      <w:pPr>
        <w:pStyle w:val="2"/>
        <w:bidi w:val="0"/>
      </w:pPr>
      <w:r>
        <w:rPr>
          <w:rFonts w:hint="eastAsia"/>
        </w:rPr>
        <w:t>   中粮油脂招标采购监督联络方式：</w:t>
      </w:r>
    </w:p>
    <w:p w14:paraId="227215F4">
      <w:pPr>
        <w:pStyle w:val="2"/>
        <w:bidi w:val="0"/>
      </w:pPr>
      <w:r>
        <w:rPr>
          <w:rFonts w:hint="eastAsia"/>
        </w:rPr>
        <w:t>联系人：杨先生</w:t>
      </w:r>
    </w:p>
    <w:p w14:paraId="5A832034">
      <w:pPr>
        <w:pStyle w:val="2"/>
        <w:bidi w:val="0"/>
      </w:pPr>
      <w:r>
        <w:rPr>
          <w:rFonts w:hint="eastAsia"/>
        </w:rPr>
        <w:t>电子邮箱：yanghaochen@cofco.com</w:t>
      </w:r>
      <w:r>
        <w:rPr>
          <w:rFonts w:hint="eastAsia"/>
        </w:rPr>
        <w:br w:type="textWrapping"/>
      </w:r>
      <w:r>
        <w:rPr>
          <w:rFonts w:hint="eastAsia"/>
        </w:rPr>
        <w:t>采购联系人：李慧</w:t>
      </w:r>
      <w:r>
        <w:rPr>
          <w:rFonts w:hint="eastAsia"/>
        </w:rPr>
        <w:br w:type="textWrapping"/>
      </w:r>
      <w:r>
        <w:rPr>
          <w:rFonts w:hint="eastAsia"/>
        </w:rPr>
        <w:t>联系方式：17696095789</w:t>
      </w:r>
    </w:p>
    <w:p w14:paraId="755AA7BB">
      <w:pPr>
        <w:pStyle w:val="2"/>
        <w:bidi w:val="0"/>
      </w:pPr>
      <w:r>
        <w:rPr>
          <w:rFonts w:hint="eastAsia"/>
        </w:rPr>
        <w:t>中粮油脂信访方式：中粮油脂电子采购平台“监督举报”模块</w:t>
      </w:r>
    </w:p>
    <w:p w14:paraId="23C1082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  范围：招投标活动过程中涉嫌贪污贿赂、滥用职权、玩忽职守、权力寻租、利益输送、徇私舞弊以及浪费国家资财等问题的检举控告。</w:t>
      </w:r>
    </w:p>
    <w:p w14:paraId="66F4D0BC">
      <w:pPr>
        <w:pStyle w:val="2"/>
        <w:bidi w:val="0"/>
      </w:pPr>
    </w:p>
    <w:p w14:paraId="38582D47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报名网址：https://eps.cofco.com/#/view/broaddetail?id=1910209756038914050</w:t>
      </w:r>
    </w:p>
    <w:p w14:paraId="2BD9ED6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4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2025-04-11T07:31:34Z</dcterms:created>
  <dc:creator>28039</dc:creator>
  <cp:lastModifiedBy>沫燃 *</cp:lastModifiedBy>
  <dcterms:modified xsi:type="dcterms:W3CDTF">2025-04-11T07:31:41Z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6264AF99D1874189A04B6ECCF42FB9D5_12</vt:lpwstr>
  </property>
</Properties>
</file>