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FEFE6">
      <w:pPr>
        <w:pStyle w:val="3"/>
        <w:bidi w:val="0"/>
      </w:pPr>
      <w:r>
        <w:rPr>
          <w:rFonts w:hint="eastAsia"/>
        </w:rPr>
        <w:t>长春中石油昆仑燃气有限公司</w:t>
      </w:r>
      <w:bookmarkStart w:id="0" w:name="_GoBack"/>
      <w:r>
        <w:rPr>
          <w:rFonts w:hint="eastAsia"/>
        </w:rPr>
        <w:t>2025年CNG运输服务招标公告</w:t>
      </w:r>
      <w:bookmarkEnd w:id="0"/>
    </w:p>
    <w:p w14:paraId="1545D6B8">
      <w:pPr>
        <w:pStyle w:val="3"/>
        <w:bidi w:val="0"/>
        <w:rPr>
          <w:rFonts w:hint="eastAsia"/>
        </w:rPr>
      </w:pPr>
      <w:r>
        <w:rPr>
          <w:rFonts w:hint="eastAsia"/>
        </w:rPr>
        <w:t>招标编号： KLGC-FW-JLRQ-2025-003</w:t>
      </w:r>
    </w:p>
    <w:p w14:paraId="7DF0B7DE">
      <w:pPr>
        <w:pStyle w:val="3"/>
        <w:bidi w:val="0"/>
        <w:rPr>
          <w:rFonts w:hint="eastAsia"/>
        </w:rPr>
      </w:pPr>
      <w:r>
        <w:rPr>
          <w:rFonts w:hint="eastAsia"/>
        </w:rPr>
        <w:t> </w:t>
      </w:r>
    </w:p>
    <w:p w14:paraId="0D934CD6">
      <w:pPr>
        <w:pStyle w:val="3"/>
        <w:bidi w:val="0"/>
        <w:rPr>
          <w:rFonts w:hint="eastAsia"/>
        </w:rPr>
      </w:pPr>
      <w:r>
        <w:rPr>
          <w:rFonts w:hint="eastAsia"/>
        </w:rPr>
        <w:t>1. 招标条件</w:t>
      </w:r>
      <w:r>
        <w:rPr>
          <w:rFonts w:hint="eastAsia"/>
        </w:rPr>
        <w:br w:type="textWrapping"/>
      </w:r>
      <w:r>
        <w:rPr>
          <w:rFonts w:hint="eastAsia"/>
        </w:rPr>
        <w:t>本招标项目，招标人为长春中石油昆仑燃气有限公司。本项目已按要求履行了相关报批手续，项目资金来自自有资金，出资比例为100%。该项目已具备招标条件，现对其进行公开招标。</w:t>
      </w:r>
      <w:r>
        <w:rPr>
          <w:rFonts w:hint="eastAsia"/>
        </w:rPr>
        <w:br w:type="textWrapping"/>
      </w:r>
      <w:r>
        <w:rPr>
          <w:rFonts w:hint="eastAsia"/>
        </w:rPr>
        <w:t>2. 项目概况与招标范围</w:t>
      </w:r>
      <w:r>
        <w:rPr>
          <w:rFonts w:hint="eastAsia"/>
        </w:rPr>
        <w:br w:type="textWrapping"/>
      </w:r>
      <w:r>
        <w:rPr>
          <w:rFonts w:hint="eastAsia"/>
        </w:rPr>
        <w:t>2.1 项目基本情况：</w:t>
      </w:r>
      <w:r>
        <w:rPr>
          <w:rFonts w:hint="eastAsia"/>
        </w:rPr>
        <w:br w:type="textWrapping"/>
      </w:r>
      <w:r>
        <w:rPr>
          <w:rFonts w:hint="eastAsia"/>
        </w:rPr>
        <w:t>长春中石油昆仑燃气有限公司2025年CNG运输服务预计配送量703万立，运输费用497.82万元（含税）。投标人须符合国家相关标准及招标人要求、按招标人要求的时限高效完成。</w:t>
      </w:r>
      <w:r>
        <w:rPr>
          <w:rFonts w:hint="eastAsia"/>
        </w:rPr>
        <w:br w:type="textWrapping"/>
      </w:r>
      <w:r>
        <w:rPr>
          <w:rFonts w:hint="eastAsia"/>
        </w:rPr>
        <w:t>2.2 招标范围：长春中石油昆仑燃气有限公司2025年CNG运输。</w:t>
      </w:r>
      <w:r>
        <w:rPr>
          <w:rFonts w:hint="eastAsia"/>
        </w:rPr>
        <w:br w:type="textWrapping"/>
      </w:r>
      <w:r>
        <w:rPr>
          <w:rFonts w:hint="eastAsia"/>
        </w:rPr>
        <w:t>2.3服务地点：招标人指定的CNG加气母站到招标人下游用户实际用气地点，具体明细见附件1.运输需求明细表。在招标人要求的运送时间内，安全送达指定地点的前提下，中标人可自行选择符合交通安全法规等相关规定的线路。</w:t>
      </w:r>
      <w:r>
        <w:rPr>
          <w:rFonts w:hint="eastAsia"/>
        </w:rPr>
        <w:br w:type="textWrapping"/>
      </w:r>
      <w:r>
        <w:rPr>
          <w:rFonts w:hint="eastAsia"/>
        </w:rPr>
        <w:t>2.4服务期限：自合同签订后一年或达到本次招标金额限额。</w:t>
      </w:r>
      <w:r>
        <w:rPr>
          <w:rFonts w:hint="eastAsia"/>
        </w:rPr>
        <w:br w:type="textWrapping"/>
      </w:r>
      <w:r>
        <w:rPr>
          <w:rFonts w:hint="eastAsia"/>
        </w:rPr>
        <w:t>2.5服务质量：符合国家相关标准及招标人要求、按招标人要求的时限高效完成。</w:t>
      </w:r>
      <w:r>
        <w:rPr>
          <w:rFonts w:hint="eastAsia"/>
        </w:rPr>
        <w:br w:type="textWrapping"/>
      </w:r>
      <w:r>
        <w:rPr>
          <w:rFonts w:hint="eastAsia"/>
        </w:rPr>
        <w:t>2.6标段划分：1个标段。</w:t>
      </w:r>
      <w:r>
        <w:rPr>
          <w:rFonts w:hint="eastAsia"/>
        </w:rPr>
        <w:br w:type="textWrapping"/>
      </w:r>
      <w:r>
        <w:rPr>
          <w:rFonts w:hint="eastAsia"/>
        </w:rPr>
        <w:t>2.7报价方式：固定单价，总价评标。</w:t>
      </w:r>
      <w:r>
        <w:rPr>
          <w:rFonts w:hint="eastAsia"/>
        </w:rPr>
        <w:br w:type="textWrapping"/>
      </w:r>
      <w:r>
        <w:rPr>
          <w:rFonts w:hint="eastAsia"/>
        </w:rPr>
        <w:t>2.8最高投标限价：总价497.82万元（含税），具体单价详见附件1.运输需求明细表。</w:t>
      </w:r>
      <w:r>
        <w:rPr>
          <w:rFonts w:hint="eastAsia"/>
        </w:rPr>
        <w:br w:type="textWrapping"/>
      </w:r>
      <w:r>
        <w:rPr>
          <w:rFonts w:hint="eastAsia"/>
        </w:rPr>
        <w:t>2.9结算方式：以中标单价及双方确认的实际运量据实按月结算运费。703万立运输量为全年预估，如有偏差招标人不承担相关及其连带责任。</w:t>
      </w:r>
      <w:r>
        <w:rPr>
          <w:rFonts w:hint="eastAsia"/>
        </w:rPr>
        <w:br w:type="textWrapping"/>
      </w:r>
      <w:r>
        <w:rPr>
          <w:rFonts w:hint="eastAsia"/>
        </w:rPr>
        <w:t>2.10付款方式：按月结算。中标人在每月最后1日与招标人结算当月运费，并开具相应金额的增值税专用发票，招标人收到中标人发票后60日内，以银行转账形式付款。</w:t>
      </w:r>
      <w:r>
        <w:rPr>
          <w:rFonts w:hint="eastAsia"/>
        </w:rPr>
        <w:br w:type="textWrapping"/>
      </w:r>
      <w:r>
        <w:rPr>
          <w:rFonts w:hint="eastAsia"/>
        </w:rPr>
        <w:t>2.11技术要求和执行标准：详见第五章招标人（托运人）要求。</w:t>
      </w:r>
      <w:r>
        <w:rPr>
          <w:rFonts w:hint="eastAsia"/>
        </w:rPr>
        <w:br w:type="textWrapping"/>
      </w:r>
      <w:r>
        <w:rPr>
          <w:rFonts w:hint="eastAsia"/>
        </w:rPr>
        <w:t>3. 投标人资格要求</w:t>
      </w:r>
      <w:r>
        <w:rPr>
          <w:rFonts w:hint="eastAsia"/>
        </w:rPr>
        <w:br w:type="textWrapping"/>
      </w:r>
      <w:r>
        <w:rPr>
          <w:rFonts w:hint="eastAsia"/>
        </w:rPr>
        <w:t>3.1投标人须具有独立法人资格，提供企业营业执照、组织机构代码证、税务登记证或多证合一的企业营业执照。</w:t>
      </w:r>
      <w:r>
        <w:rPr>
          <w:rFonts w:hint="eastAsia"/>
        </w:rPr>
        <w:br w:type="textWrapping"/>
      </w:r>
      <w:r>
        <w:rPr>
          <w:rFonts w:hint="eastAsia"/>
        </w:rPr>
        <w:t>3.2资质要求：投标人须具备有效的《道路危险品运输经营许可证》，许可范围必须含危险货物运输（2类1项）。 </w:t>
      </w:r>
      <w:r>
        <w:rPr>
          <w:rFonts w:hint="eastAsia"/>
        </w:rPr>
        <w:br w:type="textWrapping"/>
      </w:r>
      <w:r>
        <w:rPr>
          <w:rFonts w:hint="eastAsia"/>
        </w:rPr>
        <w:t>3.3 业绩要求：2022年4月1日至投标截止时间，至少具有1项CNG公路运输和配送业绩，须提供业绩运输合同和发票扫描件。</w:t>
      </w:r>
      <w:r>
        <w:rPr>
          <w:rFonts w:hint="eastAsia"/>
        </w:rPr>
        <w:br w:type="textWrapping"/>
      </w:r>
      <w:r>
        <w:rPr>
          <w:rFonts w:hint="eastAsia"/>
        </w:rPr>
        <w:t>3.4 信誉要求：</w:t>
      </w:r>
      <w:r>
        <w:rPr>
          <w:rFonts w:hint="eastAsia"/>
        </w:rPr>
        <w:br w:type="textWrapping"/>
      </w:r>
      <w:r>
        <w:rPr>
          <w:rFonts w:hint="eastAsia"/>
        </w:rPr>
        <w:t>3.4.1投标人未被工商行政管理机关在“国家企业信用信息公示系统”网站（www.gsxt.gov.cn）列入严重违法失信企业名单；（提供查询截图）</w:t>
      </w:r>
      <w:r>
        <w:rPr>
          <w:rFonts w:hint="eastAsia"/>
        </w:rPr>
        <w:br w:type="textWrapping"/>
      </w:r>
      <w:r>
        <w:rPr>
          <w:rFonts w:hint="eastAsia"/>
        </w:rPr>
        <w:t>3.4.2投标人、法定代表人或者负责人未被人民法院在“信用中国”网站（www.creditchina.gov.cn）上列入失信被执行人。（提供查询截图）</w:t>
      </w:r>
      <w:r>
        <w:rPr>
          <w:rFonts w:hint="eastAsia"/>
        </w:rPr>
        <w:br w:type="textWrapping"/>
      </w:r>
      <w:r>
        <w:rPr>
          <w:rFonts w:hint="eastAsia"/>
        </w:rPr>
        <w:t>3.4.3投标人或其法定代表人2022年1月1日至投标截止日无行贿犯罪行为，以“中国裁判文书网”（wenshu.court.gov.cn）的查询结果为准。（提供查询截图）。</w:t>
      </w:r>
      <w:r>
        <w:rPr>
          <w:rFonts w:hint="eastAsia"/>
        </w:rPr>
        <w:br w:type="textWrapping"/>
      </w:r>
      <w:r>
        <w:rPr>
          <w:rFonts w:hint="eastAsia"/>
        </w:rPr>
        <w:t>3.4.4开标当日未被中国石油招标投标网暂停或取消投标资格。</w:t>
      </w:r>
      <w:r>
        <w:rPr>
          <w:rFonts w:hint="eastAsia"/>
        </w:rPr>
        <w:br w:type="textWrapping"/>
      </w:r>
      <w:r>
        <w:rPr>
          <w:rFonts w:hint="eastAsia"/>
        </w:rPr>
        <w:t>以上内容以评标时评标委员会在相应网站的查询结果为准。</w:t>
      </w:r>
      <w:r>
        <w:rPr>
          <w:rFonts w:hint="eastAsia"/>
        </w:rPr>
        <w:br w:type="textWrapping"/>
      </w:r>
      <w:r>
        <w:rPr>
          <w:rFonts w:hint="eastAsia"/>
        </w:rPr>
        <w:t>3.5设备要求：</w:t>
      </w:r>
      <w:r>
        <w:rPr>
          <w:rFonts w:hint="eastAsia"/>
        </w:rPr>
        <w:br w:type="textWrapping"/>
      </w:r>
      <w:r>
        <w:rPr>
          <w:rFonts w:hint="eastAsia"/>
        </w:rPr>
        <w:t>3.5.1投标人须提供至少4辆牵引车，18辆运输压缩天然气专用罐车（自有或租赁），其中液压式罐车8辆，平推式罐车10辆。牵引车须提供资料：行驶证，营运证，强险保单商险保单。运输压缩天然气专用罐车须提供资料：行驶证，营运证，设备年度检验报告，设备定期检验（大检）报告，特种设备使用登记证。租赁车辆还需须提供租赁合同。</w:t>
      </w:r>
      <w:r>
        <w:rPr>
          <w:rFonts w:hint="eastAsia"/>
        </w:rPr>
        <w:br w:type="textWrapping"/>
      </w:r>
      <w:r>
        <w:rPr>
          <w:rFonts w:hint="eastAsia"/>
        </w:rPr>
        <w:t>3.5.2在本项目服务期内，投标人提供的牵引车及罐车未经招标人同意，不得随意调换，并根据招标人的指示，将固定的罐车用于某个或某几个固定站点。否则给招标人带来的损失由投标人负责。（提供承诺）</w:t>
      </w:r>
      <w:r>
        <w:rPr>
          <w:rFonts w:hint="eastAsia"/>
        </w:rPr>
        <w:br w:type="textWrapping"/>
      </w:r>
      <w:r>
        <w:rPr>
          <w:rFonts w:hint="eastAsia"/>
        </w:rPr>
        <w:t>3.6人员要求：</w:t>
      </w:r>
      <w:r>
        <w:rPr>
          <w:rFonts w:hint="eastAsia"/>
        </w:rPr>
        <w:br w:type="textWrapping"/>
      </w:r>
      <w:r>
        <w:rPr>
          <w:rFonts w:hint="eastAsia"/>
        </w:rPr>
        <w:t>3.6.1每辆牵引车应配备双驾驶员及相应的押运员（数量须与本项目牵引车数相匹配），提供驾驶证、危险货物运输从业资格证、押运证扫描件。</w:t>
      </w:r>
      <w:r>
        <w:rPr>
          <w:rFonts w:hint="eastAsia"/>
        </w:rPr>
        <w:br w:type="textWrapping"/>
      </w:r>
      <w:r>
        <w:rPr>
          <w:rFonts w:hint="eastAsia"/>
        </w:rPr>
        <w:t>3.6.2主要负责人及安全监督管理人员应具有《道路运输企业主要负责人和安全生产管理人员安全考核合格证明》 、特种作业人员应具有《特种设备安全管理和作业人员证》。    </w:t>
      </w:r>
      <w:r>
        <w:rPr>
          <w:rFonts w:hint="eastAsia"/>
        </w:rPr>
        <w:br w:type="textWrapping"/>
      </w:r>
      <w:r>
        <w:rPr>
          <w:rFonts w:hint="eastAsia"/>
        </w:rPr>
        <w:t>3.7其他要求：</w:t>
      </w:r>
      <w:r>
        <w:rPr>
          <w:rFonts w:hint="eastAsia"/>
        </w:rPr>
        <w:br w:type="textWrapping"/>
      </w:r>
      <w:r>
        <w:rPr>
          <w:rFonts w:hint="eastAsia"/>
        </w:rPr>
        <w:t>3.7.1投标人2022年4月 1 日起至投标截止时间止，未发生涉及影响合同执行的重大诉讼案件。（提供承诺）  </w:t>
      </w:r>
      <w:r>
        <w:rPr>
          <w:rFonts w:hint="eastAsia"/>
        </w:rPr>
        <w:br w:type="textWrapping"/>
      </w:r>
      <w:r>
        <w:rPr>
          <w:rFonts w:hint="eastAsia"/>
        </w:rPr>
        <w:t>3.7.2投标人应提供技术承诺。详见第五章招标人（托运人）要求。</w:t>
      </w:r>
      <w:r>
        <w:rPr>
          <w:rFonts w:hint="eastAsia"/>
        </w:rPr>
        <w:br w:type="textWrapping"/>
      </w:r>
      <w:r>
        <w:rPr>
          <w:rFonts w:hint="eastAsia"/>
        </w:rPr>
        <w:t>3.8 联合体要求:本次招标不接受联合体投标，不得分包和转包。</w:t>
      </w:r>
      <w:r>
        <w:rPr>
          <w:rFonts w:hint="eastAsia"/>
        </w:rPr>
        <w:br w:type="textWrapping"/>
      </w:r>
      <w:r>
        <w:rPr>
          <w:rFonts w:hint="eastAsia"/>
        </w:rPr>
        <w:t>3.9资格审查方式：采用资格后审方式。如投标文件对以上条款有实质性偏离，将视为非响应性投标予以拒绝。</w:t>
      </w:r>
      <w:r>
        <w:rPr>
          <w:rFonts w:hint="eastAsia"/>
        </w:rPr>
        <w:br w:type="textWrapping"/>
      </w:r>
      <w:r>
        <w:rPr>
          <w:rFonts w:hint="eastAsia"/>
        </w:rPr>
        <w:t>4. 招标文件的获取</w:t>
      </w:r>
      <w:r>
        <w:rPr>
          <w:rFonts w:hint="eastAsia"/>
        </w:rPr>
        <w:br w:type="textWrapping"/>
      </w:r>
      <w:r>
        <w:rPr>
          <w:rFonts w:hint="eastAsia"/>
        </w:rPr>
        <w:t>4.1凡有意参加投标者，请于 2025 年04月11 日 至 2025年04月16日24 时（北京时间，下同），在中国石油招标投标网(网址：http://www.cnpcbidding.com)购买招标文件。购买成功后，潜在投标人直接从网上下载电子版招标文件。招标人/招标机构不再提供任何纸质版招标文件。 </w:t>
      </w:r>
      <w:r>
        <w:rPr>
          <w:rFonts w:hint="eastAsia"/>
        </w:rPr>
        <w:br w:type="textWrapping"/>
      </w:r>
      <w:r>
        <w:rPr>
          <w:rFonts w:hint="eastAsia"/>
        </w:rPr>
        <w:t>4.2招标文件（每标段）售价人民币 100元。（标书费发票为增值税普通发票，开标后一个月内招标中心开具增值税普通发票并发至投标人预留邮箱）。</w:t>
      </w:r>
      <w:r>
        <w:rPr>
          <w:rFonts w:hint="eastAsia"/>
        </w:rPr>
        <w:br w:type="textWrapping"/>
      </w:r>
      <w:r>
        <w:rPr>
          <w:rFonts w:hint="eastAsia"/>
        </w:rPr>
        <w:t>凡购买招标文件支付成功的，即视为招标文件已经售出，文件一经售出概不退款。有意参加投标的潜在投标人确认自身条件，是否满足要求，应自负其责。</w:t>
      </w:r>
      <w:r>
        <w:rPr>
          <w:rFonts w:hint="eastAsia"/>
        </w:rPr>
        <w:br w:type="textWrapping"/>
      </w:r>
      <w:r>
        <w:rPr>
          <w:rFonts w:hint="eastAsia"/>
        </w:rPr>
        <w:t>4.3本次购买招标文件采用网上支付的模式，系统仅支持个人网上银行支付。通过个人账户购买，将被认为购买人已经获得了公司的授权，等同于公司购买，不接受个人名义购买。购买前请核实个人银行卡的网上支付单笔限额不少于招标文件（或资格预审文件）售价，以免影响招标文件的购买。</w:t>
      </w:r>
      <w:r>
        <w:rPr>
          <w:rFonts w:hint="eastAsia"/>
        </w:rPr>
        <w:br w:type="textWrapping"/>
      </w:r>
      <w:r>
        <w:rPr>
          <w:rFonts w:hint="eastAsia"/>
        </w:rPr>
        <w:t>4.4凡有意参加投标者，在购买招标文件前应已有中国石油招标投标网账号。首次使用的用户应先注册企业账号、办理CA证书（U-key）。</w:t>
      </w:r>
      <w:r>
        <w:rPr>
          <w:rFonts w:hint="eastAsia"/>
        </w:rPr>
        <w:br w:type="textWrapping"/>
      </w:r>
      <w:r>
        <w:rPr>
          <w:rFonts w:hint="eastAsia"/>
        </w:rPr>
        <w:t>4.5有关交易平台注册、报名、提交等操作问题可参考“投标人用户手册”相关章节，或咨询技术支持团队相关人员，招标文件购买操作失败或其他系统问题，请与平台运营联系。</w:t>
      </w:r>
      <w:r>
        <w:rPr>
          <w:rFonts w:hint="eastAsia"/>
        </w:rPr>
        <w:br w:type="textWrapping"/>
      </w:r>
      <w:r>
        <w:rPr>
          <w:rFonts w:hint="eastAsia"/>
        </w:rPr>
        <w:t>4.6标书购买成功的投标人应关注该项目的运行情况，有关该项目的澄清、答疑等全流程信息均于招标投标交易平台上发布，不另行通知，招标过程中因未及时获取招标投标平台发布的相关信息，导致的一切后果由投标人自行承担。</w:t>
      </w:r>
      <w:r>
        <w:rPr>
          <w:rFonts w:hint="eastAsia"/>
        </w:rPr>
        <w:br w:type="textWrapping"/>
      </w:r>
      <w:r>
        <w:rPr>
          <w:rFonts w:hint="eastAsia"/>
        </w:rPr>
        <w:t>5. 投标文件的递交</w:t>
      </w:r>
      <w:r>
        <w:rPr>
          <w:rFonts w:hint="eastAsia"/>
        </w:rPr>
        <w:br w:type="textWrapping"/>
      </w:r>
      <w:r>
        <w:rPr>
          <w:rFonts w:hint="eastAsia"/>
        </w:rPr>
        <w:t>5.1 投标文件递交的截止时间（投标截止时间及开标时间，下同）为 2025 年 05月        07日 09 时 00 分，递交方式为在中国石油招标投标网(网址：http://www.cnpcbidding.com)上传。</w:t>
      </w:r>
      <w:r>
        <w:rPr>
          <w:rFonts w:hint="eastAsia"/>
        </w:rPr>
        <w:br w:type="textWrapping"/>
      </w:r>
      <w:r>
        <w:rPr>
          <w:rFonts w:hint="eastAsia"/>
        </w:rPr>
        <w:t>5.2投标截止时间前未被系统成功传送的电子投标文件将不被接受，视为主动撤回投标文件。</w:t>
      </w:r>
      <w:r>
        <w:rPr>
          <w:rFonts w:hint="eastAsia"/>
        </w:rPr>
        <w:br w:type="textWrapping"/>
      </w:r>
      <w:r>
        <w:rPr>
          <w:rFonts w:hint="eastAsia"/>
        </w:rPr>
        <w:t>5.3 投标申请人提交投标文件时，应提交 4万元人民币的投标保证金，投标保证金为 5.3.1昆仑银行托管方式。</w:t>
      </w:r>
      <w:r>
        <w:rPr>
          <w:rFonts w:hint="eastAsia"/>
        </w:rPr>
        <w:br w:type="textWrapping"/>
      </w:r>
      <w:r>
        <w:rPr>
          <w:rFonts w:hint="eastAsia"/>
        </w:rPr>
        <w:t>5.3.1昆仑银行托管方式</w:t>
      </w:r>
      <w:r>
        <w:rPr>
          <w:rFonts w:hint="eastAsia"/>
        </w:rPr>
        <w:br w:type="textWrapping"/>
      </w:r>
      <w:r>
        <w:rPr>
          <w:rFonts w:hint="eastAsia"/>
        </w:rPr>
        <w:t>在递交投标文件前需先在系统内进行保证金递交的操作。投标人须先在线下汇款足额保证金金额至昆仑银行的投标保证金账户，然后在本系统内操作将项目保证金金额从昆仑银行投标人账户中进行锁定。</w:t>
      </w:r>
      <w:r>
        <w:rPr>
          <w:rFonts w:hint="eastAsia"/>
        </w:rPr>
        <w:br w:type="textWrapping"/>
      </w:r>
      <w:r>
        <w:rPr>
          <w:rFonts w:hint="eastAsia"/>
        </w:rPr>
        <w:t>昆仑银行投标保证金账户信息：</w:t>
      </w:r>
      <w:r>
        <w:rPr>
          <w:rFonts w:hint="eastAsia"/>
        </w:rPr>
        <w:br w:type="textWrapping"/>
      </w:r>
      <w:r>
        <w:rPr>
          <w:rFonts w:hint="eastAsia"/>
        </w:rPr>
        <w:t>开户银行：昆仑银行大庆分行营业部      开户行行号：313265010019</w:t>
      </w:r>
      <w:r>
        <w:rPr>
          <w:rFonts w:hint="eastAsia"/>
        </w:rPr>
        <w:br w:type="textWrapping"/>
      </w:r>
      <w:r>
        <w:rPr>
          <w:rFonts w:hint="eastAsia"/>
        </w:rPr>
        <w:t>账 户 名：昆仑银行电子招投标保证金    账      号：26902100171850000010</w:t>
      </w:r>
      <w:r>
        <w:rPr>
          <w:rFonts w:hint="eastAsia"/>
        </w:rPr>
        <w:br w:type="textWrapping"/>
      </w:r>
      <w:r>
        <w:rPr>
          <w:rFonts w:hint="eastAsia"/>
        </w:rPr>
        <w:t>5.4 首次使用中国石油招标投标系统的投标人，请于中国石油招标投标网下载投标人操作手册，自行学习系统操作。</w:t>
      </w:r>
      <w:r>
        <w:rPr>
          <w:rFonts w:hint="eastAsia"/>
        </w:rPr>
        <w:br w:type="textWrapping"/>
      </w:r>
      <w:r>
        <w:rPr>
          <w:rFonts w:hint="eastAsia"/>
        </w:rPr>
        <w:t>6. 发布公告的媒介</w:t>
      </w:r>
      <w:r>
        <w:rPr>
          <w:rFonts w:hint="eastAsia"/>
        </w:rPr>
        <w:br w:type="textWrapping"/>
      </w:r>
      <w:r>
        <w:rPr>
          <w:rFonts w:hint="eastAsia"/>
        </w:rPr>
        <w:t>本次招标公告在中国石油招标投标网（http://www.cnpcbidding.com）上发布，并推送到中国招标投标公共服务平台（网址：http://www.cebpubservice.com）。</w:t>
      </w:r>
      <w:r>
        <w:rPr>
          <w:rFonts w:hint="eastAsia"/>
        </w:rPr>
        <w:br w:type="textWrapping"/>
      </w:r>
      <w:r>
        <w:rPr>
          <w:rFonts w:hint="eastAsia"/>
        </w:rPr>
        <w:t>7. 联系方式</w:t>
      </w:r>
      <w:r>
        <w:rPr>
          <w:rFonts w:hint="eastAsia"/>
        </w:rPr>
        <w:br w:type="textWrapping"/>
      </w:r>
      <w:r>
        <w:rPr>
          <w:rFonts w:hint="eastAsia"/>
        </w:rPr>
        <w:t>招标人：长春中石油昆仑燃气有限公司</w:t>
      </w:r>
      <w:r>
        <w:rPr>
          <w:rFonts w:hint="eastAsia"/>
        </w:rPr>
        <w:br w:type="textWrapping"/>
      </w:r>
      <w:r>
        <w:rPr>
          <w:rFonts w:hint="eastAsia"/>
        </w:rPr>
        <w:t>地    址：吉林省长春市农安县合隆镇长农公路东侧802栋</w:t>
      </w:r>
      <w:r>
        <w:rPr>
          <w:rFonts w:hint="eastAsia"/>
        </w:rPr>
        <w:br w:type="textWrapping"/>
      </w:r>
      <w:r>
        <w:rPr>
          <w:rFonts w:hint="eastAsia"/>
        </w:rPr>
        <w:t>联 系 人：闫其恕</w:t>
      </w:r>
      <w:r>
        <w:rPr>
          <w:rFonts w:hint="eastAsia"/>
        </w:rPr>
        <w:br w:type="textWrapping"/>
      </w:r>
      <w:r>
        <w:rPr>
          <w:rFonts w:hint="eastAsia"/>
        </w:rPr>
        <w:t>电    话：13804455700</w:t>
      </w:r>
    </w:p>
    <w:p w14:paraId="6F16D864">
      <w:pPr>
        <w:pStyle w:val="3"/>
        <w:bidi w:val="0"/>
        <w:rPr>
          <w:rFonts w:hint="eastAsia"/>
        </w:rPr>
      </w:pPr>
      <w:r>
        <w:rPr>
          <w:rFonts w:hint="eastAsia"/>
        </w:rPr>
        <w:t>招标代理机构：中国昆仑工程有限公司招标中心</w:t>
      </w:r>
      <w:r>
        <w:rPr>
          <w:rFonts w:hint="eastAsia"/>
        </w:rPr>
        <w:br w:type="textWrapping"/>
      </w:r>
      <w:r>
        <w:rPr>
          <w:rFonts w:hint="eastAsia"/>
        </w:rPr>
        <w:t>地    址：辽宁省沈阳市浑南区沈阳国际软件园F7座 </w:t>
      </w:r>
      <w:r>
        <w:rPr>
          <w:rFonts w:hint="eastAsia"/>
        </w:rPr>
        <w:br w:type="textWrapping"/>
      </w:r>
      <w:r>
        <w:rPr>
          <w:rFonts w:hint="eastAsia"/>
        </w:rPr>
        <w:t>联 系 人：冯智国</w:t>
      </w:r>
      <w:r>
        <w:rPr>
          <w:rFonts w:hint="eastAsia"/>
        </w:rPr>
        <w:br w:type="textWrapping"/>
      </w:r>
      <w:r>
        <w:rPr>
          <w:rFonts w:hint="eastAsia"/>
        </w:rPr>
        <w:t>电    话：024-81572361</w:t>
      </w:r>
      <w:r>
        <w:rPr>
          <w:rFonts w:hint="eastAsia"/>
        </w:rPr>
        <w:br w:type="textWrapping"/>
      </w:r>
      <w:r>
        <w:rPr>
          <w:rFonts w:hint="eastAsia"/>
        </w:rPr>
        <w:t>电子邮件：fengzhiguo06@cnpc.com.cn </w:t>
      </w:r>
      <w:r>
        <w:rPr>
          <w:rFonts w:hint="eastAsia"/>
        </w:rPr>
        <w:br w:type="textWrapping"/>
      </w:r>
      <w:r>
        <w:rPr>
          <w:rFonts w:hint="eastAsia"/>
        </w:rPr>
        <w:t>                     </w:t>
      </w:r>
      <w:r>
        <w:rPr>
          <w:rFonts w:hint="eastAsia"/>
        </w:rPr>
        <w:br w:type="textWrapping"/>
      </w:r>
      <w:r>
        <w:rPr>
          <w:rFonts w:hint="eastAsia"/>
        </w:rPr>
        <w:t>中国石油电子招标投标交易平台技术支持</w:t>
      </w:r>
      <w:r>
        <w:rPr>
          <w:rFonts w:hint="eastAsia"/>
        </w:rPr>
        <w:br w:type="textWrapping"/>
      </w:r>
      <w:r>
        <w:rPr>
          <w:rFonts w:hint="eastAsia"/>
        </w:rPr>
        <w:t>咨询电话:4008800114</w:t>
      </w:r>
      <w:r>
        <w:rPr>
          <w:rFonts w:hint="eastAsia"/>
        </w:rPr>
        <w:br w:type="textWrapping"/>
      </w:r>
      <w:r>
        <w:rPr>
          <w:rFonts w:hint="eastAsia"/>
        </w:rPr>
        <w:t>根据语音提示直接说出“电子招标”（系统将自动转接至人工座席）</w:t>
      </w:r>
      <w:r>
        <w:rPr>
          <w:rFonts w:hint="eastAsia"/>
        </w:rPr>
        <w:br w:type="textWrapping"/>
      </w:r>
      <w:r>
        <w:rPr>
          <w:rFonts w:hint="eastAsia"/>
        </w:rPr>
        <w:t>如有疑问请在工作时间咨询。</w:t>
      </w:r>
    </w:p>
    <w:p w14:paraId="55EDA7F8">
      <w:pPr>
        <w:pStyle w:val="3"/>
        <w:bidi w:val="0"/>
        <w:rPr>
          <w:rFonts w:hint="eastAsia"/>
        </w:rPr>
      </w:pPr>
      <w:r>
        <w:rPr>
          <w:rFonts w:hint="eastAsia"/>
        </w:rPr>
        <w:t>中国昆仑工程有限公司招标中心</w:t>
      </w:r>
      <w:r>
        <w:rPr>
          <w:rFonts w:hint="eastAsia"/>
        </w:rPr>
        <w:br w:type="textWrapping"/>
      </w:r>
      <w:r>
        <w:rPr>
          <w:rFonts w:hint="eastAsia"/>
        </w:rPr>
        <w:t> 2025年04月11日</w:t>
      </w:r>
    </w:p>
    <w:p w14:paraId="3C58F46B">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94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2025-04-11T05:48:31Z</dcterms:created>
  <dc:creator>28039</dc:creator>
  <cp:lastModifiedBy>沫燃 *</cp:lastModifiedBy>
  <dcterms:modified xsi:type="dcterms:W3CDTF">2025-04-11T05:48:45Z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1F46D6102B814CF98E8C287EE2B37523_12</vt:lpwstr>
  </property>
</Properties>
</file>