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FE3" w:rsidRDefault="00840987" w:rsidP="00B15A53">
      <w:pPr>
        <w:jc w:val="center"/>
        <w:rPr>
          <w:rFonts w:ascii="微软雅黑" w:eastAsia="微软雅黑" w:hAnsi="微软雅黑"/>
          <w:b/>
          <w:sz w:val="32"/>
          <w:szCs w:val="44"/>
        </w:rPr>
      </w:pPr>
      <w:r w:rsidRPr="00840987">
        <w:rPr>
          <w:rFonts w:ascii="微软雅黑" w:eastAsia="微软雅黑" w:hAnsi="微软雅黑" w:hint="eastAsia"/>
          <w:b/>
          <w:sz w:val="32"/>
          <w:szCs w:val="44"/>
        </w:rPr>
        <w:t>2025-2026年整车中转库及配送</w:t>
      </w:r>
      <w:r w:rsidR="00D72FE3" w:rsidRPr="00D72FE3">
        <w:rPr>
          <w:rFonts w:ascii="微软雅黑" w:eastAsia="微软雅黑" w:hAnsi="微软雅黑" w:hint="eastAsia"/>
          <w:b/>
          <w:sz w:val="32"/>
          <w:szCs w:val="44"/>
        </w:rPr>
        <w:t>项目</w:t>
      </w:r>
    </w:p>
    <w:p w:rsidR="00B15A53" w:rsidRPr="00703187" w:rsidRDefault="00B15A53" w:rsidP="00B15A53">
      <w:pPr>
        <w:jc w:val="center"/>
        <w:rPr>
          <w:rFonts w:ascii="微软雅黑" w:eastAsia="微软雅黑" w:hAnsi="微软雅黑"/>
          <w:b/>
          <w:sz w:val="32"/>
          <w:szCs w:val="44"/>
        </w:rPr>
      </w:pPr>
      <w:r w:rsidRPr="00703187">
        <w:rPr>
          <w:rFonts w:ascii="微软雅黑" w:eastAsia="微软雅黑" w:hAnsi="微软雅黑" w:hint="eastAsia"/>
          <w:b/>
          <w:sz w:val="32"/>
          <w:szCs w:val="44"/>
        </w:rPr>
        <w:t>招标公告</w:t>
      </w:r>
    </w:p>
    <w:p w:rsidR="00D42591" w:rsidRPr="00703187" w:rsidRDefault="00435ECD" w:rsidP="00703187">
      <w:pPr>
        <w:widowControl/>
        <w:jc w:val="left"/>
        <w:rPr>
          <w:rFonts w:ascii="微软雅黑" w:eastAsia="微软雅黑" w:hAnsi="微软雅黑" w:cs="宋体"/>
          <w:color w:val="333333"/>
          <w:kern w:val="0"/>
          <w:sz w:val="24"/>
          <w:szCs w:val="24"/>
        </w:rPr>
      </w:pPr>
      <w:r w:rsidRPr="00703187">
        <w:rPr>
          <w:rFonts w:ascii="微软雅黑" w:eastAsia="微软雅黑" w:hAnsi="微软雅黑" w:cs="宋体" w:hint="eastAsia"/>
          <w:b/>
          <w:color w:val="333333"/>
          <w:kern w:val="0"/>
          <w:sz w:val="24"/>
          <w:szCs w:val="24"/>
        </w:rPr>
        <w:t>1.</w:t>
      </w:r>
      <w:r w:rsidR="00D42591" w:rsidRPr="00703187">
        <w:rPr>
          <w:rFonts w:ascii="微软雅黑" w:eastAsia="微软雅黑" w:hAnsi="微软雅黑" w:cs="宋体" w:hint="eastAsia"/>
          <w:b/>
          <w:color w:val="333333"/>
          <w:kern w:val="0"/>
          <w:sz w:val="24"/>
          <w:szCs w:val="24"/>
        </w:rPr>
        <w:t>项目名称：</w:t>
      </w:r>
      <w:r w:rsidR="004A3083" w:rsidRPr="004A3083">
        <w:rPr>
          <w:rFonts w:ascii="微软雅黑" w:eastAsia="微软雅黑" w:hAnsi="微软雅黑" w:cs="宋体" w:hint="eastAsia"/>
          <w:color w:val="333333"/>
          <w:kern w:val="0"/>
          <w:sz w:val="24"/>
          <w:szCs w:val="24"/>
        </w:rPr>
        <w:t>2025-2026年整车中转库及配送项目</w:t>
      </w:r>
    </w:p>
    <w:p w:rsidR="00D42591" w:rsidRPr="00703187" w:rsidRDefault="00D42591" w:rsidP="00703187">
      <w:pPr>
        <w:widowControl/>
        <w:jc w:val="left"/>
        <w:rPr>
          <w:rFonts w:ascii="微软雅黑" w:eastAsia="微软雅黑" w:hAnsi="微软雅黑" w:cs="宋体"/>
          <w:b/>
          <w:color w:val="333333"/>
          <w:kern w:val="0"/>
          <w:sz w:val="24"/>
          <w:szCs w:val="24"/>
        </w:rPr>
      </w:pPr>
      <w:r w:rsidRPr="00703187">
        <w:rPr>
          <w:rFonts w:ascii="微软雅黑" w:eastAsia="微软雅黑" w:hAnsi="微软雅黑" w:cs="宋体" w:hint="eastAsia"/>
          <w:b/>
          <w:color w:val="333333"/>
          <w:kern w:val="0"/>
          <w:sz w:val="24"/>
          <w:szCs w:val="24"/>
        </w:rPr>
        <w:t>2.项目概况与招标范围</w:t>
      </w:r>
    </w:p>
    <w:p w:rsidR="00D42591" w:rsidRPr="00703187" w:rsidRDefault="00252B2A" w:rsidP="00703187">
      <w:pPr>
        <w:widowControl/>
        <w:jc w:val="left"/>
        <w:rPr>
          <w:rFonts w:ascii="微软雅黑" w:eastAsia="微软雅黑" w:hAnsi="微软雅黑" w:cs="宋体"/>
          <w:b/>
          <w:color w:val="333333"/>
          <w:kern w:val="0"/>
          <w:sz w:val="24"/>
          <w:szCs w:val="24"/>
        </w:rPr>
      </w:pPr>
      <w:r w:rsidRPr="00703187">
        <w:rPr>
          <w:rFonts w:ascii="微软雅黑" w:eastAsia="微软雅黑" w:hAnsi="微软雅黑" w:cs="Tahoma" w:hint="eastAsia"/>
          <w:b/>
          <w:color w:val="333333"/>
          <w:kern w:val="0"/>
          <w:sz w:val="24"/>
          <w:szCs w:val="24"/>
        </w:rPr>
        <w:t>2.1项目概况：</w:t>
      </w:r>
      <w:r w:rsidR="00D42591" w:rsidRPr="00703187">
        <w:rPr>
          <w:rFonts w:ascii="微软雅黑" w:eastAsia="微软雅黑" w:hAnsi="微软雅黑" w:cs="Tahoma" w:hint="eastAsia"/>
          <w:color w:val="333333"/>
          <w:kern w:val="0"/>
          <w:sz w:val="24"/>
          <w:szCs w:val="24"/>
        </w:rPr>
        <w:t>为了全面提升和改善</w:t>
      </w:r>
      <w:r w:rsidR="006B34F5" w:rsidRPr="00703187">
        <w:rPr>
          <w:rFonts w:ascii="微软雅黑" w:eastAsia="微软雅黑" w:hAnsi="微软雅黑" w:cs="Tahoma" w:hint="eastAsia"/>
          <w:color w:val="333333"/>
          <w:kern w:val="0"/>
          <w:sz w:val="24"/>
          <w:szCs w:val="24"/>
        </w:rPr>
        <w:t>吉利汽车商品车运输质量和服务质量</w:t>
      </w:r>
      <w:r w:rsidR="00D42591" w:rsidRPr="00703187">
        <w:rPr>
          <w:rFonts w:ascii="微软雅黑" w:eastAsia="微软雅黑" w:hAnsi="微软雅黑" w:cs="Tahoma" w:hint="eastAsia"/>
          <w:color w:val="333333"/>
          <w:kern w:val="0"/>
          <w:sz w:val="24"/>
          <w:szCs w:val="24"/>
        </w:rPr>
        <w:t>，本着 “公平、公正、公开”的原则，向全国物流公司公开招标，热烈欢迎在中国境内注册、具有合法证照和具有优质物流运输服务能力的单位</w:t>
      </w:r>
      <w:r w:rsidR="00B53D6A" w:rsidRPr="00703187">
        <w:rPr>
          <w:rFonts w:ascii="微软雅黑" w:eastAsia="微软雅黑" w:hAnsi="微软雅黑" w:cs="Tahoma" w:hint="eastAsia"/>
          <w:color w:val="333333"/>
          <w:kern w:val="0"/>
          <w:sz w:val="24"/>
          <w:szCs w:val="24"/>
        </w:rPr>
        <w:t>，</w:t>
      </w:r>
      <w:r w:rsidR="00D42591" w:rsidRPr="00703187">
        <w:rPr>
          <w:rFonts w:ascii="微软雅黑" w:eastAsia="微软雅黑" w:hAnsi="微软雅黑" w:cs="Tahoma" w:hint="eastAsia"/>
          <w:color w:val="333333"/>
          <w:kern w:val="0"/>
          <w:sz w:val="24"/>
          <w:szCs w:val="24"/>
        </w:rPr>
        <w:t>参加</w:t>
      </w:r>
      <w:r w:rsidR="00B53D6A" w:rsidRPr="00703187">
        <w:rPr>
          <w:rFonts w:ascii="微软雅黑" w:eastAsia="微软雅黑" w:hAnsi="微软雅黑" w:cs="Tahoma" w:hint="eastAsia"/>
          <w:color w:val="333333"/>
          <w:kern w:val="0"/>
          <w:sz w:val="24"/>
          <w:szCs w:val="24"/>
        </w:rPr>
        <w:t>吉利集团相应线路商品车</w:t>
      </w:r>
      <w:r w:rsidR="00BF378E">
        <w:rPr>
          <w:rFonts w:ascii="微软雅黑" w:eastAsia="微软雅黑" w:hAnsi="微软雅黑" w:cs="Tahoma" w:hint="eastAsia"/>
          <w:color w:val="333333"/>
          <w:kern w:val="0"/>
          <w:sz w:val="24"/>
          <w:szCs w:val="24"/>
        </w:rPr>
        <w:t>中转</w:t>
      </w:r>
      <w:proofErr w:type="gramStart"/>
      <w:r w:rsidR="00BF378E">
        <w:rPr>
          <w:rFonts w:ascii="微软雅黑" w:eastAsia="微软雅黑" w:hAnsi="微软雅黑" w:cs="Tahoma" w:hint="eastAsia"/>
          <w:color w:val="333333"/>
          <w:kern w:val="0"/>
          <w:sz w:val="24"/>
          <w:szCs w:val="24"/>
        </w:rPr>
        <w:t>库仓储合配送</w:t>
      </w:r>
      <w:proofErr w:type="gramEnd"/>
      <w:r w:rsidR="00BF378E">
        <w:rPr>
          <w:rFonts w:ascii="微软雅黑" w:eastAsia="微软雅黑" w:hAnsi="微软雅黑" w:cs="Tahoma" w:hint="eastAsia"/>
          <w:color w:val="333333"/>
          <w:kern w:val="0"/>
          <w:sz w:val="24"/>
          <w:szCs w:val="24"/>
        </w:rPr>
        <w:t>项目</w:t>
      </w:r>
      <w:r w:rsidR="00B53D6A" w:rsidRPr="00703187">
        <w:rPr>
          <w:rFonts w:ascii="微软雅黑" w:eastAsia="微软雅黑" w:hAnsi="微软雅黑" w:cs="Tahoma" w:hint="eastAsia"/>
          <w:color w:val="333333"/>
          <w:kern w:val="0"/>
          <w:sz w:val="24"/>
          <w:szCs w:val="24"/>
        </w:rPr>
        <w:t>的</w:t>
      </w:r>
      <w:r w:rsidR="00D42591" w:rsidRPr="00703187">
        <w:rPr>
          <w:rFonts w:ascii="微软雅黑" w:eastAsia="微软雅黑" w:hAnsi="微软雅黑" w:cs="Tahoma" w:hint="eastAsia"/>
          <w:color w:val="333333"/>
          <w:kern w:val="0"/>
          <w:sz w:val="24"/>
          <w:szCs w:val="24"/>
        </w:rPr>
        <w:t>投标；</w:t>
      </w:r>
    </w:p>
    <w:p w:rsidR="004E21E4" w:rsidRDefault="00252B2A" w:rsidP="00703187">
      <w:pPr>
        <w:widowControl/>
        <w:jc w:val="left"/>
        <w:rPr>
          <w:rFonts w:ascii="微软雅黑" w:eastAsia="微软雅黑" w:hAnsi="微软雅黑" w:cs="宋体"/>
          <w:color w:val="333333"/>
          <w:kern w:val="0"/>
          <w:sz w:val="24"/>
          <w:szCs w:val="24"/>
        </w:rPr>
      </w:pPr>
      <w:r w:rsidRPr="00703187">
        <w:rPr>
          <w:rFonts w:ascii="微软雅黑" w:eastAsia="微软雅黑" w:hAnsi="微软雅黑" w:cs="Tahoma" w:hint="eastAsia"/>
          <w:b/>
          <w:color w:val="333333"/>
          <w:kern w:val="0"/>
          <w:sz w:val="24"/>
          <w:szCs w:val="24"/>
        </w:rPr>
        <w:t>2.2招标范围：</w:t>
      </w:r>
      <w:r w:rsidR="00503F27" w:rsidRPr="00503F27">
        <w:rPr>
          <w:rFonts w:ascii="微软雅黑" w:eastAsia="微软雅黑" w:hAnsi="微软雅黑" w:cs="宋体" w:hint="eastAsia"/>
          <w:color w:val="333333"/>
          <w:kern w:val="0"/>
          <w:sz w:val="24"/>
          <w:szCs w:val="24"/>
        </w:rPr>
        <w:t>本次招标拟建沈阳库、广州库、郑州库、济南库、杭州库、武汉库、乌鲁木齐库、定州</w:t>
      </w:r>
      <w:proofErr w:type="gramStart"/>
      <w:r w:rsidR="00503F27" w:rsidRPr="00503F27">
        <w:rPr>
          <w:rFonts w:ascii="微软雅黑" w:eastAsia="微软雅黑" w:hAnsi="微软雅黑" w:cs="宋体" w:hint="eastAsia"/>
          <w:color w:val="333333"/>
          <w:kern w:val="0"/>
          <w:sz w:val="24"/>
          <w:szCs w:val="24"/>
        </w:rPr>
        <w:t>库商品</w:t>
      </w:r>
      <w:proofErr w:type="gramEnd"/>
      <w:r w:rsidR="00503F27" w:rsidRPr="00503F27">
        <w:rPr>
          <w:rFonts w:ascii="微软雅黑" w:eastAsia="微软雅黑" w:hAnsi="微软雅黑" w:cs="宋体" w:hint="eastAsia"/>
          <w:color w:val="333333"/>
          <w:kern w:val="0"/>
          <w:sz w:val="24"/>
          <w:szCs w:val="24"/>
        </w:rPr>
        <w:t>车中转库，业务包含商品车</w:t>
      </w:r>
      <w:r w:rsidR="00E64053">
        <w:rPr>
          <w:rFonts w:ascii="微软雅黑" w:eastAsia="微软雅黑" w:hAnsi="微软雅黑" w:cs="宋体" w:hint="eastAsia"/>
          <w:color w:val="333333"/>
          <w:kern w:val="0"/>
          <w:sz w:val="24"/>
          <w:szCs w:val="24"/>
        </w:rPr>
        <w:t>在中转库的仓储</w:t>
      </w:r>
      <w:r w:rsidR="00684A6B">
        <w:rPr>
          <w:rFonts w:ascii="微软雅黑" w:eastAsia="微软雅黑" w:hAnsi="微软雅黑" w:cs="宋体" w:hint="eastAsia"/>
          <w:color w:val="333333"/>
          <w:kern w:val="0"/>
          <w:sz w:val="24"/>
          <w:szCs w:val="24"/>
        </w:rPr>
        <w:t>、</w:t>
      </w:r>
      <w:r w:rsidR="00503F27" w:rsidRPr="00503F27">
        <w:rPr>
          <w:rFonts w:ascii="微软雅黑" w:eastAsia="微软雅黑" w:hAnsi="微软雅黑" w:cs="宋体" w:hint="eastAsia"/>
          <w:color w:val="333333"/>
          <w:kern w:val="0"/>
          <w:sz w:val="24"/>
          <w:szCs w:val="24"/>
        </w:rPr>
        <w:t>末端配送至吉利汽车经销商或吉利汽车指定的交车地点的商品车运输业务</w:t>
      </w:r>
      <w:r w:rsidR="00B3629A">
        <w:rPr>
          <w:rFonts w:ascii="微软雅黑" w:eastAsia="微软雅黑" w:hAnsi="微软雅黑" w:cs="宋体" w:hint="eastAsia"/>
          <w:color w:val="333333"/>
          <w:kern w:val="0"/>
          <w:sz w:val="24"/>
          <w:szCs w:val="24"/>
        </w:rPr>
        <w:t>，</w:t>
      </w:r>
      <w:r w:rsidR="00F04F3E" w:rsidRPr="006C6DA6">
        <w:rPr>
          <w:rFonts w:ascii="微软雅黑" w:eastAsia="微软雅黑" w:hAnsi="微软雅黑" w:cs="宋体" w:hint="eastAsia"/>
          <w:color w:val="333333"/>
          <w:kern w:val="0"/>
          <w:sz w:val="24"/>
          <w:szCs w:val="24"/>
        </w:rPr>
        <w:t>合同</w:t>
      </w:r>
      <w:r w:rsidR="00361245" w:rsidRPr="006C6DA6">
        <w:rPr>
          <w:rFonts w:ascii="微软雅黑" w:eastAsia="微软雅黑" w:hAnsi="微软雅黑" w:cs="宋体" w:hint="eastAsia"/>
          <w:color w:val="333333"/>
          <w:kern w:val="0"/>
          <w:sz w:val="24"/>
          <w:szCs w:val="24"/>
        </w:rPr>
        <w:t>服务</w:t>
      </w:r>
      <w:r w:rsidR="004E21E4" w:rsidRPr="006C6DA6">
        <w:rPr>
          <w:rFonts w:ascii="微软雅黑" w:eastAsia="微软雅黑" w:hAnsi="微软雅黑" w:cs="宋体" w:hint="eastAsia"/>
          <w:color w:val="333333"/>
          <w:kern w:val="0"/>
          <w:sz w:val="24"/>
          <w:szCs w:val="24"/>
        </w:rPr>
        <w:t>期为</w:t>
      </w:r>
      <w:r w:rsidR="00E93B63" w:rsidRPr="00503F27">
        <w:rPr>
          <w:rFonts w:ascii="微软雅黑" w:eastAsia="微软雅黑" w:hAnsi="微软雅黑" w:cs="宋体" w:hint="eastAsia"/>
          <w:color w:val="333333"/>
          <w:kern w:val="0"/>
          <w:sz w:val="24"/>
          <w:szCs w:val="24"/>
        </w:rPr>
        <w:t>：</w:t>
      </w:r>
      <w:r w:rsidR="00503F27" w:rsidRPr="00503F27">
        <w:rPr>
          <w:rFonts w:ascii="微软雅黑" w:eastAsia="微软雅黑" w:hAnsi="微软雅黑" w:cs="宋体" w:hint="eastAsia"/>
          <w:color w:val="333333"/>
          <w:kern w:val="0"/>
          <w:sz w:val="24"/>
          <w:szCs w:val="24"/>
        </w:rPr>
        <w:t>2025年</w:t>
      </w:r>
      <w:r w:rsidR="00503F27">
        <w:rPr>
          <w:rFonts w:ascii="微软雅黑" w:eastAsia="微软雅黑" w:hAnsi="微软雅黑" w:cs="宋体" w:hint="eastAsia"/>
          <w:color w:val="333333"/>
          <w:kern w:val="0"/>
          <w:sz w:val="24"/>
          <w:szCs w:val="24"/>
        </w:rPr>
        <w:t>6</w:t>
      </w:r>
      <w:r w:rsidR="00503F27" w:rsidRPr="00503F27">
        <w:rPr>
          <w:rFonts w:ascii="微软雅黑" w:eastAsia="微软雅黑" w:hAnsi="微软雅黑" w:cs="宋体" w:hint="eastAsia"/>
          <w:color w:val="333333"/>
          <w:kern w:val="0"/>
          <w:sz w:val="24"/>
          <w:szCs w:val="24"/>
        </w:rPr>
        <w:t>月</w:t>
      </w:r>
      <w:r w:rsidR="00503F27">
        <w:rPr>
          <w:rFonts w:ascii="微软雅黑" w:eastAsia="微软雅黑" w:hAnsi="微软雅黑" w:cs="宋体" w:hint="eastAsia"/>
          <w:color w:val="333333"/>
          <w:kern w:val="0"/>
          <w:sz w:val="24"/>
          <w:szCs w:val="24"/>
        </w:rPr>
        <w:t>1</w:t>
      </w:r>
      <w:r w:rsidR="00503F27" w:rsidRPr="00503F27">
        <w:rPr>
          <w:rFonts w:ascii="微软雅黑" w:eastAsia="微软雅黑" w:hAnsi="微软雅黑" w:cs="宋体" w:hint="eastAsia"/>
          <w:color w:val="333333"/>
          <w:kern w:val="0"/>
          <w:sz w:val="24"/>
          <w:szCs w:val="24"/>
        </w:rPr>
        <w:t>日</w:t>
      </w:r>
      <w:r w:rsidR="00F04F3E" w:rsidRPr="00503F27">
        <w:rPr>
          <w:rFonts w:ascii="微软雅黑" w:eastAsia="微软雅黑" w:hAnsi="微软雅黑" w:cs="宋体" w:hint="eastAsia"/>
          <w:color w:val="333333"/>
          <w:kern w:val="0"/>
          <w:sz w:val="24"/>
          <w:szCs w:val="24"/>
        </w:rPr>
        <w:t>至202</w:t>
      </w:r>
      <w:r w:rsidR="00C81D9E" w:rsidRPr="00503F27">
        <w:rPr>
          <w:rFonts w:ascii="微软雅黑" w:eastAsia="微软雅黑" w:hAnsi="微软雅黑" w:cs="宋体"/>
          <w:color w:val="333333"/>
          <w:kern w:val="0"/>
          <w:sz w:val="24"/>
          <w:szCs w:val="24"/>
        </w:rPr>
        <w:t>6</w:t>
      </w:r>
      <w:r w:rsidR="00F04F3E" w:rsidRPr="00503F27">
        <w:rPr>
          <w:rFonts w:ascii="微软雅黑" w:eastAsia="微软雅黑" w:hAnsi="微软雅黑" w:cs="宋体" w:hint="eastAsia"/>
          <w:color w:val="333333"/>
          <w:kern w:val="0"/>
          <w:sz w:val="24"/>
          <w:szCs w:val="24"/>
        </w:rPr>
        <w:t>年</w:t>
      </w:r>
      <w:r w:rsidR="00503F27">
        <w:rPr>
          <w:rFonts w:ascii="微软雅黑" w:eastAsia="微软雅黑" w:hAnsi="微软雅黑" w:cs="宋体" w:hint="eastAsia"/>
          <w:color w:val="333333"/>
          <w:kern w:val="0"/>
          <w:sz w:val="24"/>
          <w:szCs w:val="24"/>
        </w:rPr>
        <w:t>5</w:t>
      </w:r>
      <w:r w:rsidR="00F04F3E" w:rsidRPr="00503F27">
        <w:rPr>
          <w:rFonts w:ascii="微软雅黑" w:eastAsia="微软雅黑" w:hAnsi="微软雅黑" w:cs="宋体" w:hint="eastAsia"/>
          <w:color w:val="333333"/>
          <w:kern w:val="0"/>
          <w:sz w:val="24"/>
          <w:szCs w:val="24"/>
        </w:rPr>
        <w:t>月</w:t>
      </w:r>
      <w:r w:rsidR="00503F27">
        <w:rPr>
          <w:rFonts w:ascii="微软雅黑" w:eastAsia="微软雅黑" w:hAnsi="微软雅黑" w:cs="宋体" w:hint="eastAsia"/>
          <w:color w:val="333333"/>
          <w:kern w:val="0"/>
          <w:sz w:val="24"/>
          <w:szCs w:val="24"/>
        </w:rPr>
        <w:t>31</w:t>
      </w:r>
      <w:r w:rsidR="00F04F3E" w:rsidRPr="00503F27">
        <w:rPr>
          <w:rFonts w:ascii="微软雅黑" w:eastAsia="微软雅黑" w:hAnsi="微软雅黑" w:cs="宋体" w:hint="eastAsia"/>
          <w:color w:val="333333"/>
          <w:kern w:val="0"/>
          <w:sz w:val="24"/>
          <w:szCs w:val="24"/>
        </w:rPr>
        <w:t>日</w:t>
      </w:r>
      <w:r w:rsidR="00B3629A" w:rsidRPr="00503F27">
        <w:rPr>
          <w:rFonts w:ascii="微软雅黑" w:eastAsia="微软雅黑" w:hAnsi="微软雅黑" w:cs="宋体" w:hint="eastAsia"/>
          <w:color w:val="333333"/>
          <w:kern w:val="0"/>
          <w:sz w:val="24"/>
          <w:szCs w:val="24"/>
        </w:rPr>
        <w:t>；</w:t>
      </w:r>
    </w:p>
    <w:p w:rsidR="007C3368" w:rsidRDefault="006E3163" w:rsidP="00703187">
      <w:pPr>
        <w:widowControl/>
        <w:jc w:val="left"/>
        <w:rPr>
          <w:rFonts w:ascii="微软雅黑" w:eastAsia="微软雅黑" w:hAnsi="微软雅黑" w:cs="宋体"/>
          <w:color w:val="333333"/>
          <w:kern w:val="0"/>
          <w:sz w:val="24"/>
          <w:szCs w:val="24"/>
        </w:rPr>
      </w:pPr>
      <w:r w:rsidRPr="00B3629A">
        <w:rPr>
          <w:rFonts w:ascii="微软雅黑" w:eastAsia="微软雅黑" w:hAnsi="微软雅黑" w:cs="Tahoma"/>
          <w:b/>
          <w:color w:val="333333"/>
          <w:kern w:val="0"/>
          <w:sz w:val="24"/>
          <w:szCs w:val="24"/>
        </w:rPr>
        <w:t>2.3</w:t>
      </w:r>
      <w:r w:rsidRPr="00B3629A">
        <w:rPr>
          <w:rFonts w:ascii="微软雅黑" w:eastAsia="微软雅黑" w:hAnsi="微软雅黑" w:cs="Tahoma" w:hint="eastAsia"/>
          <w:b/>
          <w:color w:val="333333"/>
          <w:kern w:val="0"/>
          <w:sz w:val="24"/>
          <w:szCs w:val="24"/>
        </w:rPr>
        <w:t>标段划分：</w:t>
      </w:r>
      <w:r>
        <w:rPr>
          <w:rFonts w:ascii="微软雅黑" w:eastAsia="微软雅黑" w:hAnsi="微软雅黑" w:cs="宋体" w:hint="eastAsia"/>
          <w:color w:val="333333"/>
          <w:kern w:val="0"/>
          <w:sz w:val="24"/>
          <w:szCs w:val="24"/>
        </w:rPr>
        <w:t>本项目根据</w:t>
      </w:r>
      <w:r w:rsidR="00842FCD">
        <w:rPr>
          <w:rFonts w:ascii="微软雅黑" w:eastAsia="微软雅黑" w:hAnsi="微软雅黑" w:cs="宋体" w:hint="eastAsia"/>
          <w:color w:val="333333"/>
          <w:kern w:val="0"/>
          <w:sz w:val="24"/>
          <w:szCs w:val="24"/>
        </w:rPr>
        <w:t>中转</w:t>
      </w:r>
      <w:proofErr w:type="gramStart"/>
      <w:r w:rsidR="00842FCD">
        <w:rPr>
          <w:rFonts w:ascii="微软雅黑" w:eastAsia="微软雅黑" w:hAnsi="微软雅黑" w:cs="宋体" w:hint="eastAsia"/>
          <w:color w:val="333333"/>
          <w:kern w:val="0"/>
          <w:sz w:val="24"/>
          <w:szCs w:val="24"/>
        </w:rPr>
        <w:t>库仓</w:t>
      </w:r>
      <w:proofErr w:type="gramEnd"/>
      <w:r w:rsidR="00842FCD">
        <w:rPr>
          <w:rFonts w:ascii="微软雅黑" w:eastAsia="微软雅黑" w:hAnsi="微软雅黑" w:cs="宋体" w:hint="eastAsia"/>
          <w:color w:val="333333"/>
          <w:kern w:val="0"/>
          <w:sz w:val="24"/>
          <w:szCs w:val="24"/>
        </w:rPr>
        <w:t>储、中转库配送运输</w:t>
      </w:r>
      <w:r>
        <w:rPr>
          <w:rFonts w:ascii="微软雅黑" w:eastAsia="微软雅黑" w:hAnsi="微软雅黑" w:cs="宋体" w:hint="eastAsia"/>
          <w:color w:val="333333"/>
          <w:kern w:val="0"/>
          <w:sz w:val="24"/>
          <w:szCs w:val="24"/>
        </w:rPr>
        <w:t>将划分为多个标段，具体详见招标文件。</w:t>
      </w:r>
    </w:p>
    <w:p w:rsidR="006E3163" w:rsidRDefault="007C3368" w:rsidP="00703187">
      <w:pPr>
        <w:widowControl/>
        <w:jc w:val="left"/>
        <w:rPr>
          <w:rFonts w:ascii="微软雅黑" w:eastAsia="微软雅黑" w:hAnsi="微软雅黑" w:cs="宋体"/>
          <w:color w:val="333333"/>
          <w:kern w:val="0"/>
          <w:sz w:val="24"/>
          <w:szCs w:val="24"/>
        </w:rPr>
      </w:pPr>
      <w:r>
        <w:rPr>
          <w:rFonts w:ascii="微软雅黑" w:eastAsia="微软雅黑" w:hAnsi="微软雅黑" w:cs="宋体"/>
          <w:color w:val="333333"/>
          <w:kern w:val="0"/>
          <w:sz w:val="24"/>
          <w:szCs w:val="24"/>
        </w:rPr>
        <w:br w:type="page"/>
      </w:r>
    </w:p>
    <w:tbl>
      <w:tblPr>
        <w:tblW w:w="9067" w:type="dxa"/>
        <w:tblLook w:val="04A0" w:firstRow="1" w:lastRow="0" w:firstColumn="1" w:lastColumn="0" w:noHBand="0" w:noVBand="1"/>
      </w:tblPr>
      <w:tblGrid>
        <w:gridCol w:w="1413"/>
        <w:gridCol w:w="2693"/>
        <w:gridCol w:w="4961"/>
      </w:tblGrid>
      <w:tr w:rsidR="00E93B63" w:rsidRPr="00742C06" w:rsidTr="002B7673">
        <w:trPr>
          <w:trHeight w:val="31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C7F" w:rsidRPr="00E93B63" w:rsidRDefault="00880C7F" w:rsidP="00E93B63">
            <w:pPr>
              <w:widowControl/>
              <w:jc w:val="center"/>
              <w:rPr>
                <w:rFonts w:ascii="等线" w:eastAsia="等线" w:hAnsi="等线" w:cs="宋体"/>
                <w:b/>
                <w:color w:val="000000"/>
                <w:kern w:val="0"/>
                <w:sz w:val="24"/>
                <w:szCs w:val="24"/>
              </w:rPr>
            </w:pPr>
            <w:r w:rsidRPr="00E93B63">
              <w:rPr>
                <w:rFonts w:ascii="等线" w:eastAsia="等线" w:hAnsi="等线" w:cs="宋体" w:hint="eastAsia"/>
                <w:b/>
                <w:color w:val="000000"/>
                <w:kern w:val="0"/>
                <w:sz w:val="24"/>
                <w:szCs w:val="24"/>
              </w:rPr>
              <w:lastRenderedPageBreak/>
              <w:t>标段名称</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80C7F" w:rsidRPr="00E93B63" w:rsidRDefault="00842FCD" w:rsidP="00E93B63">
            <w:pPr>
              <w:widowControl/>
              <w:jc w:val="center"/>
              <w:rPr>
                <w:rFonts w:ascii="等线" w:eastAsia="等线" w:hAnsi="等线" w:cs="宋体"/>
                <w:b/>
                <w:color w:val="000000"/>
                <w:kern w:val="0"/>
                <w:sz w:val="24"/>
                <w:szCs w:val="24"/>
              </w:rPr>
            </w:pPr>
            <w:r>
              <w:rPr>
                <w:rFonts w:ascii="等线" w:eastAsia="等线" w:hAnsi="等线" w:cs="宋体" w:hint="eastAsia"/>
                <w:b/>
                <w:color w:val="000000"/>
                <w:kern w:val="0"/>
                <w:sz w:val="24"/>
                <w:szCs w:val="24"/>
              </w:rPr>
              <w:t>标段内容</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80C7F" w:rsidRPr="00E93B63" w:rsidRDefault="00D7620A" w:rsidP="00E93B63">
            <w:pPr>
              <w:widowControl/>
              <w:jc w:val="center"/>
              <w:rPr>
                <w:rFonts w:ascii="等线" w:eastAsia="等线" w:hAnsi="等线" w:cs="宋体"/>
                <w:b/>
                <w:color w:val="000000"/>
                <w:kern w:val="0"/>
                <w:sz w:val="24"/>
                <w:szCs w:val="24"/>
              </w:rPr>
            </w:pPr>
            <w:r>
              <w:rPr>
                <w:rFonts w:ascii="等线" w:eastAsia="等线" w:hAnsi="等线" w:cs="宋体" w:hint="eastAsia"/>
                <w:b/>
                <w:color w:val="000000"/>
                <w:kern w:val="0"/>
                <w:sz w:val="24"/>
                <w:szCs w:val="24"/>
              </w:rPr>
              <w:t>中转库地点或配送省份</w:t>
            </w:r>
            <w:r w:rsidR="00F04DAA">
              <w:rPr>
                <w:rFonts w:ascii="等线" w:eastAsia="等线" w:hAnsi="等线" w:cs="宋体" w:hint="eastAsia"/>
                <w:b/>
                <w:color w:val="000000"/>
                <w:kern w:val="0"/>
                <w:sz w:val="24"/>
                <w:szCs w:val="24"/>
              </w:rPr>
              <w:t>范围</w:t>
            </w:r>
          </w:p>
        </w:tc>
      </w:tr>
      <w:tr w:rsidR="00842FCD" w:rsidRPr="00742C06" w:rsidTr="002B7673">
        <w:trPr>
          <w:trHeight w:val="31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标段1</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沈阳中转</w:t>
            </w:r>
            <w:proofErr w:type="gramStart"/>
            <w:r w:rsidRPr="0022030D">
              <w:rPr>
                <w:rFonts w:ascii="等线" w:eastAsia="等线" w:hAnsi="等线" w:cs="宋体" w:hint="eastAsia"/>
                <w:color w:val="000000"/>
                <w:kern w:val="0"/>
                <w:sz w:val="22"/>
                <w:szCs w:val="24"/>
              </w:rPr>
              <w:t>库仓</w:t>
            </w:r>
            <w:proofErr w:type="gramEnd"/>
            <w:r w:rsidRPr="0022030D">
              <w:rPr>
                <w:rFonts w:ascii="等线" w:eastAsia="等线" w:hAnsi="等线" w:cs="宋体" w:hint="eastAsia"/>
                <w:color w:val="000000"/>
                <w:kern w:val="0"/>
                <w:sz w:val="22"/>
                <w:szCs w:val="24"/>
              </w:rPr>
              <w:t>储</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496D21"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中转库位置：沈阳市</w:t>
            </w:r>
            <w:r w:rsidR="002B7673">
              <w:rPr>
                <w:rFonts w:ascii="等线" w:eastAsia="等线" w:hAnsi="等线" w:cs="宋体" w:hint="eastAsia"/>
                <w:color w:val="000000"/>
                <w:kern w:val="0"/>
                <w:sz w:val="22"/>
                <w:szCs w:val="24"/>
              </w:rPr>
              <w:t>，预估需求面积：22000㎡</w:t>
            </w:r>
          </w:p>
        </w:tc>
      </w:tr>
      <w:tr w:rsidR="00842FCD" w:rsidRPr="00742C06" w:rsidTr="002B7673">
        <w:trPr>
          <w:trHeight w:val="31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标段2</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2A7520"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沈阳中转库配送运输</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2A7520"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配送范围：黑龙江、吉林、辽宁、蒙东</w:t>
            </w:r>
          </w:p>
        </w:tc>
      </w:tr>
      <w:tr w:rsidR="00842FCD" w:rsidRPr="00742C06" w:rsidTr="002B7673">
        <w:trPr>
          <w:trHeight w:val="31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标段3</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广州中转</w:t>
            </w:r>
            <w:proofErr w:type="gramStart"/>
            <w:r w:rsidRPr="0022030D">
              <w:rPr>
                <w:rFonts w:ascii="等线" w:eastAsia="等线" w:hAnsi="等线" w:cs="宋体" w:hint="eastAsia"/>
                <w:color w:val="000000"/>
                <w:kern w:val="0"/>
                <w:sz w:val="22"/>
                <w:szCs w:val="24"/>
              </w:rPr>
              <w:t>库仓</w:t>
            </w:r>
            <w:proofErr w:type="gramEnd"/>
            <w:r w:rsidRPr="0022030D">
              <w:rPr>
                <w:rFonts w:ascii="等线" w:eastAsia="等线" w:hAnsi="等线" w:cs="宋体" w:hint="eastAsia"/>
                <w:color w:val="000000"/>
                <w:kern w:val="0"/>
                <w:sz w:val="22"/>
                <w:szCs w:val="24"/>
              </w:rPr>
              <w:t>储</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496D21"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中转库位置：广州市</w:t>
            </w:r>
            <w:r w:rsidR="002B7673">
              <w:rPr>
                <w:rFonts w:ascii="等线" w:eastAsia="等线" w:hAnsi="等线" w:cs="宋体" w:hint="eastAsia"/>
                <w:color w:val="000000"/>
                <w:kern w:val="0"/>
                <w:sz w:val="22"/>
                <w:szCs w:val="24"/>
              </w:rPr>
              <w:t>，预估需求面积：33000㎡</w:t>
            </w:r>
          </w:p>
        </w:tc>
      </w:tr>
      <w:tr w:rsidR="00842FCD" w:rsidRPr="00742C06" w:rsidTr="002B7673">
        <w:trPr>
          <w:trHeight w:val="31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标段4</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2A7520"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广州中转库配送运输</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2A7520"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配送范围：广东、海南、福建、广西</w:t>
            </w:r>
          </w:p>
        </w:tc>
      </w:tr>
      <w:tr w:rsidR="00842FCD" w:rsidRPr="00742C06" w:rsidTr="002B7673">
        <w:trPr>
          <w:trHeight w:val="31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标段5</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郑州中转</w:t>
            </w:r>
            <w:proofErr w:type="gramStart"/>
            <w:r w:rsidRPr="0022030D">
              <w:rPr>
                <w:rFonts w:ascii="等线" w:eastAsia="等线" w:hAnsi="等线" w:cs="宋体" w:hint="eastAsia"/>
                <w:color w:val="000000"/>
                <w:kern w:val="0"/>
                <w:sz w:val="22"/>
                <w:szCs w:val="24"/>
              </w:rPr>
              <w:t>库仓</w:t>
            </w:r>
            <w:proofErr w:type="gramEnd"/>
            <w:r w:rsidRPr="0022030D">
              <w:rPr>
                <w:rFonts w:ascii="等线" w:eastAsia="等线" w:hAnsi="等线" w:cs="宋体" w:hint="eastAsia"/>
                <w:color w:val="000000"/>
                <w:kern w:val="0"/>
                <w:sz w:val="22"/>
                <w:szCs w:val="24"/>
              </w:rPr>
              <w:t>储</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496D21"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中转库位置：郑州市</w:t>
            </w:r>
            <w:r w:rsidR="002B7673">
              <w:rPr>
                <w:rFonts w:ascii="等线" w:eastAsia="等线" w:hAnsi="等线" w:cs="宋体" w:hint="eastAsia"/>
                <w:color w:val="000000"/>
                <w:kern w:val="0"/>
                <w:sz w:val="22"/>
                <w:szCs w:val="24"/>
              </w:rPr>
              <w:t>，预估需求面积：22000㎡</w:t>
            </w:r>
          </w:p>
        </w:tc>
      </w:tr>
      <w:tr w:rsidR="00842FCD" w:rsidRPr="00742C06" w:rsidTr="002B7673">
        <w:trPr>
          <w:trHeight w:val="31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标段6</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2A7520"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郑州中转库配送运输</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2A7520"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配送范围：河南、河北、山西、山东</w:t>
            </w:r>
          </w:p>
        </w:tc>
      </w:tr>
      <w:tr w:rsidR="00842FCD" w:rsidRPr="00742C06" w:rsidTr="002B7673">
        <w:trPr>
          <w:trHeight w:val="31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标段7</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济南中转</w:t>
            </w:r>
            <w:proofErr w:type="gramStart"/>
            <w:r w:rsidRPr="0022030D">
              <w:rPr>
                <w:rFonts w:ascii="等线" w:eastAsia="等线" w:hAnsi="等线" w:cs="宋体" w:hint="eastAsia"/>
                <w:color w:val="000000"/>
                <w:kern w:val="0"/>
                <w:sz w:val="22"/>
                <w:szCs w:val="24"/>
              </w:rPr>
              <w:t>库仓</w:t>
            </w:r>
            <w:proofErr w:type="gramEnd"/>
            <w:r w:rsidRPr="0022030D">
              <w:rPr>
                <w:rFonts w:ascii="等线" w:eastAsia="等线" w:hAnsi="等线" w:cs="宋体" w:hint="eastAsia"/>
                <w:color w:val="000000"/>
                <w:kern w:val="0"/>
                <w:sz w:val="22"/>
                <w:szCs w:val="24"/>
              </w:rPr>
              <w:t>储</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496D21"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中转库位置：济南市</w:t>
            </w:r>
            <w:r w:rsidR="002B7673">
              <w:rPr>
                <w:rFonts w:ascii="等线" w:eastAsia="等线" w:hAnsi="等线" w:cs="宋体" w:hint="eastAsia"/>
                <w:color w:val="000000"/>
                <w:kern w:val="0"/>
                <w:sz w:val="22"/>
                <w:szCs w:val="24"/>
              </w:rPr>
              <w:t>，预估需求面积：22000㎡</w:t>
            </w:r>
          </w:p>
        </w:tc>
      </w:tr>
      <w:tr w:rsidR="00842FCD" w:rsidRPr="00742C06" w:rsidTr="002B7673">
        <w:trPr>
          <w:trHeight w:val="31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2FCD"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标段8</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2A7520"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济南中转库配送运输</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42FCD" w:rsidRPr="0022030D" w:rsidRDefault="002A7520"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配送范围：山东、河北</w:t>
            </w:r>
          </w:p>
        </w:tc>
      </w:tr>
      <w:tr w:rsidR="00E93B63" w:rsidRPr="00742C06" w:rsidTr="002B7673">
        <w:trPr>
          <w:trHeight w:val="3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C7F"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标段9</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80C7F"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杭州中转</w:t>
            </w:r>
            <w:proofErr w:type="gramStart"/>
            <w:r w:rsidRPr="0022030D">
              <w:rPr>
                <w:rFonts w:ascii="等线" w:eastAsia="等线" w:hAnsi="等线" w:cs="宋体" w:hint="eastAsia"/>
                <w:color w:val="000000"/>
                <w:kern w:val="0"/>
                <w:sz w:val="22"/>
                <w:szCs w:val="24"/>
              </w:rPr>
              <w:t>库仓</w:t>
            </w:r>
            <w:proofErr w:type="gramEnd"/>
            <w:r w:rsidRPr="0022030D">
              <w:rPr>
                <w:rFonts w:ascii="等线" w:eastAsia="等线" w:hAnsi="等线" w:cs="宋体" w:hint="eastAsia"/>
                <w:color w:val="000000"/>
                <w:kern w:val="0"/>
                <w:sz w:val="22"/>
                <w:szCs w:val="24"/>
              </w:rPr>
              <w:t>储</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80C7F" w:rsidRPr="0022030D" w:rsidRDefault="00496D21"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中转库位置：杭州市钱塘区</w:t>
            </w:r>
            <w:r w:rsidR="009A7B51">
              <w:rPr>
                <w:rFonts w:ascii="等线" w:eastAsia="等线" w:hAnsi="等线" w:cs="宋体" w:hint="eastAsia"/>
                <w:color w:val="000000"/>
                <w:kern w:val="0"/>
                <w:sz w:val="22"/>
                <w:szCs w:val="24"/>
              </w:rPr>
              <w:t>，预估需求面积：33000㎡</w:t>
            </w:r>
          </w:p>
        </w:tc>
      </w:tr>
      <w:tr w:rsidR="00E93B63" w:rsidRPr="00742C06" w:rsidTr="002B7673">
        <w:trPr>
          <w:trHeight w:val="3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C7F"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标段1</w:t>
            </w:r>
            <w:r w:rsidRPr="0022030D">
              <w:rPr>
                <w:rFonts w:ascii="等线" w:eastAsia="等线" w:hAnsi="等线" w:cs="宋体"/>
                <w:color w:val="000000"/>
                <w:kern w:val="0"/>
                <w:sz w:val="22"/>
                <w:szCs w:val="24"/>
              </w:rPr>
              <w:t>0</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80C7F" w:rsidRPr="0022030D" w:rsidRDefault="002A7520" w:rsidP="00E93B63">
            <w:pPr>
              <w:jc w:val="center"/>
              <w:rPr>
                <w:sz w:val="22"/>
              </w:rPr>
            </w:pPr>
            <w:r w:rsidRPr="0022030D">
              <w:rPr>
                <w:rFonts w:ascii="等线" w:eastAsia="等线" w:hAnsi="等线" w:cs="宋体" w:hint="eastAsia"/>
                <w:color w:val="000000"/>
                <w:kern w:val="0"/>
                <w:sz w:val="22"/>
                <w:szCs w:val="24"/>
              </w:rPr>
              <w:t>杭州中转库配送运输</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80C7F" w:rsidRPr="0022030D" w:rsidRDefault="002A7520"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配送范围：浙江、上海、江苏、安徽</w:t>
            </w:r>
          </w:p>
        </w:tc>
      </w:tr>
      <w:tr w:rsidR="00E93B63" w:rsidRPr="00742C06" w:rsidTr="002B7673">
        <w:trPr>
          <w:trHeight w:val="3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C7F"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标段1</w:t>
            </w:r>
            <w:r w:rsidRPr="0022030D">
              <w:rPr>
                <w:rFonts w:ascii="等线" w:eastAsia="等线" w:hAnsi="等线" w:cs="宋体"/>
                <w:color w:val="000000"/>
                <w:kern w:val="0"/>
                <w:sz w:val="22"/>
                <w:szCs w:val="24"/>
              </w:rPr>
              <w:t>1</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80C7F" w:rsidRPr="0022030D" w:rsidRDefault="00D7620A" w:rsidP="00E93B63">
            <w:pPr>
              <w:jc w:val="center"/>
              <w:rPr>
                <w:sz w:val="22"/>
              </w:rPr>
            </w:pPr>
            <w:r w:rsidRPr="0022030D">
              <w:rPr>
                <w:rFonts w:ascii="等线" w:eastAsia="等线" w:hAnsi="等线" w:cs="宋体" w:hint="eastAsia"/>
                <w:color w:val="000000"/>
                <w:kern w:val="0"/>
                <w:sz w:val="22"/>
                <w:szCs w:val="24"/>
              </w:rPr>
              <w:t>武汉中转</w:t>
            </w:r>
            <w:proofErr w:type="gramStart"/>
            <w:r w:rsidRPr="0022030D">
              <w:rPr>
                <w:rFonts w:ascii="等线" w:eastAsia="等线" w:hAnsi="等线" w:cs="宋体" w:hint="eastAsia"/>
                <w:color w:val="000000"/>
                <w:kern w:val="0"/>
                <w:sz w:val="22"/>
                <w:szCs w:val="24"/>
              </w:rPr>
              <w:t>库仓</w:t>
            </w:r>
            <w:proofErr w:type="gramEnd"/>
            <w:r w:rsidRPr="0022030D">
              <w:rPr>
                <w:rFonts w:ascii="等线" w:eastAsia="等线" w:hAnsi="等线" w:cs="宋体" w:hint="eastAsia"/>
                <w:color w:val="000000"/>
                <w:kern w:val="0"/>
                <w:sz w:val="22"/>
                <w:szCs w:val="24"/>
              </w:rPr>
              <w:t>储</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880C7F" w:rsidRPr="0022030D" w:rsidRDefault="00496D21"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中转库位置：武汉市军山港或其他临近码头</w:t>
            </w:r>
            <w:r w:rsidR="009A7B51">
              <w:rPr>
                <w:rFonts w:ascii="等线" w:eastAsia="等线" w:hAnsi="等线" w:cs="宋体" w:hint="eastAsia"/>
                <w:color w:val="000000"/>
                <w:kern w:val="0"/>
                <w:sz w:val="22"/>
                <w:szCs w:val="24"/>
              </w:rPr>
              <w:t>，预估需求面积：22000㎡</w:t>
            </w:r>
          </w:p>
        </w:tc>
      </w:tr>
      <w:tr w:rsidR="00D7620A" w:rsidRPr="00742C06" w:rsidTr="002B7673">
        <w:trPr>
          <w:trHeight w:val="3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20A"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标段1</w:t>
            </w:r>
            <w:r w:rsidRPr="0022030D">
              <w:rPr>
                <w:rFonts w:ascii="等线" w:eastAsia="等线" w:hAnsi="等线" w:cs="宋体"/>
                <w:color w:val="000000"/>
                <w:kern w:val="0"/>
                <w:sz w:val="22"/>
                <w:szCs w:val="24"/>
              </w:rPr>
              <w:t>2</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D7620A" w:rsidRPr="0022030D" w:rsidRDefault="002A7520" w:rsidP="00E93B63">
            <w:pPr>
              <w:jc w:val="center"/>
              <w:rPr>
                <w:sz w:val="22"/>
              </w:rPr>
            </w:pPr>
            <w:r w:rsidRPr="0022030D">
              <w:rPr>
                <w:rFonts w:ascii="等线" w:eastAsia="等线" w:hAnsi="等线" w:cs="宋体" w:hint="eastAsia"/>
                <w:color w:val="000000"/>
                <w:kern w:val="0"/>
                <w:sz w:val="22"/>
                <w:szCs w:val="24"/>
              </w:rPr>
              <w:t>武汉中转库配送运输</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D7620A" w:rsidRPr="0022030D" w:rsidRDefault="002A7520"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配送范围：湖北、河南、湖南、安徽、江西</w:t>
            </w:r>
          </w:p>
        </w:tc>
      </w:tr>
      <w:tr w:rsidR="00D7620A" w:rsidRPr="00742C06" w:rsidTr="002B7673">
        <w:trPr>
          <w:trHeight w:val="3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20A"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标段1</w:t>
            </w:r>
            <w:r w:rsidRPr="0022030D">
              <w:rPr>
                <w:rFonts w:ascii="等线" w:eastAsia="等线" w:hAnsi="等线" w:cs="宋体"/>
                <w:color w:val="000000"/>
                <w:kern w:val="0"/>
                <w:sz w:val="22"/>
                <w:szCs w:val="24"/>
              </w:rPr>
              <w:t>3</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D7620A" w:rsidRPr="0022030D" w:rsidRDefault="00D7620A" w:rsidP="00E93B63">
            <w:pPr>
              <w:jc w:val="center"/>
              <w:rPr>
                <w:sz w:val="22"/>
              </w:rPr>
            </w:pPr>
            <w:r w:rsidRPr="0022030D">
              <w:rPr>
                <w:rFonts w:ascii="等线" w:eastAsia="等线" w:hAnsi="等线" w:cs="宋体" w:hint="eastAsia"/>
                <w:color w:val="000000"/>
                <w:kern w:val="0"/>
                <w:sz w:val="22"/>
                <w:szCs w:val="24"/>
              </w:rPr>
              <w:t>乌鲁木齐中转</w:t>
            </w:r>
            <w:proofErr w:type="gramStart"/>
            <w:r w:rsidRPr="0022030D">
              <w:rPr>
                <w:rFonts w:ascii="等线" w:eastAsia="等线" w:hAnsi="等线" w:cs="宋体" w:hint="eastAsia"/>
                <w:color w:val="000000"/>
                <w:kern w:val="0"/>
                <w:sz w:val="22"/>
                <w:szCs w:val="24"/>
              </w:rPr>
              <w:t>库仓</w:t>
            </w:r>
            <w:proofErr w:type="gramEnd"/>
            <w:r w:rsidRPr="0022030D">
              <w:rPr>
                <w:rFonts w:ascii="等线" w:eastAsia="等线" w:hAnsi="等线" w:cs="宋体" w:hint="eastAsia"/>
                <w:color w:val="000000"/>
                <w:kern w:val="0"/>
                <w:sz w:val="22"/>
                <w:szCs w:val="24"/>
              </w:rPr>
              <w:t>储</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D7620A" w:rsidRPr="0022030D" w:rsidRDefault="00496D21"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中转库位置：乌鲁木齐市</w:t>
            </w:r>
            <w:r w:rsidR="009A7B51">
              <w:rPr>
                <w:rFonts w:ascii="等线" w:eastAsia="等线" w:hAnsi="等线" w:cs="宋体" w:hint="eastAsia"/>
                <w:color w:val="000000"/>
                <w:kern w:val="0"/>
                <w:sz w:val="22"/>
                <w:szCs w:val="24"/>
              </w:rPr>
              <w:t>，预估需求面积：11000㎡</w:t>
            </w:r>
          </w:p>
        </w:tc>
      </w:tr>
      <w:tr w:rsidR="00D7620A" w:rsidRPr="00742C06" w:rsidTr="002B7673">
        <w:trPr>
          <w:trHeight w:val="3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20A"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标段1</w:t>
            </w:r>
            <w:r w:rsidRPr="0022030D">
              <w:rPr>
                <w:rFonts w:ascii="等线" w:eastAsia="等线" w:hAnsi="等线" w:cs="宋体"/>
                <w:color w:val="000000"/>
                <w:kern w:val="0"/>
                <w:sz w:val="22"/>
                <w:szCs w:val="24"/>
              </w:rPr>
              <w:t>4</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D7620A" w:rsidRPr="0022030D" w:rsidRDefault="002A7520" w:rsidP="00E93B63">
            <w:pPr>
              <w:jc w:val="center"/>
              <w:rPr>
                <w:sz w:val="22"/>
              </w:rPr>
            </w:pPr>
            <w:r w:rsidRPr="0022030D">
              <w:rPr>
                <w:rFonts w:ascii="等线" w:eastAsia="等线" w:hAnsi="等线" w:cs="宋体" w:hint="eastAsia"/>
                <w:color w:val="000000"/>
                <w:kern w:val="0"/>
                <w:sz w:val="22"/>
                <w:szCs w:val="24"/>
              </w:rPr>
              <w:t>乌鲁木齐中转库配送运输</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D7620A" w:rsidRPr="0022030D" w:rsidRDefault="002A7520"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配送范围：新疆</w:t>
            </w:r>
          </w:p>
        </w:tc>
      </w:tr>
      <w:tr w:rsidR="00D7620A" w:rsidRPr="00742C06" w:rsidTr="002B7673">
        <w:trPr>
          <w:trHeight w:val="3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20A"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标段1</w:t>
            </w:r>
            <w:r w:rsidRPr="0022030D">
              <w:rPr>
                <w:rFonts w:ascii="等线" w:eastAsia="等线" w:hAnsi="等线" w:cs="宋体"/>
                <w:color w:val="000000"/>
                <w:kern w:val="0"/>
                <w:sz w:val="22"/>
                <w:szCs w:val="24"/>
              </w:rPr>
              <w:t>5</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D7620A" w:rsidRPr="0022030D" w:rsidRDefault="00D7620A" w:rsidP="00E93B63">
            <w:pPr>
              <w:jc w:val="center"/>
              <w:rPr>
                <w:sz w:val="22"/>
              </w:rPr>
            </w:pPr>
            <w:r w:rsidRPr="0022030D">
              <w:rPr>
                <w:rFonts w:ascii="等线" w:eastAsia="等线" w:hAnsi="等线" w:cs="宋体" w:hint="eastAsia"/>
                <w:color w:val="000000"/>
                <w:kern w:val="0"/>
                <w:sz w:val="22"/>
                <w:szCs w:val="24"/>
              </w:rPr>
              <w:t>定州中转</w:t>
            </w:r>
            <w:proofErr w:type="gramStart"/>
            <w:r w:rsidRPr="0022030D">
              <w:rPr>
                <w:rFonts w:ascii="等线" w:eastAsia="等线" w:hAnsi="等线" w:cs="宋体" w:hint="eastAsia"/>
                <w:color w:val="000000"/>
                <w:kern w:val="0"/>
                <w:sz w:val="22"/>
                <w:szCs w:val="24"/>
              </w:rPr>
              <w:t>库仓</w:t>
            </w:r>
            <w:proofErr w:type="gramEnd"/>
            <w:r w:rsidRPr="0022030D">
              <w:rPr>
                <w:rFonts w:ascii="等线" w:eastAsia="等线" w:hAnsi="等线" w:cs="宋体" w:hint="eastAsia"/>
                <w:color w:val="000000"/>
                <w:kern w:val="0"/>
                <w:sz w:val="22"/>
                <w:szCs w:val="24"/>
              </w:rPr>
              <w:t>储</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D7620A" w:rsidRPr="0022030D" w:rsidRDefault="002A7520" w:rsidP="007C3368">
            <w:pPr>
              <w:widowControl/>
              <w:jc w:val="left"/>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中转库位置：定州市</w:t>
            </w:r>
            <w:r w:rsidR="009A7B51">
              <w:rPr>
                <w:rFonts w:ascii="等线" w:eastAsia="等线" w:hAnsi="等线" w:cs="宋体" w:hint="eastAsia"/>
                <w:color w:val="000000"/>
                <w:kern w:val="0"/>
                <w:sz w:val="22"/>
                <w:szCs w:val="24"/>
              </w:rPr>
              <w:t>，预估需求面积：22000㎡</w:t>
            </w:r>
          </w:p>
        </w:tc>
      </w:tr>
      <w:tr w:rsidR="00D7620A" w:rsidRPr="00742C06" w:rsidTr="002B7673">
        <w:trPr>
          <w:trHeight w:val="3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620A" w:rsidRPr="0022030D" w:rsidRDefault="00D7620A" w:rsidP="00E93B63">
            <w:pPr>
              <w:widowControl/>
              <w:jc w:val="center"/>
              <w:rPr>
                <w:rFonts w:ascii="等线" w:eastAsia="等线" w:hAnsi="等线" w:cs="宋体"/>
                <w:color w:val="000000"/>
                <w:kern w:val="0"/>
                <w:sz w:val="22"/>
                <w:szCs w:val="24"/>
              </w:rPr>
            </w:pPr>
            <w:r w:rsidRPr="0022030D">
              <w:rPr>
                <w:rFonts w:ascii="等线" w:eastAsia="等线" w:hAnsi="等线" w:cs="宋体" w:hint="eastAsia"/>
                <w:color w:val="000000"/>
                <w:kern w:val="0"/>
                <w:sz w:val="22"/>
                <w:szCs w:val="24"/>
              </w:rPr>
              <w:t>标段1</w:t>
            </w:r>
            <w:r w:rsidRPr="0022030D">
              <w:rPr>
                <w:rFonts w:ascii="等线" w:eastAsia="等线" w:hAnsi="等线" w:cs="宋体"/>
                <w:color w:val="000000"/>
                <w:kern w:val="0"/>
                <w:sz w:val="22"/>
                <w:szCs w:val="24"/>
              </w:rPr>
              <w:t>6</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D7620A" w:rsidRPr="0022030D" w:rsidRDefault="002A7520" w:rsidP="00E93B63">
            <w:pPr>
              <w:jc w:val="center"/>
              <w:rPr>
                <w:sz w:val="22"/>
              </w:rPr>
            </w:pPr>
            <w:r w:rsidRPr="0022030D">
              <w:rPr>
                <w:rFonts w:ascii="等线" w:eastAsia="等线" w:hAnsi="等线" w:cs="宋体" w:hint="eastAsia"/>
                <w:color w:val="000000"/>
                <w:kern w:val="0"/>
                <w:sz w:val="22"/>
                <w:szCs w:val="24"/>
              </w:rPr>
              <w:t>定州中转库配送运输</w:t>
            </w:r>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D7620A" w:rsidRPr="0022030D" w:rsidRDefault="007C3368" w:rsidP="007C3368">
            <w:pPr>
              <w:widowControl/>
              <w:jc w:val="left"/>
              <w:rPr>
                <w:rFonts w:ascii="等线" w:eastAsia="等线" w:hAnsi="等线" w:cs="宋体"/>
                <w:color w:val="000000"/>
                <w:kern w:val="0"/>
                <w:sz w:val="22"/>
                <w:szCs w:val="24"/>
              </w:rPr>
            </w:pPr>
            <w:r w:rsidRPr="007C3368">
              <w:rPr>
                <w:rFonts w:ascii="等线" w:eastAsia="等线" w:hAnsi="等线" w:cs="宋体" w:hint="eastAsia"/>
                <w:color w:val="000000"/>
                <w:kern w:val="0"/>
                <w:sz w:val="22"/>
                <w:szCs w:val="24"/>
              </w:rPr>
              <w:t>配送范围：</w:t>
            </w:r>
            <w:r>
              <w:rPr>
                <w:rFonts w:ascii="等线" w:eastAsia="等线" w:hAnsi="等线" w:cs="宋体" w:hint="eastAsia"/>
                <w:color w:val="000000"/>
                <w:kern w:val="0"/>
                <w:sz w:val="22"/>
                <w:szCs w:val="24"/>
              </w:rPr>
              <w:t>河北、北京、天津、山西</w:t>
            </w:r>
          </w:p>
        </w:tc>
      </w:tr>
    </w:tbl>
    <w:p w:rsidR="00742C06" w:rsidRPr="00742C06" w:rsidRDefault="00742C06" w:rsidP="00703187">
      <w:pPr>
        <w:widowControl/>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以上，仅作为报名意向参考，具体按照招标文件及报价单要求路线为准。</w:t>
      </w:r>
    </w:p>
    <w:p w:rsidR="00D42591" w:rsidRPr="00703187" w:rsidRDefault="00D42591" w:rsidP="00703187">
      <w:pPr>
        <w:widowControl/>
        <w:jc w:val="left"/>
        <w:rPr>
          <w:rFonts w:ascii="微软雅黑" w:eastAsia="微软雅黑" w:hAnsi="微软雅黑" w:cs="宋体"/>
          <w:b/>
          <w:color w:val="333333"/>
          <w:kern w:val="0"/>
          <w:sz w:val="24"/>
          <w:szCs w:val="24"/>
        </w:rPr>
      </w:pPr>
      <w:r w:rsidRPr="00703187">
        <w:rPr>
          <w:rFonts w:ascii="微软雅黑" w:eastAsia="微软雅黑" w:hAnsi="微软雅黑" w:cs="宋体" w:hint="eastAsia"/>
          <w:b/>
          <w:color w:val="333333"/>
          <w:kern w:val="0"/>
          <w:sz w:val="24"/>
          <w:szCs w:val="24"/>
        </w:rPr>
        <w:t>3.投标人资格要求</w:t>
      </w:r>
    </w:p>
    <w:p w:rsidR="00E346DC" w:rsidRPr="00703187" w:rsidRDefault="00E346DC" w:rsidP="00703187">
      <w:pPr>
        <w:widowControl/>
        <w:jc w:val="left"/>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本次招标要求投标人具备、满足以下资质及要求：</w:t>
      </w:r>
    </w:p>
    <w:p w:rsidR="00824EC4" w:rsidRPr="00181343" w:rsidRDefault="00824EC4" w:rsidP="00703187">
      <w:pPr>
        <w:widowControl/>
        <w:jc w:val="left"/>
        <w:rPr>
          <w:rFonts w:ascii="微软雅黑" w:eastAsia="微软雅黑" w:hAnsi="微软雅黑" w:cs="宋体"/>
          <w:color w:val="333333"/>
          <w:kern w:val="0"/>
          <w:sz w:val="24"/>
          <w:szCs w:val="24"/>
        </w:rPr>
      </w:pPr>
      <w:r w:rsidRPr="00181343">
        <w:rPr>
          <w:rFonts w:ascii="微软雅黑" w:eastAsia="微软雅黑" w:hAnsi="微软雅黑" w:cs="宋体" w:hint="eastAsia"/>
          <w:color w:val="333333"/>
          <w:kern w:val="0"/>
          <w:sz w:val="24"/>
          <w:szCs w:val="24"/>
        </w:rPr>
        <w:t>3.</w:t>
      </w:r>
      <w:r w:rsidR="000D4736" w:rsidRPr="00181343">
        <w:rPr>
          <w:rFonts w:ascii="微软雅黑" w:eastAsia="微软雅黑" w:hAnsi="微软雅黑" w:cs="宋体"/>
          <w:color w:val="333333"/>
          <w:kern w:val="0"/>
          <w:sz w:val="24"/>
          <w:szCs w:val="24"/>
        </w:rPr>
        <w:t>1</w:t>
      </w:r>
      <w:r w:rsidR="00A6088D" w:rsidRPr="00181343">
        <w:rPr>
          <w:rFonts w:ascii="微软雅黑" w:eastAsia="微软雅黑" w:hAnsi="微软雅黑" w:cs="Arial" w:hint="eastAsia"/>
          <w:color w:val="333333"/>
          <w:kern w:val="0"/>
          <w:sz w:val="24"/>
          <w:szCs w:val="24"/>
        </w:rPr>
        <w:t>具备</w:t>
      </w:r>
      <w:r w:rsidR="000D4736" w:rsidRPr="00181343">
        <w:rPr>
          <w:rFonts w:ascii="微软雅黑" w:eastAsia="微软雅黑" w:hAnsi="微软雅黑" w:cs="Arial" w:hint="eastAsia"/>
          <w:color w:val="333333"/>
          <w:kern w:val="0"/>
          <w:sz w:val="24"/>
          <w:szCs w:val="24"/>
        </w:rPr>
        <w:t>有效的企业法人营业执照</w:t>
      </w:r>
      <w:r w:rsidR="000D4736" w:rsidRPr="00181343">
        <w:rPr>
          <w:rFonts w:ascii="微软雅黑" w:eastAsia="微软雅黑" w:hAnsi="微软雅黑" w:cs="Arial" w:hint="eastAsia"/>
          <w:color w:val="000000"/>
          <w:kern w:val="0"/>
          <w:sz w:val="24"/>
          <w:szCs w:val="24"/>
        </w:rPr>
        <w:t>，</w:t>
      </w:r>
      <w:r w:rsidR="000D4736" w:rsidRPr="00181343">
        <w:rPr>
          <w:rFonts w:ascii="微软雅黑" w:eastAsia="微软雅黑" w:hAnsi="微软雅黑" w:cs="Arial" w:hint="eastAsia"/>
          <w:color w:val="333333"/>
          <w:kern w:val="0"/>
          <w:sz w:val="24"/>
          <w:szCs w:val="24"/>
        </w:rPr>
        <w:t>具备一般纳税人资格，能够开具货物运输增值税专用发票</w:t>
      </w:r>
      <w:r w:rsidR="000D4736" w:rsidRPr="00181343">
        <w:rPr>
          <w:rFonts w:ascii="微软雅黑" w:eastAsia="微软雅黑" w:hAnsi="微软雅黑" w:cs="Arial" w:hint="eastAsia"/>
          <w:color w:val="000000"/>
          <w:kern w:val="0"/>
          <w:sz w:val="24"/>
          <w:szCs w:val="24"/>
        </w:rPr>
        <w:t>，</w:t>
      </w:r>
      <w:r w:rsidR="0088444F" w:rsidRPr="00181343">
        <w:rPr>
          <w:rFonts w:ascii="微软雅黑" w:eastAsia="微软雅黑" w:hAnsi="微软雅黑" w:cs="宋体" w:hint="eastAsia"/>
          <w:color w:val="333333"/>
          <w:kern w:val="0"/>
          <w:sz w:val="24"/>
          <w:szCs w:val="24"/>
        </w:rPr>
        <w:t>注册资金</w:t>
      </w:r>
      <w:r w:rsidR="00415B91">
        <w:rPr>
          <w:rFonts w:ascii="微软雅黑" w:eastAsia="微软雅黑" w:hAnsi="微软雅黑" w:cs="宋体" w:hint="eastAsia"/>
          <w:color w:val="333333"/>
          <w:kern w:val="0"/>
          <w:sz w:val="24"/>
          <w:szCs w:val="24"/>
        </w:rPr>
        <w:t>500</w:t>
      </w:r>
      <w:r w:rsidRPr="00181343">
        <w:rPr>
          <w:rFonts w:ascii="微软雅黑" w:eastAsia="微软雅黑" w:hAnsi="微软雅黑" w:cs="宋体" w:hint="eastAsia"/>
          <w:color w:val="333333"/>
          <w:kern w:val="0"/>
          <w:sz w:val="24"/>
          <w:szCs w:val="24"/>
        </w:rPr>
        <w:t>万元（人民币）及以上，且资信良好；</w:t>
      </w:r>
    </w:p>
    <w:p w:rsidR="00F77437" w:rsidRDefault="00F77437" w:rsidP="00F77437">
      <w:pPr>
        <w:widowControl/>
        <w:jc w:val="left"/>
        <w:rPr>
          <w:rFonts w:ascii="微软雅黑" w:eastAsia="微软雅黑" w:hAnsi="微软雅黑" w:cs="Arial"/>
          <w:color w:val="333333"/>
          <w:kern w:val="0"/>
          <w:sz w:val="24"/>
          <w:szCs w:val="24"/>
        </w:rPr>
      </w:pPr>
      <w:r w:rsidRPr="00181343">
        <w:rPr>
          <w:rFonts w:ascii="微软雅黑" w:eastAsia="微软雅黑" w:hAnsi="微软雅黑" w:cs="宋体" w:hint="eastAsia"/>
          <w:color w:val="333333"/>
          <w:kern w:val="0"/>
          <w:sz w:val="24"/>
          <w:szCs w:val="24"/>
        </w:rPr>
        <w:t>3.</w:t>
      </w:r>
      <w:r w:rsidRPr="00181343">
        <w:rPr>
          <w:rFonts w:ascii="微软雅黑" w:eastAsia="微软雅黑" w:hAnsi="微软雅黑" w:cs="宋体"/>
          <w:color w:val="333333"/>
          <w:kern w:val="0"/>
          <w:sz w:val="24"/>
          <w:szCs w:val="24"/>
        </w:rPr>
        <w:t>2</w:t>
      </w:r>
      <w:r w:rsidRPr="00181343">
        <w:rPr>
          <w:rFonts w:ascii="微软雅黑" w:eastAsia="微软雅黑" w:hAnsi="微软雅黑" w:cs="宋体" w:hint="eastAsia"/>
          <w:color w:val="333333"/>
          <w:kern w:val="0"/>
          <w:sz w:val="24"/>
          <w:szCs w:val="24"/>
        </w:rPr>
        <w:t>具备</w:t>
      </w:r>
      <w:r w:rsidRPr="00181343">
        <w:rPr>
          <w:rFonts w:ascii="微软雅黑" w:eastAsia="微软雅黑" w:hAnsi="微软雅黑" w:cs="Arial" w:hint="eastAsia"/>
          <w:color w:val="333333"/>
          <w:kern w:val="0"/>
          <w:sz w:val="24"/>
          <w:szCs w:val="24"/>
        </w:rPr>
        <w:t>道路运输主管部门颁发的“道路运输经营许可证”，具</w:t>
      </w:r>
      <w:r w:rsidR="00735422" w:rsidRPr="00181343">
        <w:rPr>
          <w:rFonts w:ascii="微软雅黑" w:eastAsia="微软雅黑" w:hAnsi="微软雅黑" w:cs="Arial" w:hint="eastAsia"/>
          <w:color w:val="333333"/>
          <w:kern w:val="0"/>
          <w:sz w:val="24"/>
          <w:szCs w:val="24"/>
        </w:rPr>
        <w:t>备</w:t>
      </w:r>
      <w:r w:rsidRPr="00181343">
        <w:rPr>
          <w:rFonts w:ascii="微软雅黑" w:eastAsia="微软雅黑" w:hAnsi="微软雅黑" w:cs="Arial" w:hint="eastAsia"/>
          <w:color w:val="333333"/>
          <w:kern w:val="0"/>
          <w:sz w:val="24"/>
          <w:szCs w:val="24"/>
        </w:rPr>
        <w:t>合法的经营</w:t>
      </w:r>
      <w:r w:rsidR="00EB73B5">
        <w:rPr>
          <w:rFonts w:ascii="微软雅黑" w:eastAsia="微软雅黑" w:hAnsi="微软雅黑" w:cs="Arial" w:hint="eastAsia"/>
          <w:color w:val="333333"/>
          <w:kern w:val="0"/>
          <w:sz w:val="24"/>
          <w:szCs w:val="24"/>
        </w:rPr>
        <w:t>仓储业务、道路运输</w:t>
      </w:r>
      <w:r w:rsidRPr="00181343">
        <w:rPr>
          <w:rFonts w:ascii="微软雅黑" w:eastAsia="微软雅黑" w:hAnsi="微软雅黑" w:cs="Arial" w:hint="eastAsia"/>
          <w:color w:val="333333"/>
          <w:kern w:val="0"/>
          <w:sz w:val="24"/>
          <w:szCs w:val="24"/>
        </w:rPr>
        <w:t>资质；</w:t>
      </w:r>
    </w:p>
    <w:p w:rsidR="00985ADB" w:rsidRDefault="00985ADB" w:rsidP="00F77437">
      <w:pPr>
        <w:widowControl/>
        <w:jc w:val="left"/>
        <w:rPr>
          <w:rFonts w:ascii="微软雅黑" w:eastAsia="微软雅黑" w:hAnsi="微软雅黑" w:cs="Arial"/>
          <w:color w:val="333333"/>
          <w:kern w:val="0"/>
          <w:sz w:val="24"/>
          <w:szCs w:val="24"/>
        </w:rPr>
      </w:pPr>
      <w:r>
        <w:rPr>
          <w:rFonts w:ascii="微软雅黑" w:eastAsia="微软雅黑" w:hAnsi="微软雅黑" w:cs="Arial" w:hint="eastAsia"/>
          <w:color w:val="333333"/>
          <w:kern w:val="0"/>
          <w:sz w:val="24"/>
          <w:szCs w:val="24"/>
        </w:rPr>
        <w:t>3.3仓储投标人</w:t>
      </w:r>
      <w:r w:rsidRPr="00985ADB">
        <w:rPr>
          <w:rFonts w:ascii="微软雅黑" w:eastAsia="微软雅黑" w:hAnsi="微软雅黑" w:cs="Arial" w:hint="eastAsia"/>
          <w:color w:val="333333"/>
          <w:kern w:val="0"/>
          <w:sz w:val="24"/>
          <w:szCs w:val="24"/>
        </w:rPr>
        <w:t>能提供满足招标</w:t>
      </w:r>
      <w:proofErr w:type="gramStart"/>
      <w:r w:rsidRPr="00985ADB">
        <w:rPr>
          <w:rFonts w:ascii="微软雅黑" w:eastAsia="微软雅黑" w:hAnsi="微软雅黑" w:cs="Arial" w:hint="eastAsia"/>
          <w:color w:val="333333"/>
          <w:kern w:val="0"/>
          <w:sz w:val="24"/>
          <w:szCs w:val="24"/>
        </w:rPr>
        <w:t>方需求</w:t>
      </w:r>
      <w:proofErr w:type="gramEnd"/>
      <w:r w:rsidRPr="00985ADB">
        <w:rPr>
          <w:rFonts w:ascii="微软雅黑" w:eastAsia="微软雅黑" w:hAnsi="微软雅黑" w:cs="Arial" w:hint="eastAsia"/>
          <w:color w:val="333333"/>
          <w:kern w:val="0"/>
          <w:sz w:val="24"/>
          <w:szCs w:val="24"/>
        </w:rPr>
        <w:t>的沥青或水泥硬化仓储场地，具体要求详见招标文件；</w:t>
      </w:r>
    </w:p>
    <w:p w:rsidR="00B7274A" w:rsidRPr="00985ADB" w:rsidRDefault="00B7274A" w:rsidP="00F77437">
      <w:pPr>
        <w:widowControl/>
        <w:jc w:val="left"/>
        <w:rPr>
          <w:rFonts w:ascii="微软雅黑" w:eastAsia="微软雅黑" w:hAnsi="微软雅黑" w:cs="Arial"/>
          <w:color w:val="333333"/>
          <w:kern w:val="0"/>
          <w:sz w:val="24"/>
          <w:szCs w:val="24"/>
        </w:rPr>
      </w:pPr>
      <w:r>
        <w:rPr>
          <w:rFonts w:ascii="微软雅黑" w:eastAsia="微软雅黑" w:hAnsi="微软雅黑" w:cs="Arial" w:hint="eastAsia"/>
          <w:color w:val="333333"/>
          <w:kern w:val="0"/>
          <w:sz w:val="24"/>
          <w:szCs w:val="24"/>
        </w:rPr>
        <w:t>3.4</w:t>
      </w:r>
      <w:r w:rsidRPr="00B7274A">
        <w:rPr>
          <w:rFonts w:ascii="微软雅黑" w:eastAsia="微软雅黑" w:hAnsi="微软雅黑" w:cs="Arial" w:hint="eastAsia"/>
          <w:color w:val="333333"/>
          <w:kern w:val="0"/>
          <w:sz w:val="24"/>
          <w:szCs w:val="24"/>
        </w:rPr>
        <w:t>仓储投标人具备中转库存储的保管与运营能力</w:t>
      </w:r>
      <w:r>
        <w:rPr>
          <w:rFonts w:ascii="微软雅黑" w:eastAsia="微软雅黑" w:hAnsi="微软雅黑" w:cs="Arial" w:hint="eastAsia"/>
          <w:color w:val="333333"/>
          <w:kern w:val="0"/>
          <w:sz w:val="24"/>
          <w:szCs w:val="24"/>
        </w:rPr>
        <w:t>，配送运输投标人</w:t>
      </w:r>
      <w:r w:rsidR="006F4757">
        <w:rPr>
          <w:rFonts w:ascii="微软雅黑" w:eastAsia="微软雅黑" w:hAnsi="微软雅黑" w:cs="Arial" w:hint="eastAsia"/>
          <w:color w:val="333333"/>
          <w:kern w:val="0"/>
          <w:sz w:val="24"/>
          <w:szCs w:val="24"/>
        </w:rPr>
        <w:t>具备</w:t>
      </w:r>
      <w:r w:rsidRPr="00B7274A">
        <w:rPr>
          <w:rFonts w:ascii="微软雅黑" w:eastAsia="微软雅黑" w:hAnsi="微软雅黑" w:cs="Arial" w:hint="eastAsia"/>
          <w:color w:val="333333"/>
          <w:kern w:val="0"/>
          <w:sz w:val="24"/>
          <w:szCs w:val="24"/>
        </w:rPr>
        <w:t>承接吉利汽车中转库发往</w:t>
      </w:r>
      <w:r w:rsidR="004338C4">
        <w:rPr>
          <w:rFonts w:ascii="微软雅黑" w:eastAsia="微软雅黑" w:hAnsi="微软雅黑" w:cs="Arial" w:hint="eastAsia"/>
          <w:color w:val="333333"/>
          <w:kern w:val="0"/>
          <w:sz w:val="24"/>
          <w:szCs w:val="24"/>
        </w:rPr>
        <w:t>对应配送省份的运输线路</w:t>
      </w:r>
      <w:r w:rsidRPr="00B7274A">
        <w:rPr>
          <w:rFonts w:ascii="微软雅黑" w:eastAsia="微软雅黑" w:hAnsi="微软雅黑" w:cs="Arial" w:hint="eastAsia"/>
          <w:color w:val="333333"/>
          <w:kern w:val="0"/>
          <w:sz w:val="24"/>
          <w:szCs w:val="24"/>
        </w:rPr>
        <w:t>运作能力</w:t>
      </w:r>
      <w:r w:rsidR="0032333E">
        <w:rPr>
          <w:rFonts w:ascii="微软雅黑" w:eastAsia="微软雅黑" w:hAnsi="微软雅黑" w:cs="Arial" w:hint="eastAsia"/>
          <w:color w:val="333333"/>
          <w:kern w:val="0"/>
          <w:sz w:val="24"/>
          <w:szCs w:val="24"/>
        </w:rPr>
        <w:t>。</w:t>
      </w:r>
    </w:p>
    <w:p w:rsidR="0058709D" w:rsidRPr="00181343" w:rsidRDefault="00703187" w:rsidP="00703187">
      <w:pPr>
        <w:widowControl/>
        <w:jc w:val="left"/>
        <w:rPr>
          <w:rFonts w:ascii="微软雅黑" w:eastAsia="微软雅黑" w:hAnsi="微软雅黑" w:cs="宋体"/>
          <w:color w:val="333333"/>
          <w:kern w:val="0"/>
          <w:sz w:val="24"/>
          <w:szCs w:val="24"/>
        </w:rPr>
      </w:pPr>
      <w:r w:rsidRPr="00181343">
        <w:rPr>
          <w:rFonts w:ascii="微软雅黑" w:eastAsia="微软雅黑" w:hAnsi="微软雅黑" w:cs="Arial" w:hint="eastAsia"/>
          <w:color w:val="000000"/>
          <w:kern w:val="0"/>
          <w:sz w:val="24"/>
          <w:szCs w:val="24"/>
        </w:rPr>
        <w:lastRenderedPageBreak/>
        <w:t>3.</w:t>
      </w:r>
      <w:r w:rsidR="004A1072">
        <w:rPr>
          <w:rFonts w:ascii="微软雅黑" w:eastAsia="微软雅黑" w:hAnsi="微软雅黑" w:cs="Arial" w:hint="eastAsia"/>
          <w:color w:val="000000"/>
          <w:kern w:val="0"/>
          <w:sz w:val="24"/>
          <w:szCs w:val="24"/>
        </w:rPr>
        <w:t>5</w:t>
      </w:r>
      <w:r w:rsidR="000D4736" w:rsidRPr="00181343">
        <w:rPr>
          <w:rFonts w:ascii="微软雅黑" w:eastAsia="微软雅黑" w:hAnsi="微软雅黑" w:cs="宋体" w:hint="eastAsia"/>
          <w:color w:val="333333"/>
          <w:kern w:val="0"/>
          <w:sz w:val="24"/>
          <w:szCs w:val="24"/>
        </w:rPr>
        <w:t>具备</w:t>
      </w:r>
      <w:r w:rsidR="00E10A26" w:rsidRPr="00181343">
        <w:rPr>
          <w:rFonts w:ascii="微软雅黑" w:eastAsia="微软雅黑" w:hAnsi="微软雅黑" w:cs="宋体" w:hint="eastAsia"/>
          <w:color w:val="333333"/>
          <w:kern w:val="0"/>
          <w:sz w:val="24"/>
          <w:szCs w:val="24"/>
        </w:rPr>
        <w:t>自有</w:t>
      </w:r>
      <w:r w:rsidR="000777BB" w:rsidRPr="00181343">
        <w:rPr>
          <w:rFonts w:ascii="微软雅黑" w:eastAsia="微软雅黑" w:hAnsi="微软雅黑" w:cs="宋体" w:hint="eastAsia"/>
          <w:color w:val="333333"/>
          <w:kern w:val="0"/>
          <w:sz w:val="24"/>
          <w:szCs w:val="24"/>
        </w:rPr>
        <w:t>合</w:t>
      </w:r>
      <w:proofErr w:type="gramStart"/>
      <w:r w:rsidR="000777BB" w:rsidRPr="00181343">
        <w:rPr>
          <w:rFonts w:ascii="微软雅黑" w:eastAsia="微软雅黑" w:hAnsi="微软雅黑" w:cs="宋体" w:hint="eastAsia"/>
          <w:color w:val="333333"/>
          <w:kern w:val="0"/>
          <w:sz w:val="24"/>
          <w:szCs w:val="24"/>
        </w:rPr>
        <w:t>规</w:t>
      </w:r>
      <w:proofErr w:type="gramEnd"/>
      <w:r w:rsidR="00E10A26" w:rsidRPr="00181343">
        <w:rPr>
          <w:rFonts w:ascii="微软雅黑" w:eastAsia="微软雅黑" w:hAnsi="微软雅黑" w:cs="宋体" w:hint="eastAsia"/>
          <w:color w:val="333333"/>
          <w:kern w:val="0"/>
          <w:sz w:val="24"/>
          <w:szCs w:val="24"/>
        </w:rPr>
        <w:t>运输车</w:t>
      </w:r>
      <w:r w:rsidR="00F5317B" w:rsidRPr="00181343">
        <w:rPr>
          <w:rFonts w:ascii="微软雅黑" w:eastAsia="微软雅黑" w:hAnsi="微软雅黑" w:cs="宋体"/>
          <w:color w:val="333333"/>
          <w:kern w:val="0"/>
          <w:sz w:val="24"/>
          <w:szCs w:val="24"/>
        </w:rPr>
        <w:t>50</w:t>
      </w:r>
      <w:r w:rsidR="00E10A26" w:rsidRPr="00181343">
        <w:rPr>
          <w:rFonts w:ascii="微软雅黑" w:eastAsia="微软雅黑" w:hAnsi="微软雅黑" w:cs="宋体" w:hint="eastAsia"/>
          <w:color w:val="333333"/>
          <w:kern w:val="0"/>
          <w:sz w:val="24"/>
          <w:szCs w:val="24"/>
        </w:rPr>
        <w:t>辆及以上</w:t>
      </w:r>
      <w:r w:rsidR="00771CD5" w:rsidRPr="00181343">
        <w:rPr>
          <w:rFonts w:ascii="微软雅黑" w:eastAsia="微软雅黑" w:hAnsi="微软雅黑" w:cs="宋体" w:hint="eastAsia"/>
          <w:color w:val="333333"/>
          <w:kern w:val="0"/>
          <w:sz w:val="24"/>
          <w:szCs w:val="24"/>
        </w:rPr>
        <w:t>，</w:t>
      </w:r>
      <w:r w:rsidR="00E10A26" w:rsidRPr="00181343">
        <w:rPr>
          <w:rFonts w:ascii="微软雅黑" w:eastAsia="微软雅黑" w:hAnsi="微软雅黑" w:cs="宋体" w:hint="eastAsia"/>
          <w:color w:val="333333"/>
          <w:kern w:val="0"/>
          <w:sz w:val="24"/>
          <w:szCs w:val="24"/>
        </w:rPr>
        <w:t>需符合</w:t>
      </w:r>
      <w:r w:rsidR="00E10A26" w:rsidRPr="00181343">
        <w:rPr>
          <w:rFonts w:ascii="微软雅黑" w:eastAsia="微软雅黑" w:hAnsi="微软雅黑" w:cs="宋体" w:hint="eastAsia"/>
          <w:bCs/>
          <w:color w:val="333333"/>
          <w:kern w:val="0"/>
          <w:sz w:val="24"/>
          <w:szCs w:val="24"/>
        </w:rPr>
        <w:t>国标要求</w:t>
      </w:r>
      <w:r w:rsidR="0058709D" w:rsidRPr="00181343">
        <w:rPr>
          <w:rFonts w:ascii="微软雅黑" w:eastAsia="微软雅黑" w:hAnsi="微软雅黑" w:cs="宋体" w:hint="eastAsia"/>
          <w:color w:val="333333"/>
          <w:kern w:val="0"/>
          <w:sz w:val="24"/>
          <w:szCs w:val="24"/>
        </w:rPr>
        <w:t>，</w:t>
      </w:r>
      <w:r w:rsidR="0058709D" w:rsidRPr="00181343">
        <w:rPr>
          <w:rFonts w:ascii="微软雅黑" w:eastAsia="微软雅黑" w:hAnsi="微软雅黑" w:cs="Arial" w:hint="eastAsia"/>
          <w:color w:val="333333"/>
          <w:kern w:val="0"/>
          <w:sz w:val="24"/>
          <w:szCs w:val="24"/>
        </w:rPr>
        <w:t>提供车辆行驶证复印件及车辆</w:t>
      </w:r>
      <w:r w:rsidR="004A50EE" w:rsidRPr="00181343">
        <w:rPr>
          <w:rFonts w:ascii="微软雅黑" w:eastAsia="微软雅黑" w:hAnsi="微软雅黑" w:cs="Arial" w:hint="eastAsia"/>
          <w:color w:val="333333"/>
          <w:kern w:val="0"/>
          <w:sz w:val="24"/>
          <w:szCs w:val="24"/>
        </w:rPr>
        <w:t>明细清单</w:t>
      </w:r>
      <w:r w:rsidR="0058709D" w:rsidRPr="00181343">
        <w:rPr>
          <w:rFonts w:ascii="微软雅黑" w:eastAsia="微软雅黑" w:hAnsi="微软雅黑" w:cs="宋体" w:hint="eastAsia"/>
          <w:color w:val="333333"/>
          <w:kern w:val="0"/>
          <w:sz w:val="24"/>
          <w:szCs w:val="24"/>
        </w:rPr>
        <w:t>；</w:t>
      </w:r>
    </w:p>
    <w:p w:rsidR="0092147C" w:rsidRPr="00703187" w:rsidRDefault="0092147C" w:rsidP="00703187">
      <w:pPr>
        <w:widowControl/>
        <w:jc w:val="left"/>
        <w:rPr>
          <w:rFonts w:ascii="微软雅黑" w:eastAsia="微软雅黑" w:hAnsi="微软雅黑" w:cs="宋体"/>
          <w:color w:val="333333"/>
          <w:kern w:val="0"/>
          <w:sz w:val="24"/>
          <w:szCs w:val="24"/>
        </w:rPr>
      </w:pPr>
      <w:r w:rsidRPr="00181343">
        <w:rPr>
          <w:rFonts w:ascii="微软雅黑" w:eastAsia="微软雅黑" w:hAnsi="微软雅黑" w:cs="宋体" w:hint="eastAsia"/>
          <w:color w:val="333333"/>
          <w:kern w:val="0"/>
          <w:sz w:val="24"/>
          <w:szCs w:val="24"/>
        </w:rPr>
        <w:t>3.</w:t>
      </w:r>
      <w:r w:rsidR="004A1072">
        <w:rPr>
          <w:rFonts w:ascii="微软雅黑" w:eastAsia="微软雅黑" w:hAnsi="微软雅黑" w:cs="宋体" w:hint="eastAsia"/>
          <w:color w:val="333333"/>
          <w:kern w:val="0"/>
          <w:sz w:val="24"/>
          <w:szCs w:val="24"/>
        </w:rPr>
        <w:t>6</w:t>
      </w:r>
      <w:r w:rsidR="00A710A9" w:rsidRPr="00181343">
        <w:rPr>
          <w:rFonts w:ascii="微软雅黑" w:eastAsia="微软雅黑" w:hAnsi="微软雅黑" w:cs="宋体" w:hint="eastAsia"/>
          <w:color w:val="333333"/>
          <w:kern w:val="0"/>
          <w:sz w:val="24"/>
          <w:szCs w:val="24"/>
        </w:rPr>
        <w:t>具备</w:t>
      </w:r>
      <w:r w:rsidRPr="00181343">
        <w:rPr>
          <w:rFonts w:ascii="微软雅黑" w:eastAsia="微软雅黑" w:hAnsi="微软雅黑" w:cs="宋体" w:hint="eastAsia"/>
          <w:color w:val="333333"/>
          <w:kern w:val="0"/>
          <w:sz w:val="24"/>
          <w:szCs w:val="24"/>
        </w:rPr>
        <w:t>三年以上的整车</w:t>
      </w:r>
      <w:r w:rsidR="00FE0CE8">
        <w:rPr>
          <w:rFonts w:ascii="微软雅黑" w:eastAsia="微软雅黑" w:hAnsi="微软雅黑" w:cs="宋体" w:hint="eastAsia"/>
          <w:color w:val="333333"/>
          <w:kern w:val="0"/>
          <w:sz w:val="24"/>
          <w:szCs w:val="24"/>
        </w:rPr>
        <w:t>仓储或</w:t>
      </w:r>
      <w:r w:rsidRPr="00181343">
        <w:rPr>
          <w:rFonts w:ascii="微软雅黑" w:eastAsia="微软雅黑" w:hAnsi="微软雅黑" w:cs="宋体" w:hint="eastAsia"/>
          <w:color w:val="333333"/>
          <w:kern w:val="0"/>
          <w:sz w:val="24"/>
          <w:szCs w:val="24"/>
        </w:rPr>
        <w:t>运输</w:t>
      </w:r>
      <w:r w:rsidR="00A710A9" w:rsidRPr="00181343">
        <w:rPr>
          <w:rFonts w:ascii="微软雅黑" w:eastAsia="微软雅黑" w:hAnsi="微软雅黑" w:cs="宋体" w:hint="eastAsia"/>
          <w:color w:val="333333"/>
          <w:kern w:val="0"/>
          <w:sz w:val="24"/>
          <w:szCs w:val="24"/>
        </w:rPr>
        <w:t>经验</w:t>
      </w:r>
      <w:r w:rsidRPr="00181343">
        <w:rPr>
          <w:rFonts w:ascii="微软雅黑" w:eastAsia="微软雅黑" w:hAnsi="微软雅黑" w:cs="宋体" w:hint="eastAsia"/>
          <w:color w:val="333333"/>
          <w:kern w:val="0"/>
          <w:sz w:val="24"/>
          <w:szCs w:val="24"/>
        </w:rPr>
        <w:t>，</w:t>
      </w:r>
      <w:r w:rsidR="00B208CC" w:rsidRPr="00181343">
        <w:rPr>
          <w:rFonts w:ascii="微软雅黑" w:eastAsia="微软雅黑" w:hAnsi="微软雅黑" w:cs="宋体" w:hint="eastAsia"/>
          <w:color w:val="333333"/>
          <w:kern w:val="0"/>
          <w:sz w:val="24"/>
          <w:szCs w:val="24"/>
        </w:rPr>
        <w:t>并提供</w:t>
      </w:r>
      <w:r w:rsidRPr="00181343">
        <w:rPr>
          <w:rFonts w:ascii="微软雅黑" w:eastAsia="微软雅黑" w:hAnsi="微软雅黑" w:cs="宋体" w:hint="eastAsia"/>
          <w:color w:val="333333"/>
          <w:kern w:val="0"/>
          <w:sz w:val="24"/>
          <w:szCs w:val="24"/>
        </w:rPr>
        <w:t>最近三年的</w:t>
      </w:r>
      <w:r w:rsidR="00B208CC" w:rsidRPr="00181343">
        <w:rPr>
          <w:rFonts w:ascii="微软雅黑" w:eastAsia="微软雅黑" w:hAnsi="微软雅黑" w:cs="宋体" w:hint="eastAsia"/>
          <w:color w:val="333333"/>
          <w:kern w:val="0"/>
          <w:sz w:val="24"/>
          <w:szCs w:val="24"/>
        </w:rPr>
        <w:t>商品车整车</w:t>
      </w:r>
      <w:r w:rsidR="005F66C6">
        <w:rPr>
          <w:rFonts w:ascii="微软雅黑" w:eastAsia="微软雅黑" w:hAnsi="微软雅黑" w:cs="宋体" w:hint="eastAsia"/>
          <w:color w:val="333333"/>
          <w:kern w:val="0"/>
          <w:sz w:val="24"/>
          <w:szCs w:val="24"/>
        </w:rPr>
        <w:t>仓储或</w:t>
      </w:r>
      <w:r w:rsidRPr="00181343">
        <w:rPr>
          <w:rFonts w:ascii="微软雅黑" w:eastAsia="微软雅黑" w:hAnsi="微软雅黑" w:cs="宋体" w:hint="eastAsia"/>
          <w:color w:val="333333"/>
          <w:kern w:val="0"/>
          <w:sz w:val="24"/>
          <w:szCs w:val="24"/>
        </w:rPr>
        <w:t>运输</w:t>
      </w:r>
      <w:r w:rsidR="00B208CC" w:rsidRPr="00181343">
        <w:rPr>
          <w:rFonts w:ascii="微软雅黑" w:eastAsia="微软雅黑" w:hAnsi="微软雅黑" w:cs="宋体" w:hint="eastAsia"/>
          <w:color w:val="333333"/>
          <w:kern w:val="0"/>
          <w:sz w:val="24"/>
          <w:szCs w:val="24"/>
        </w:rPr>
        <w:t>业务</w:t>
      </w:r>
      <w:r w:rsidRPr="00181343">
        <w:rPr>
          <w:rFonts w:ascii="微软雅黑" w:eastAsia="微软雅黑" w:hAnsi="微软雅黑" w:cs="宋体" w:hint="eastAsia"/>
          <w:color w:val="333333"/>
          <w:kern w:val="0"/>
          <w:sz w:val="24"/>
          <w:szCs w:val="24"/>
        </w:rPr>
        <w:t>合同</w:t>
      </w:r>
      <w:r w:rsidR="00B208CC" w:rsidRPr="00181343">
        <w:rPr>
          <w:rFonts w:ascii="微软雅黑" w:eastAsia="微软雅黑" w:hAnsi="微软雅黑" w:cs="宋体" w:hint="eastAsia"/>
          <w:color w:val="333333"/>
          <w:kern w:val="0"/>
          <w:sz w:val="24"/>
          <w:szCs w:val="24"/>
        </w:rPr>
        <w:t>，</w:t>
      </w:r>
      <w:r w:rsidRPr="00181343">
        <w:rPr>
          <w:rFonts w:ascii="微软雅黑" w:eastAsia="微软雅黑" w:hAnsi="微软雅黑" w:cs="宋体" w:hint="eastAsia"/>
          <w:color w:val="333333"/>
          <w:kern w:val="0"/>
          <w:sz w:val="24"/>
          <w:szCs w:val="24"/>
        </w:rPr>
        <w:t>每年</w:t>
      </w:r>
      <w:r w:rsidR="005F66C6">
        <w:rPr>
          <w:rFonts w:ascii="微软雅黑" w:eastAsia="微软雅黑" w:hAnsi="微软雅黑" w:cs="宋体" w:hint="eastAsia"/>
          <w:color w:val="333333"/>
          <w:kern w:val="0"/>
          <w:sz w:val="24"/>
          <w:szCs w:val="24"/>
        </w:rPr>
        <w:t>仓储</w:t>
      </w:r>
      <w:r w:rsidR="009F78C5">
        <w:rPr>
          <w:rFonts w:ascii="微软雅黑" w:eastAsia="微软雅黑" w:hAnsi="微软雅黑" w:cs="宋体" w:hint="eastAsia"/>
          <w:color w:val="333333"/>
          <w:kern w:val="0"/>
          <w:sz w:val="24"/>
          <w:szCs w:val="24"/>
        </w:rPr>
        <w:t>和</w:t>
      </w:r>
      <w:r w:rsidRPr="00181343">
        <w:rPr>
          <w:rFonts w:ascii="微软雅黑" w:eastAsia="微软雅黑" w:hAnsi="微软雅黑" w:cs="宋体" w:hint="eastAsia"/>
          <w:color w:val="333333"/>
          <w:kern w:val="0"/>
          <w:sz w:val="24"/>
          <w:szCs w:val="24"/>
        </w:rPr>
        <w:t>运输量</w:t>
      </w:r>
      <w:r w:rsidR="00293A66" w:rsidRPr="00181343">
        <w:rPr>
          <w:rFonts w:ascii="微软雅黑" w:eastAsia="微软雅黑" w:hAnsi="微软雅黑" w:cs="宋体" w:hint="eastAsia"/>
          <w:color w:val="333333"/>
          <w:kern w:val="0"/>
          <w:sz w:val="24"/>
          <w:szCs w:val="24"/>
        </w:rPr>
        <w:t>不小于</w:t>
      </w:r>
      <w:r w:rsidR="00027C33" w:rsidRPr="00181343">
        <w:rPr>
          <w:rFonts w:ascii="微软雅黑" w:eastAsia="微软雅黑" w:hAnsi="微软雅黑" w:cs="宋体"/>
          <w:color w:val="333333"/>
          <w:kern w:val="0"/>
          <w:sz w:val="24"/>
          <w:szCs w:val="24"/>
        </w:rPr>
        <w:t>1</w:t>
      </w:r>
      <w:r w:rsidRPr="00181343">
        <w:rPr>
          <w:rFonts w:ascii="微软雅黑" w:eastAsia="微软雅黑" w:hAnsi="微软雅黑" w:cs="宋体" w:hint="eastAsia"/>
          <w:color w:val="333333"/>
          <w:kern w:val="0"/>
          <w:sz w:val="24"/>
          <w:szCs w:val="24"/>
        </w:rPr>
        <w:t>万辆；</w:t>
      </w:r>
    </w:p>
    <w:p w:rsidR="004A6973" w:rsidRPr="00703187" w:rsidRDefault="004A6973" w:rsidP="00703187">
      <w:pPr>
        <w:widowControl/>
        <w:jc w:val="left"/>
        <w:rPr>
          <w:rFonts w:ascii="微软雅黑" w:eastAsia="微软雅黑" w:hAnsi="微软雅黑" w:cs="Arial"/>
          <w:color w:val="333333"/>
          <w:kern w:val="0"/>
          <w:sz w:val="24"/>
          <w:szCs w:val="24"/>
        </w:rPr>
      </w:pPr>
      <w:r w:rsidRPr="00703187">
        <w:rPr>
          <w:rFonts w:ascii="微软雅黑" w:eastAsia="微软雅黑" w:hAnsi="微软雅黑" w:cs="Arial" w:hint="eastAsia"/>
          <w:color w:val="333333"/>
          <w:kern w:val="0"/>
          <w:sz w:val="24"/>
          <w:szCs w:val="24"/>
        </w:rPr>
        <w:t>3.</w:t>
      </w:r>
      <w:r w:rsidR="004A1072">
        <w:rPr>
          <w:rFonts w:ascii="微软雅黑" w:eastAsia="微软雅黑" w:hAnsi="微软雅黑" w:cs="Arial" w:hint="eastAsia"/>
          <w:color w:val="333333"/>
          <w:kern w:val="0"/>
          <w:sz w:val="24"/>
          <w:szCs w:val="24"/>
        </w:rPr>
        <w:t>7</w:t>
      </w:r>
      <w:r w:rsidR="00EE5D21">
        <w:rPr>
          <w:rFonts w:ascii="微软雅黑" w:eastAsia="微软雅黑" w:hAnsi="微软雅黑" w:cs="Arial" w:hint="eastAsia"/>
          <w:color w:val="333333"/>
          <w:kern w:val="0"/>
          <w:sz w:val="24"/>
          <w:szCs w:val="24"/>
        </w:rPr>
        <w:t>通过</w:t>
      </w:r>
      <w:r w:rsidRPr="00703187">
        <w:rPr>
          <w:rFonts w:ascii="微软雅黑" w:eastAsia="微软雅黑" w:hAnsi="微软雅黑" w:cs="Arial" w:hint="eastAsia"/>
          <w:color w:val="333333"/>
          <w:kern w:val="0"/>
          <w:sz w:val="24"/>
          <w:szCs w:val="24"/>
        </w:rPr>
        <w:t>ISO900</w:t>
      </w:r>
      <w:r w:rsidR="002F5C71">
        <w:rPr>
          <w:rFonts w:ascii="微软雅黑" w:eastAsia="微软雅黑" w:hAnsi="微软雅黑" w:cs="Arial"/>
          <w:color w:val="333333"/>
          <w:kern w:val="0"/>
          <w:sz w:val="24"/>
          <w:szCs w:val="24"/>
        </w:rPr>
        <w:t>1</w:t>
      </w:r>
      <w:r w:rsidRPr="00703187">
        <w:rPr>
          <w:rFonts w:ascii="微软雅黑" w:eastAsia="微软雅黑" w:hAnsi="微软雅黑" w:cs="Arial" w:hint="eastAsia"/>
          <w:color w:val="333333"/>
          <w:kern w:val="0"/>
          <w:sz w:val="24"/>
          <w:szCs w:val="24"/>
        </w:rPr>
        <w:t>质量管理体系认证</w:t>
      </w:r>
      <w:r w:rsidR="00A45387">
        <w:rPr>
          <w:rFonts w:ascii="微软雅黑" w:eastAsia="微软雅黑" w:hAnsi="微软雅黑" w:cs="Arial" w:hint="eastAsia"/>
          <w:color w:val="333333"/>
          <w:kern w:val="0"/>
          <w:sz w:val="24"/>
          <w:szCs w:val="24"/>
        </w:rPr>
        <w:t>，且在有效期内</w:t>
      </w:r>
      <w:r w:rsidRPr="00703187">
        <w:rPr>
          <w:rFonts w:ascii="微软雅黑" w:eastAsia="微软雅黑" w:hAnsi="微软雅黑" w:cs="Arial" w:hint="eastAsia"/>
          <w:color w:val="333333"/>
          <w:kern w:val="0"/>
          <w:sz w:val="24"/>
          <w:szCs w:val="24"/>
        </w:rPr>
        <w:t>；</w:t>
      </w:r>
    </w:p>
    <w:p w:rsidR="004A6973" w:rsidRDefault="004A6973" w:rsidP="00703187">
      <w:pPr>
        <w:widowControl/>
        <w:jc w:val="left"/>
        <w:rPr>
          <w:rFonts w:ascii="微软雅黑" w:eastAsia="微软雅黑" w:hAnsi="微软雅黑" w:cs="Arial"/>
          <w:color w:val="333333"/>
          <w:kern w:val="0"/>
          <w:sz w:val="24"/>
          <w:szCs w:val="24"/>
        </w:rPr>
      </w:pPr>
      <w:r w:rsidRPr="00AD735C">
        <w:rPr>
          <w:rFonts w:ascii="微软雅黑" w:eastAsia="微软雅黑" w:hAnsi="微软雅黑" w:cs="Arial" w:hint="eastAsia"/>
          <w:color w:val="333333"/>
          <w:kern w:val="0"/>
          <w:sz w:val="24"/>
          <w:szCs w:val="24"/>
        </w:rPr>
        <w:t>3.</w:t>
      </w:r>
      <w:r w:rsidR="004A1072">
        <w:rPr>
          <w:rFonts w:ascii="微软雅黑" w:eastAsia="微软雅黑" w:hAnsi="微软雅黑" w:cs="宋体" w:hint="eastAsia"/>
          <w:color w:val="333333"/>
          <w:kern w:val="0"/>
          <w:sz w:val="24"/>
          <w:szCs w:val="24"/>
        </w:rPr>
        <w:t>8</w:t>
      </w:r>
      <w:r w:rsidRPr="00AD735C">
        <w:rPr>
          <w:rFonts w:ascii="微软雅黑" w:eastAsia="微软雅黑" w:hAnsi="微软雅黑" w:cs="Arial" w:hint="eastAsia"/>
          <w:color w:val="333333"/>
          <w:kern w:val="0"/>
          <w:sz w:val="24"/>
          <w:szCs w:val="24"/>
        </w:rPr>
        <w:t>具备抗风险能力和运力保障的应急能力</w:t>
      </w:r>
      <w:r w:rsidR="00E42DCD" w:rsidRPr="00AD735C">
        <w:rPr>
          <w:rFonts w:ascii="微软雅黑" w:eastAsia="微软雅黑" w:hAnsi="微软雅黑" w:cs="Arial" w:hint="eastAsia"/>
          <w:color w:val="333333"/>
          <w:kern w:val="0"/>
          <w:sz w:val="24"/>
          <w:szCs w:val="24"/>
        </w:rPr>
        <w:t>，具有完善的公司管理制定，对业务运作管理做到制度化、流程化，制度和流程要有书面文件；</w:t>
      </w:r>
    </w:p>
    <w:p w:rsidR="00204FB4" w:rsidRPr="00AD735C" w:rsidRDefault="00204FB4" w:rsidP="00703187">
      <w:pPr>
        <w:widowControl/>
        <w:jc w:val="left"/>
        <w:rPr>
          <w:rFonts w:ascii="微软雅黑" w:eastAsia="微软雅黑" w:hAnsi="微软雅黑" w:cs="Arial"/>
          <w:color w:val="333333"/>
          <w:kern w:val="0"/>
          <w:sz w:val="24"/>
          <w:szCs w:val="24"/>
        </w:rPr>
      </w:pPr>
      <w:r>
        <w:rPr>
          <w:rFonts w:ascii="微软雅黑" w:eastAsia="微软雅黑" w:hAnsi="微软雅黑" w:cs="Arial" w:hint="eastAsia"/>
          <w:color w:val="333333"/>
          <w:kern w:val="0"/>
          <w:sz w:val="24"/>
          <w:szCs w:val="24"/>
        </w:rPr>
        <w:t>3.</w:t>
      </w:r>
      <w:r w:rsidR="004A1072">
        <w:rPr>
          <w:rFonts w:ascii="微软雅黑" w:eastAsia="微软雅黑" w:hAnsi="微软雅黑" w:cs="Arial" w:hint="eastAsia"/>
          <w:color w:val="333333"/>
          <w:kern w:val="0"/>
          <w:sz w:val="24"/>
          <w:szCs w:val="24"/>
        </w:rPr>
        <w:t>9</w:t>
      </w:r>
      <w:r w:rsidRPr="00204FB4">
        <w:rPr>
          <w:rFonts w:ascii="微软雅黑" w:eastAsia="微软雅黑" w:hAnsi="微软雅黑" w:cs="Arial" w:hint="eastAsia"/>
          <w:color w:val="333333"/>
          <w:kern w:val="0"/>
          <w:sz w:val="24"/>
          <w:szCs w:val="24"/>
        </w:rPr>
        <w:t>投标方的商品车储存、</w:t>
      </w:r>
      <w:r w:rsidR="00AB56D4">
        <w:rPr>
          <w:rFonts w:ascii="微软雅黑" w:eastAsia="微软雅黑" w:hAnsi="微软雅黑" w:cs="Arial" w:hint="eastAsia"/>
          <w:color w:val="333333"/>
          <w:kern w:val="0"/>
          <w:sz w:val="24"/>
          <w:szCs w:val="24"/>
        </w:rPr>
        <w:t>运输</w:t>
      </w:r>
      <w:r w:rsidRPr="00204FB4">
        <w:rPr>
          <w:rFonts w:ascii="微软雅黑" w:eastAsia="微软雅黑" w:hAnsi="微软雅黑" w:cs="Arial" w:hint="eastAsia"/>
          <w:color w:val="333333"/>
          <w:kern w:val="0"/>
          <w:sz w:val="24"/>
          <w:szCs w:val="24"/>
        </w:rPr>
        <w:t>等过程安全工作，需遵守国家颁布的有关消防安全的法律、法规；建立建</w:t>
      </w:r>
      <w:proofErr w:type="gramStart"/>
      <w:r w:rsidRPr="00204FB4">
        <w:rPr>
          <w:rFonts w:ascii="微软雅黑" w:eastAsia="微软雅黑" w:hAnsi="微软雅黑" w:cs="Arial" w:hint="eastAsia"/>
          <w:color w:val="333333"/>
          <w:kern w:val="0"/>
          <w:sz w:val="24"/>
          <w:szCs w:val="24"/>
        </w:rPr>
        <w:t>全有关</w:t>
      </w:r>
      <w:proofErr w:type="gramEnd"/>
      <w:r w:rsidRPr="00204FB4">
        <w:rPr>
          <w:rFonts w:ascii="微软雅黑" w:eastAsia="微软雅黑" w:hAnsi="微软雅黑" w:cs="Arial" w:hint="eastAsia"/>
          <w:color w:val="333333"/>
          <w:kern w:val="0"/>
          <w:sz w:val="24"/>
          <w:szCs w:val="24"/>
        </w:rPr>
        <w:t>消防安全保卫制度，保证</w:t>
      </w:r>
      <w:proofErr w:type="gramStart"/>
      <w:r w:rsidRPr="00204FB4">
        <w:rPr>
          <w:rFonts w:ascii="微软雅黑" w:eastAsia="微软雅黑" w:hAnsi="微软雅黑" w:cs="Arial" w:hint="eastAsia"/>
          <w:color w:val="333333"/>
          <w:kern w:val="0"/>
          <w:sz w:val="24"/>
          <w:szCs w:val="24"/>
        </w:rPr>
        <w:t>库房消</w:t>
      </w:r>
      <w:proofErr w:type="gramEnd"/>
      <w:r w:rsidRPr="00204FB4">
        <w:rPr>
          <w:rFonts w:ascii="微软雅黑" w:eastAsia="微软雅黑" w:hAnsi="微软雅黑" w:cs="Arial" w:hint="eastAsia"/>
          <w:color w:val="333333"/>
          <w:kern w:val="0"/>
          <w:sz w:val="24"/>
          <w:szCs w:val="24"/>
        </w:rPr>
        <w:t>防安全及设施完好有效</w:t>
      </w:r>
      <w:r w:rsidR="00AB56D4">
        <w:rPr>
          <w:rFonts w:ascii="微软雅黑" w:eastAsia="微软雅黑" w:hAnsi="微软雅黑" w:cs="Arial" w:hint="eastAsia"/>
          <w:color w:val="333333"/>
          <w:kern w:val="0"/>
          <w:sz w:val="24"/>
          <w:szCs w:val="24"/>
        </w:rPr>
        <w:t>；</w:t>
      </w:r>
    </w:p>
    <w:p w:rsidR="004A6973" w:rsidRPr="00AD735C" w:rsidRDefault="004A6973" w:rsidP="00703187">
      <w:pPr>
        <w:widowControl/>
        <w:jc w:val="left"/>
        <w:rPr>
          <w:rFonts w:ascii="微软雅黑" w:eastAsia="微软雅黑" w:hAnsi="微软雅黑" w:cs="Arial"/>
          <w:color w:val="333333"/>
          <w:kern w:val="0"/>
          <w:sz w:val="24"/>
          <w:szCs w:val="24"/>
        </w:rPr>
      </w:pPr>
      <w:r w:rsidRPr="00AD735C">
        <w:rPr>
          <w:rFonts w:ascii="微软雅黑" w:eastAsia="微软雅黑" w:hAnsi="微软雅黑" w:cs="Arial" w:hint="eastAsia"/>
          <w:color w:val="333333"/>
          <w:kern w:val="0"/>
          <w:sz w:val="24"/>
          <w:szCs w:val="24"/>
        </w:rPr>
        <w:t>3.</w:t>
      </w:r>
      <w:r w:rsidR="004A1072">
        <w:rPr>
          <w:rFonts w:ascii="微软雅黑" w:eastAsia="微软雅黑" w:hAnsi="微软雅黑" w:cs="宋体" w:hint="eastAsia"/>
          <w:color w:val="333333"/>
          <w:kern w:val="0"/>
          <w:sz w:val="24"/>
          <w:szCs w:val="24"/>
        </w:rPr>
        <w:t>10</w:t>
      </w:r>
      <w:r w:rsidRPr="00AD735C">
        <w:rPr>
          <w:rFonts w:ascii="微软雅黑" w:eastAsia="微软雅黑" w:hAnsi="微软雅黑" w:cs="Arial" w:hint="eastAsia"/>
          <w:color w:val="333333"/>
          <w:kern w:val="0"/>
          <w:sz w:val="24"/>
          <w:szCs w:val="24"/>
        </w:rPr>
        <w:t>具有良好的行业口碑</w:t>
      </w:r>
      <w:r w:rsidR="00145923" w:rsidRPr="00AD735C">
        <w:rPr>
          <w:rFonts w:ascii="微软雅黑" w:eastAsia="微软雅黑" w:hAnsi="微软雅黑" w:cs="Arial" w:hint="eastAsia"/>
          <w:color w:val="333333"/>
          <w:kern w:val="0"/>
          <w:sz w:val="24"/>
          <w:szCs w:val="24"/>
        </w:rPr>
        <w:t>，</w:t>
      </w:r>
      <w:r w:rsidRPr="00AD735C">
        <w:rPr>
          <w:rFonts w:ascii="微软雅黑" w:eastAsia="微软雅黑" w:hAnsi="微软雅黑" w:cs="Arial" w:hint="eastAsia"/>
          <w:color w:val="333333"/>
          <w:kern w:val="0"/>
          <w:sz w:val="24"/>
          <w:szCs w:val="24"/>
        </w:rPr>
        <w:t>具有高效的服务能力，包括节假日，需提供7*24小时服务；</w:t>
      </w:r>
    </w:p>
    <w:p w:rsidR="00361245" w:rsidRDefault="00DE2963" w:rsidP="00703187">
      <w:pPr>
        <w:widowControl/>
        <w:jc w:val="left"/>
        <w:rPr>
          <w:rFonts w:ascii="微软雅黑" w:eastAsia="微软雅黑" w:hAnsi="微软雅黑" w:cs="Arial"/>
          <w:color w:val="333333"/>
          <w:kern w:val="0"/>
          <w:sz w:val="24"/>
          <w:szCs w:val="24"/>
        </w:rPr>
      </w:pPr>
      <w:r w:rsidRPr="00AD735C">
        <w:rPr>
          <w:rFonts w:ascii="微软雅黑" w:eastAsia="微软雅黑" w:hAnsi="微软雅黑" w:cs="Arial" w:hint="eastAsia"/>
          <w:color w:val="333333"/>
          <w:kern w:val="0"/>
          <w:sz w:val="24"/>
          <w:szCs w:val="24"/>
        </w:rPr>
        <w:t>3.</w:t>
      </w:r>
      <w:r w:rsidR="00985ADB">
        <w:rPr>
          <w:rFonts w:ascii="微软雅黑" w:eastAsia="微软雅黑" w:hAnsi="微软雅黑" w:cs="Arial" w:hint="eastAsia"/>
          <w:color w:val="333333"/>
          <w:kern w:val="0"/>
          <w:sz w:val="24"/>
          <w:szCs w:val="24"/>
        </w:rPr>
        <w:t>1</w:t>
      </w:r>
      <w:r w:rsidR="004A1072">
        <w:rPr>
          <w:rFonts w:ascii="微软雅黑" w:eastAsia="微软雅黑" w:hAnsi="微软雅黑" w:cs="Arial" w:hint="eastAsia"/>
          <w:color w:val="333333"/>
          <w:kern w:val="0"/>
          <w:sz w:val="24"/>
          <w:szCs w:val="24"/>
        </w:rPr>
        <w:t>1</w:t>
      </w:r>
      <w:r w:rsidR="00361245" w:rsidRPr="00AD735C">
        <w:rPr>
          <w:rFonts w:ascii="微软雅黑" w:eastAsia="微软雅黑" w:hAnsi="微软雅黑" w:cs="Arial" w:hint="eastAsia"/>
          <w:color w:val="333333"/>
          <w:kern w:val="0"/>
          <w:sz w:val="24"/>
          <w:szCs w:val="24"/>
        </w:rPr>
        <w:t>本次招标不接受联合体投标</w:t>
      </w:r>
      <w:r w:rsidR="00027C33">
        <w:rPr>
          <w:rFonts w:ascii="微软雅黑" w:eastAsia="微软雅黑" w:hAnsi="微软雅黑" w:cs="Arial" w:hint="eastAsia"/>
          <w:color w:val="333333"/>
          <w:kern w:val="0"/>
          <w:sz w:val="24"/>
          <w:szCs w:val="24"/>
        </w:rPr>
        <w:t>。</w:t>
      </w:r>
    </w:p>
    <w:p w:rsidR="00D42591" w:rsidRPr="00703187" w:rsidRDefault="00D42591" w:rsidP="00703187">
      <w:pPr>
        <w:widowControl/>
        <w:jc w:val="left"/>
        <w:rPr>
          <w:rFonts w:ascii="微软雅黑" w:eastAsia="微软雅黑" w:hAnsi="微软雅黑" w:cs="宋体"/>
          <w:b/>
          <w:color w:val="333333"/>
          <w:kern w:val="0"/>
          <w:sz w:val="24"/>
          <w:szCs w:val="24"/>
        </w:rPr>
      </w:pPr>
      <w:r w:rsidRPr="00703187">
        <w:rPr>
          <w:rFonts w:ascii="微软雅黑" w:eastAsia="微软雅黑" w:hAnsi="微软雅黑" w:cs="宋体" w:hint="eastAsia"/>
          <w:b/>
          <w:color w:val="333333"/>
          <w:kern w:val="0"/>
          <w:sz w:val="24"/>
          <w:szCs w:val="24"/>
        </w:rPr>
        <w:t>4.投标报名</w:t>
      </w:r>
    </w:p>
    <w:p w:rsidR="00361245" w:rsidRPr="00703187" w:rsidRDefault="00D42591" w:rsidP="00703187">
      <w:pPr>
        <w:widowControl/>
        <w:jc w:val="left"/>
        <w:rPr>
          <w:rFonts w:ascii="微软雅黑" w:eastAsia="微软雅黑" w:hAnsi="微软雅黑" w:cs="Arial"/>
          <w:color w:val="333333"/>
          <w:kern w:val="0"/>
          <w:sz w:val="24"/>
          <w:szCs w:val="24"/>
        </w:rPr>
      </w:pPr>
      <w:r w:rsidRPr="00703187">
        <w:rPr>
          <w:rFonts w:ascii="微软雅黑" w:eastAsia="微软雅黑" w:hAnsi="微软雅黑" w:cs="宋体" w:hint="eastAsia"/>
          <w:color w:val="333333"/>
          <w:kern w:val="0"/>
          <w:sz w:val="24"/>
          <w:szCs w:val="24"/>
        </w:rPr>
        <w:t>4.1 凡有意参加报名的投标人，</w:t>
      </w:r>
      <w:r w:rsidR="00361245" w:rsidRPr="00703187">
        <w:rPr>
          <w:rFonts w:ascii="微软雅黑" w:eastAsia="微软雅黑" w:hAnsi="微软雅黑" w:cs="宋体" w:hint="eastAsia"/>
          <w:bCs/>
          <w:color w:val="333333"/>
          <w:kern w:val="0"/>
          <w:sz w:val="24"/>
          <w:szCs w:val="24"/>
        </w:rPr>
        <w:t>请到新电子招标采购平台（</w:t>
      </w:r>
      <w:hyperlink r:id="rId8" w:history="1">
        <w:r w:rsidR="00EC1DEA" w:rsidRPr="00703187">
          <w:rPr>
            <w:rStyle w:val="a7"/>
            <w:rFonts w:ascii="微软雅黑" w:eastAsia="微软雅黑" w:hAnsi="微软雅黑" w:cs="宋体" w:hint="eastAsia"/>
            <w:kern w:val="0"/>
            <w:sz w:val="24"/>
            <w:szCs w:val="24"/>
          </w:rPr>
          <w:t>https://</w:t>
        </w:r>
        <w:r w:rsidR="00EC1DEA" w:rsidRPr="00703187">
          <w:rPr>
            <w:rStyle w:val="a7"/>
            <w:rFonts w:ascii="微软雅黑" w:eastAsia="微软雅黑" w:hAnsi="微软雅黑" w:cs="宋体"/>
            <w:kern w:val="0"/>
            <w:sz w:val="24"/>
            <w:szCs w:val="24"/>
          </w:rPr>
          <w:t>gl</w:t>
        </w:r>
        <w:r w:rsidR="00EC1DEA" w:rsidRPr="00703187">
          <w:rPr>
            <w:rStyle w:val="a7"/>
            <w:rFonts w:ascii="微软雅黑" w:eastAsia="微软雅黑" w:hAnsi="微软雅黑" w:cs="宋体" w:hint="eastAsia"/>
            <w:kern w:val="0"/>
            <w:sz w:val="24"/>
            <w:szCs w:val="24"/>
          </w:rPr>
          <w:t>zb.geely.com</w:t>
        </w:r>
      </w:hyperlink>
      <w:r w:rsidR="00361245" w:rsidRPr="00703187">
        <w:rPr>
          <w:rFonts w:ascii="微软雅黑" w:eastAsia="微软雅黑" w:hAnsi="微软雅黑" w:cs="宋体" w:hint="eastAsia"/>
          <w:bCs/>
          <w:color w:val="333333"/>
          <w:kern w:val="0"/>
          <w:sz w:val="24"/>
          <w:szCs w:val="24"/>
        </w:rPr>
        <w:t>）注册报名</w:t>
      </w:r>
      <w:r w:rsidRPr="00703187">
        <w:rPr>
          <w:rFonts w:ascii="微软雅黑" w:eastAsia="微软雅黑" w:hAnsi="微软雅黑" w:cs="宋体" w:hint="eastAsia"/>
          <w:color w:val="333333"/>
          <w:kern w:val="0"/>
          <w:sz w:val="24"/>
          <w:szCs w:val="24"/>
        </w:rPr>
        <w:t>，准备好报名资料（扫描件），未按照以上方式报名的，视作无效报名</w:t>
      </w:r>
      <w:r w:rsidRPr="00703187">
        <w:rPr>
          <w:rFonts w:ascii="微软雅黑" w:eastAsia="微软雅黑" w:hAnsi="微软雅黑" w:cs="Arial" w:hint="eastAsia"/>
          <w:color w:val="333333"/>
          <w:kern w:val="0"/>
          <w:sz w:val="24"/>
          <w:szCs w:val="24"/>
        </w:rPr>
        <w:t>；</w:t>
      </w:r>
    </w:p>
    <w:p w:rsidR="004D6BA4" w:rsidRPr="00703187" w:rsidRDefault="002D0F4F" w:rsidP="00703187">
      <w:pPr>
        <w:widowControl/>
        <w:jc w:val="left"/>
        <w:rPr>
          <w:rFonts w:ascii="微软雅黑" w:eastAsia="微软雅黑" w:hAnsi="微软雅黑" w:cs="Arial"/>
          <w:color w:val="333333"/>
          <w:kern w:val="0"/>
          <w:sz w:val="24"/>
          <w:szCs w:val="24"/>
        </w:rPr>
      </w:pPr>
      <w:r w:rsidRPr="00703187">
        <w:rPr>
          <w:rFonts w:ascii="微软雅黑" w:eastAsia="微软雅黑" w:hAnsi="微软雅黑" w:cs="宋体" w:hint="eastAsia"/>
          <w:color w:val="333333"/>
          <w:kern w:val="0"/>
          <w:sz w:val="24"/>
          <w:szCs w:val="24"/>
        </w:rPr>
        <w:t>4.2</w:t>
      </w:r>
      <w:r w:rsidR="00B63FFA" w:rsidRPr="00703187">
        <w:rPr>
          <w:rFonts w:ascii="微软雅黑" w:eastAsia="微软雅黑" w:hAnsi="微软雅黑" w:cs="Arial" w:hint="eastAsia"/>
          <w:color w:val="333333"/>
          <w:kern w:val="0"/>
          <w:sz w:val="24"/>
          <w:szCs w:val="24"/>
        </w:rPr>
        <w:t>同一</w:t>
      </w:r>
      <w:r w:rsidR="00181343">
        <w:rPr>
          <w:rFonts w:ascii="微软雅黑" w:eastAsia="微软雅黑" w:hAnsi="微软雅黑" w:cs="Arial" w:hint="eastAsia"/>
          <w:color w:val="333333"/>
          <w:kern w:val="0"/>
          <w:sz w:val="24"/>
          <w:szCs w:val="24"/>
        </w:rPr>
        <w:t>标段</w:t>
      </w:r>
      <w:r w:rsidR="004D6BA4" w:rsidRPr="00703187">
        <w:rPr>
          <w:rFonts w:ascii="微软雅黑" w:eastAsia="微软雅黑" w:hAnsi="微软雅黑" w:cs="Arial" w:hint="eastAsia"/>
          <w:color w:val="333333"/>
          <w:kern w:val="0"/>
          <w:sz w:val="24"/>
          <w:szCs w:val="24"/>
        </w:rPr>
        <w:t>投标</w:t>
      </w:r>
      <w:r w:rsidR="004D6BA4" w:rsidRPr="00703187">
        <w:rPr>
          <w:rFonts w:ascii="微软雅黑" w:eastAsia="微软雅黑" w:hAnsi="微软雅黑" w:cs="Arial"/>
          <w:color w:val="333333"/>
          <w:kern w:val="0"/>
          <w:sz w:val="24"/>
          <w:szCs w:val="24"/>
        </w:rPr>
        <w:t>人</w:t>
      </w:r>
      <w:r w:rsidR="00B63FFA" w:rsidRPr="00703187">
        <w:rPr>
          <w:rFonts w:ascii="微软雅黑" w:eastAsia="微软雅黑" w:hAnsi="微软雅黑" w:cs="Arial" w:hint="eastAsia"/>
          <w:color w:val="333333"/>
          <w:kern w:val="0"/>
          <w:sz w:val="24"/>
          <w:szCs w:val="24"/>
        </w:rPr>
        <w:t>之间</w:t>
      </w:r>
      <w:r w:rsidR="00B63FFA" w:rsidRPr="00703187">
        <w:rPr>
          <w:rFonts w:ascii="微软雅黑" w:eastAsia="微软雅黑" w:hAnsi="微软雅黑" w:cs="Arial"/>
          <w:color w:val="333333"/>
          <w:kern w:val="0"/>
          <w:sz w:val="24"/>
          <w:szCs w:val="24"/>
        </w:rPr>
        <w:t>不得存在股权</w:t>
      </w:r>
      <w:r w:rsidR="00B63FFA" w:rsidRPr="00703187">
        <w:rPr>
          <w:rFonts w:ascii="微软雅黑" w:eastAsia="微软雅黑" w:hAnsi="微软雅黑" w:cs="Arial" w:hint="eastAsia"/>
          <w:color w:val="333333"/>
          <w:kern w:val="0"/>
          <w:sz w:val="24"/>
          <w:szCs w:val="24"/>
        </w:rPr>
        <w:t>关联</w:t>
      </w:r>
      <w:r w:rsidR="00B63FFA" w:rsidRPr="00703187">
        <w:rPr>
          <w:rFonts w:ascii="微软雅黑" w:eastAsia="微软雅黑" w:hAnsi="微软雅黑" w:cs="Arial"/>
          <w:color w:val="333333"/>
          <w:kern w:val="0"/>
          <w:sz w:val="24"/>
          <w:szCs w:val="24"/>
        </w:rPr>
        <w:t>关系</w:t>
      </w:r>
      <w:r w:rsidR="00B63FFA" w:rsidRPr="00703187">
        <w:rPr>
          <w:rFonts w:ascii="微软雅黑" w:eastAsia="微软雅黑" w:hAnsi="微软雅黑" w:cs="Arial" w:hint="eastAsia"/>
          <w:color w:val="333333"/>
          <w:kern w:val="0"/>
          <w:sz w:val="24"/>
          <w:szCs w:val="24"/>
        </w:rPr>
        <w:t>；</w:t>
      </w:r>
    </w:p>
    <w:p w:rsidR="00D42591" w:rsidRPr="00703187" w:rsidRDefault="00D42591" w:rsidP="00703187">
      <w:pPr>
        <w:widowControl/>
        <w:jc w:val="left"/>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4.</w:t>
      </w:r>
      <w:r w:rsidR="002D0F4F" w:rsidRPr="00703187">
        <w:rPr>
          <w:rFonts w:ascii="微软雅黑" w:eastAsia="微软雅黑" w:hAnsi="微软雅黑" w:cs="宋体"/>
          <w:color w:val="333333"/>
          <w:kern w:val="0"/>
          <w:sz w:val="24"/>
          <w:szCs w:val="24"/>
        </w:rPr>
        <w:t>3</w:t>
      </w:r>
      <w:r w:rsidR="00361245" w:rsidRPr="00703187">
        <w:rPr>
          <w:rFonts w:ascii="微软雅黑" w:eastAsia="微软雅黑" w:hAnsi="微软雅黑" w:cs="宋体" w:hint="eastAsia"/>
          <w:color w:val="333333"/>
          <w:kern w:val="0"/>
          <w:sz w:val="24"/>
          <w:szCs w:val="24"/>
        </w:rPr>
        <w:t>报名资料</w:t>
      </w:r>
    </w:p>
    <w:p w:rsidR="00361245" w:rsidRPr="00703187" w:rsidRDefault="00361245" w:rsidP="00703187">
      <w:pPr>
        <w:widowControl/>
        <w:jc w:val="left"/>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以下报名资料需递交到我公司指定地点进行审查，包含</w:t>
      </w:r>
      <w:proofErr w:type="gramStart"/>
      <w:r w:rsidRPr="00703187">
        <w:rPr>
          <w:rFonts w:ascii="微软雅黑" w:eastAsia="微软雅黑" w:hAnsi="微软雅黑" w:cs="宋体" w:hint="eastAsia"/>
          <w:color w:val="333333"/>
          <w:kern w:val="0"/>
          <w:sz w:val="24"/>
          <w:szCs w:val="24"/>
        </w:rPr>
        <w:t>以下但</w:t>
      </w:r>
      <w:proofErr w:type="gramEnd"/>
      <w:r w:rsidRPr="00703187">
        <w:rPr>
          <w:rFonts w:ascii="微软雅黑" w:eastAsia="微软雅黑" w:hAnsi="微软雅黑" w:cs="宋体" w:hint="eastAsia"/>
          <w:color w:val="333333"/>
          <w:kern w:val="0"/>
          <w:sz w:val="24"/>
          <w:szCs w:val="24"/>
        </w:rPr>
        <w:t>不限于：</w:t>
      </w:r>
    </w:p>
    <w:p w:rsidR="00EF1431" w:rsidRDefault="00E346DC" w:rsidP="00EF1431">
      <w:pPr>
        <w:pStyle w:val="ae"/>
        <w:widowControl/>
        <w:numPr>
          <w:ilvl w:val="0"/>
          <w:numId w:val="1"/>
        </w:numPr>
        <w:ind w:firstLineChars="0"/>
        <w:jc w:val="left"/>
        <w:rPr>
          <w:rFonts w:ascii="微软雅黑" w:eastAsia="微软雅黑" w:hAnsi="微软雅黑" w:cs="宋体"/>
          <w:color w:val="333333"/>
          <w:kern w:val="0"/>
          <w:sz w:val="24"/>
          <w:szCs w:val="24"/>
        </w:rPr>
      </w:pPr>
      <w:r w:rsidRPr="00EF1431">
        <w:rPr>
          <w:rFonts w:ascii="微软雅黑" w:eastAsia="微软雅黑" w:hAnsi="微软雅黑" w:cs="宋体" w:hint="eastAsia"/>
          <w:color w:val="333333"/>
          <w:kern w:val="0"/>
          <w:sz w:val="24"/>
          <w:szCs w:val="24"/>
        </w:rPr>
        <w:t>营业执照副本</w:t>
      </w:r>
      <w:r w:rsidR="00EF1431">
        <w:rPr>
          <w:rFonts w:ascii="微软雅黑" w:eastAsia="微软雅黑" w:hAnsi="微软雅黑" w:cs="宋体" w:hint="eastAsia"/>
          <w:color w:val="333333"/>
          <w:kern w:val="0"/>
          <w:sz w:val="24"/>
          <w:szCs w:val="24"/>
        </w:rPr>
        <w:t>扫描件；</w:t>
      </w:r>
    </w:p>
    <w:p w:rsidR="00EF1431" w:rsidRDefault="005A35E8" w:rsidP="00EF1431">
      <w:pPr>
        <w:pStyle w:val="ae"/>
        <w:widowControl/>
        <w:numPr>
          <w:ilvl w:val="0"/>
          <w:numId w:val="1"/>
        </w:numPr>
        <w:ind w:firstLineChars="0"/>
        <w:jc w:val="left"/>
        <w:rPr>
          <w:rFonts w:ascii="微软雅黑" w:eastAsia="微软雅黑" w:hAnsi="微软雅黑" w:cs="宋体"/>
          <w:color w:val="333333"/>
          <w:kern w:val="0"/>
          <w:sz w:val="24"/>
          <w:szCs w:val="24"/>
        </w:rPr>
      </w:pPr>
      <w:r w:rsidRPr="00EF1431">
        <w:rPr>
          <w:rFonts w:ascii="微软雅黑" w:eastAsia="微软雅黑" w:hAnsi="微软雅黑" w:cs="宋体" w:hint="eastAsia"/>
          <w:color w:val="333333"/>
          <w:kern w:val="0"/>
          <w:sz w:val="24"/>
          <w:szCs w:val="24"/>
        </w:rPr>
        <w:t>道路运输经营许可证</w:t>
      </w:r>
      <w:r w:rsidR="00EF1431">
        <w:rPr>
          <w:rFonts w:ascii="微软雅黑" w:eastAsia="微软雅黑" w:hAnsi="微软雅黑" w:cs="宋体" w:hint="eastAsia"/>
          <w:color w:val="333333"/>
          <w:kern w:val="0"/>
          <w:sz w:val="24"/>
          <w:szCs w:val="24"/>
        </w:rPr>
        <w:t>扫描件</w:t>
      </w:r>
      <w:r w:rsidR="00E346DC" w:rsidRPr="00EF1431">
        <w:rPr>
          <w:rFonts w:ascii="微软雅黑" w:eastAsia="微软雅黑" w:hAnsi="微软雅黑" w:cs="宋体" w:hint="eastAsia"/>
          <w:color w:val="333333"/>
          <w:kern w:val="0"/>
          <w:sz w:val="24"/>
          <w:szCs w:val="24"/>
        </w:rPr>
        <w:t>；</w:t>
      </w:r>
    </w:p>
    <w:p w:rsidR="00EF1431" w:rsidRDefault="00E346DC" w:rsidP="00EF1431">
      <w:pPr>
        <w:pStyle w:val="ae"/>
        <w:widowControl/>
        <w:numPr>
          <w:ilvl w:val="0"/>
          <w:numId w:val="1"/>
        </w:numPr>
        <w:ind w:firstLineChars="0"/>
        <w:jc w:val="left"/>
        <w:rPr>
          <w:rFonts w:ascii="微软雅黑" w:eastAsia="微软雅黑" w:hAnsi="微软雅黑" w:cs="宋体"/>
          <w:color w:val="333333"/>
          <w:kern w:val="0"/>
          <w:sz w:val="24"/>
          <w:szCs w:val="24"/>
        </w:rPr>
      </w:pPr>
      <w:r w:rsidRPr="00EF1431">
        <w:rPr>
          <w:rFonts w:ascii="微软雅黑" w:eastAsia="微软雅黑" w:hAnsi="微软雅黑" w:cs="宋体" w:hint="eastAsia"/>
          <w:color w:val="333333"/>
          <w:kern w:val="0"/>
          <w:sz w:val="24"/>
          <w:szCs w:val="24"/>
        </w:rPr>
        <w:lastRenderedPageBreak/>
        <w:t>自有运输车</w:t>
      </w:r>
      <w:r w:rsidR="00D52B53" w:rsidRPr="00EF1431">
        <w:rPr>
          <w:rFonts w:ascii="微软雅黑" w:eastAsia="微软雅黑" w:hAnsi="微软雅黑" w:cs="宋体" w:hint="eastAsia"/>
          <w:color w:val="333333"/>
          <w:kern w:val="0"/>
          <w:sz w:val="24"/>
          <w:szCs w:val="24"/>
        </w:rPr>
        <w:t>辆</w:t>
      </w:r>
      <w:r w:rsidR="000927AB" w:rsidRPr="00EF1431">
        <w:rPr>
          <w:rFonts w:ascii="微软雅黑" w:eastAsia="微软雅黑" w:hAnsi="微软雅黑" w:cs="宋体" w:hint="eastAsia"/>
          <w:color w:val="333333"/>
          <w:kern w:val="0"/>
          <w:sz w:val="24"/>
          <w:szCs w:val="24"/>
        </w:rPr>
        <w:t>证明材料</w:t>
      </w:r>
      <w:r w:rsidRPr="00EF1431">
        <w:rPr>
          <w:rFonts w:ascii="微软雅黑" w:eastAsia="微软雅黑" w:hAnsi="微软雅黑" w:cs="宋体" w:hint="eastAsia"/>
          <w:color w:val="333333"/>
          <w:kern w:val="0"/>
          <w:sz w:val="24"/>
          <w:szCs w:val="24"/>
        </w:rPr>
        <w:t>，需提供车辆行驶证复印件及车辆清单；</w:t>
      </w:r>
    </w:p>
    <w:p w:rsidR="00EF1431" w:rsidRDefault="00D87DB9" w:rsidP="00EF1431">
      <w:pPr>
        <w:pStyle w:val="ae"/>
        <w:widowControl/>
        <w:numPr>
          <w:ilvl w:val="0"/>
          <w:numId w:val="1"/>
        </w:numPr>
        <w:ind w:firstLineChars="0"/>
        <w:jc w:val="left"/>
        <w:rPr>
          <w:rFonts w:ascii="微软雅黑" w:eastAsia="微软雅黑" w:hAnsi="微软雅黑" w:cs="宋体"/>
          <w:color w:val="333333"/>
          <w:kern w:val="0"/>
          <w:sz w:val="24"/>
          <w:szCs w:val="24"/>
        </w:rPr>
      </w:pPr>
      <w:r w:rsidRPr="00EF1431">
        <w:rPr>
          <w:rFonts w:ascii="微软雅黑" w:eastAsia="微软雅黑" w:hAnsi="微软雅黑" w:cs="宋体" w:hint="eastAsia"/>
          <w:color w:val="333333"/>
          <w:kern w:val="0"/>
          <w:sz w:val="24"/>
          <w:szCs w:val="24"/>
        </w:rPr>
        <w:t>近三年商品车整车</w:t>
      </w:r>
      <w:r w:rsidR="001E54EC">
        <w:rPr>
          <w:rFonts w:ascii="微软雅黑" w:eastAsia="微软雅黑" w:hAnsi="微软雅黑" w:cs="宋体" w:hint="eastAsia"/>
          <w:color w:val="333333"/>
          <w:kern w:val="0"/>
          <w:sz w:val="24"/>
          <w:szCs w:val="24"/>
        </w:rPr>
        <w:t>仓储或</w:t>
      </w:r>
      <w:r w:rsidRPr="00EF1431">
        <w:rPr>
          <w:rFonts w:ascii="微软雅黑" w:eastAsia="微软雅黑" w:hAnsi="微软雅黑" w:cs="宋体" w:hint="eastAsia"/>
          <w:color w:val="333333"/>
          <w:kern w:val="0"/>
          <w:sz w:val="24"/>
          <w:szCs w:val="24"/>
        </w:rPr>
        <w:t>运输业务项目经验，提供</w:t>
      </w:r>
      <w:r w:rsidR="00385B4C">
        <w:rPr>
          <w:rFonts w:ascii="微软雅黑" w:eastAsia="微软雅黑" w:hAnsi="微软雅黑" w:cs="宋体" w:hint="eastAsia"/>
          <w:color w:val="333333"/>
          <w:kern w:val="0"/>
          <w:sz w:val="24"/>
          <w:szCs w:val="24"/>
        </w:rPr>
        <w:t>仓储或</w:t>
      </w:r>
      <w:r w:rsidR="00B53D6A" w:rsidRPr="00EF1431">
        <w:rPr>
          <w:rFonts w:ascii="微软雅黑" w:eastAsia="微软雅黑" w:hAnsi="微软雅黑" w:cs="宋体" w:hint="eastAsia"/>
          <w:color w:val="333333"/>
          <w:kern w:val="0"/>
          <w:sz w:val="24"/>
          <w:szCs w:val="24"/>
        </w:rPr>
        <w:t>运输</w:t>
      </w:r>
      <w:r w:rsidR="00E346DC" w:rsidRPr="00EF1431">
        <w:rPr>
          <w:rFonts w:ascii="微软雅黑" w:eastAsia="微软雅黑" w:hAnsi="微软雅黑" w:cs="宋体" w:hint="eastAsia"/>
          <w:color w:val="333333"/>
          <w:kern w:val="0"/>
          <w:sz w:val="24"/>
          <w:szCs w:val="24"/>
        </w:rPr>
        <w:t>合同</w:t>
      </w:r>
      <w:r w:rsidR="00CE3B61" w:rsidRPr="00EF1431">
        <w:rPr>
          <w:rFonts w:ascii="微软雅黑" w:eastAsia="微软雅黑" w:hAnsi="微软雅黑" w:cs="宋体" w:hint="eastAsia"/>
          <w:color w:val="333333"/>
          <w:kern w:val="0"/>
          <w:sz w:val="24"/>
          <w:szCs w:val="24"/>
        </w:rPr>
        <w:t>扫描</w:t>
      </w:r>
      <w:r w:rsidR="00CE3B61" w:rsidRPr="00EF1431">
        <w:rPr>
          <w:rFonts w:ascii="微软雅黑" w:eastAsia="微软雅黑" w:hAnsi="微软雅黑" w:cs="宋体"/>
          <w:color w:val="333333"/>
          <w:kern w:val="0"/>
          <w:sz w:val="24"/>
          <w:szCs w:val="24"/>
        </w:rPr>
        <w:t>件</w:t>
      </w:r>
      <w:r w:rsidR="00CE3B61" w:rsidRPr="00EF1431">
        <w:rPr>
          <w:rFonts w:ascii="微软雅黑" w:eastAsia="微软雅黑" w:hAnsi="微软雅黑" w:cs="宋体" w:hint="eastAsia"/>
          <w:color w:val="333333"/>
          <w:kern w:val="0"/>
          <w:sz w:val="24"/>
          <w:szCs w:val="24"/>
        </w:rPr>
        <w:t>（机密</w:t>
      </w:r>
      <w:r w:rsidR="001C4E9A" w:rsidRPr="00EF1431">
        <w:rPr>
          <w:rFonts w:ascii="微软雅黑" w:eastAsia="微软雅黑" w:hAnsi="微软雅黑" w:cs="宋体"/>
          <w:color w:val="333333"/>
          <w:kern w:val="0"/>
          <w:sz w:val="24"/>
          <w:szCs w:val="24"/>
        </w:rPr>
        <w:t>信息可隐</w:t>
      </w:r>
      <w:r w:rsidR="001C4E9A" w:rsidRPr="00EF1431">
        <w:rPr>
          <w:rFonts w:ascii="微软雅黑" w:eastAsia="微软雅黑" w:hAnsi="微软雅黑" w:cs="宋体" w:hint="eastAsia"/>
          <w:color w:val="333333"/>
          <w:kern w:val="0"/>
          <w:sz w:val="24"/>
          <w:szCs w:val="24"/>
        </w:rPr>
        <w:t>去</w:t>
      </w:r>
      <w:r w:rsidR="00CE3B61" w:rsidRPr="00EF1431">
        <w:rPr>
          <w:rFonts w:ascii="微软雅黑" w:eastAsia="微软雅黑" w:hAnsi="微软雅黑" w:cs="宋体"/>
          <w:color w:val="333333"/>
          <w:kern w:val="0"/>
          <w:sz w:val="24"/>
          <w:szCs w:val="24"/>
        </w:rPr>
        <w:t>）</w:t>
      </w:r>
      <w:r w:rsidR="007B3C26" w:rsidRPr="00EF1431">
        <w:rPr>
          <w:rFonts w:ascii="微软雅黑" w:eastAsia="微软雅黑" w:hAnsi="微软雅黑" w:cs="宋体" w:hint="eastAsia"/>
          <w:color w:val="333333"/>
          <w:kern w:val="0"/>
          <w:sz w:val="24"/>
          <w:szCs w:val="24"/>
        </w:rPr>
        <w:t>并提供运输清单</w:t>
      </w:r>
      <w:r w:rsidR="00EF1431" w:rsidRPr="00EF1431">
        <w:rPr>
          <w:rFonts w:ascii="微软雅黑" w:eastAsia="微软雅黑" w:hAnsi="微软雅黑" w:cs="宋体" w:hint="eastAsia"/>
          <w:color w:val="333333"/>
          <w:kern w:val="0"/>
          <w:sz w:val="24"/>
          <w:szCs w:val="24"/>
        </w:rPr>
        <w:t>；</w:t>
      </w:r>
    </w:p>
    <w:p w:rsidR="00EF1431" w:rsidRDefault="00E346DC" w:rsidP="00EF1431">
      <w:pPr>
        <w:pStyle w:val="ae"/>
        <w:widowControl/>
        <w:numPr>
          <w:ilvl w:val="0"/>
          <w:numId w:val="1"/>
        </w:numPr>
        <w:ind w:firstLineChars="0"/>
        <w:jc w:val="left"/>
        <w:rPr>
          <w:rFonts w:ascii="微软雅黑" w:eastAsia="微软雅黑" w:hAnsi="微软雅黑" w:cs="宋体"/>
          <w:color w:val="333333"/>
          <w:kern w:val="0"/>
          <w:sz w:val="24"/>
          <w:szCs w:val="24"/>
        </w:rPr>
      </w:pPr>
      <w:r w:rsidRPr="00EF1431">
        <w:rPr>
          <w:rFonts w:ascii="微软雅黑" w:eastAsia="微软雅黑" w:hAnsi="微软雅黑" w:cs="宋体"/>
          <w:color w:val="333333"/>
          <w:kern w:val="0"/>
          <w:sz w:val="24"/>
          <w:szCs w:val="24"/>
        </w:rPr>
        <w:t>ISO9001</w:t>
      </w:r>
      <w:r w:rsidRPr="00EF1431">
        <w:rPr>
          <w:rFonts w:ascii="微软雅黑" w:eastAsia="微软雅黑" w:hAnsi="微软雅黑" w:cs="宋体" w:hint="eastAsia"/>
          <w:color w:val="333333"/>
          <w:kern w:val="0"/>
          <w:sz w:val="24"/>
          <w:szCs w:val="24"/>
        </w:rPr>
        <w:t>质量管理体系认证证书；</w:t>
      </w:r>
    </w:p>
    <w:p w:rsidR="00EF1431" w:rsidRDefault="00E346DC" w:rsidP="00EF1431">
      <w:pPr>
        <w:pStyle w:val="ae"/>
        <w:widowControl/>
        <w:numPr>
          <w:ilvl w:val="0"/>
          <w:numId w:val="1"/>
        </w:numPr>
        <w:ind w:firstLineChars="0"/>
        <w:jc w:val="left"/>
        <w:rPr>
          <w:rFonts w:ascii="微软雅黑" w:eastAsia="微软雅黑" w:hAnsi="微软雅黑" w:cs="宋体"/>
          <w:color w:val="333333"/>
          <w:kern w:val="0"/>
          <w:sz w:val="24"/>
          <w:szCs w:val="24"/>
        </w:rPr>
      </w:pPr>
      <w:r w:rsidRPr="00EF1431">
        <w:rPr>
          <w:rFonts w:ascii="微软雅黑" w:eastAsia="微软雅黑" w:hAnsi="微软雅黑" w:cs="宋体" w:hint="eastAsia"/>
          <w:color w:val="333333"/>
          <w:kern w:val="0"/>
          <w:sz w:val="24"/>
          <w:szCs w:val="24"/>
        </w:rPr>
        <w:t>企业概况及</w:t>
      </w:r>
      <w:r w:rsidR="002F5C71">
        <w:rPr>
          <w:rFonts w:ascii="微软雅黑" w:eastAsia="微软雅黑" w:hAnsi="微软雅黑" w:cs="宋体" w:hint="eastAsia"/>
          <w:color w:val="333333"/>
          <w:kern w:val="0"/>
          <w:sz w:val="24"/>
          <w:szCs w:val="24"/>
        </w:rPr>
        <w:t>其他</w:t>
      </w:r>
      <w:r w:rsidRPr="00EF1431">
        <w:rPr>
          <w:rFonts w:ascii="微软雅黑" w:eastAsia="微软雅黑" w:hAnsi="微软雅黑" w:cs="宋体" w:hint="eastAsia"/>
          <w:color w:val="333333"/>
          <w:kern w:val="0"/>
          <w:sz w:val="24"/>
          <w:szCs w:val="24"/>
        </w:rPr>
        <w:t>履约能力说明；</w:t>
      </w:r>
    </w:p>
    <w:p w:rsidR="00EF1431" w:rsidRDefault="00E346DC" w:rsidP="00EF1431">
      <w:pPr>
        <w:pStyle w:val="ae"/>
        <w:widowControl/>
        <w:numPr>
          <w:ilvl w:val="0"/>
          <w:numId w:val="1"/>
        </w:numPr>
        <w:ind w:firstLineChars="0"/>
        <w:jc w:val="left"/>
        <w:rPr>
          <w:rFonts w:ascii="微软雅黑" w:eastAsia="微软雅黑" w:hAnsi="微软雅黑" w:cs="宋体"/>
          <w:color w:val="333333"/>
          <w:kern w:val="0"/>
          <w:sz w:val="24"/>
          <w:szCs w:val="24"/>
        </w:rPr>
      </w:pPr>
      <w:r w:rsidRPr="00EF1431">
        <w:rPr>
          <w:rFonts w:ascii="微软雅黑" w:eastAsia="微软雅黑" w:hAnsi="微软雅黑" w:cs="宋体" w:hint="eastAsia"/>
          <w:color w:val="333333"/>
          <w:kern w:val="0"/>
          <w:sz w:val="24"/>
          <w:szCs w:val="24"/>
        </w:rPr>
        <w:t>财务报表资料</w:t>
      </w:r>
      <w:r w:rsidR="003E3AD7" w:rsidRPr="003E3AD7">
        <w:rPr>
          <w:rFonts w:ascii="微软雅黑" w:eastAsia="微软雅黑" w:hAnsi="微软雅黑" w:cs="宋体" w:hint="eastAsia"/>
          <w:color w:val="333333"/>
          <w:kern w:val="0"/>
          <w:sz w:val="24"/>
          <w:szCs w:val="24"/>
        </w:rPr>
        <w:t>（利润表、资产负债表、现金流量表）</w:t>
      </w:r>
      <w:r w:rsidRPr="00EF1431">
        <w:rPr>
          <w:rFonts w:ascii="微软雅黑" w:eastAsia="微软雅黑" w:hAnsi="微软雅黑" w:cs="宋体" w:hint="eastAsia"/>
          <w:color w:val="333333"/>
          <w:kern w:val="0"/>
          <w:sz w:val="24"/>
          <w:szCs w:val="24"/>
        </w:rPr>
        <w:t>；</w:t>
      </w:r>
    </w:p>
    <w:p w:rsidR="00691C98" w:rsidRDefault="00691C98" w:rsidP="00EF1431">
      <w:pPr>
        <w:pStyle w:val="ae"/>
        <w:widowControl/>
        <w:numPr>
          <w:ilvl w:val="0"/>
          <w:numId w:val="1"/>
        </w:numPr>
        <w:ind w:firstLineChars="0"/>
        <w:jc w:val="left"/>
        <w:rPr>
          <w:rFonts w:ascii="微软雅黑" w:eastAsia="微软雅黑" w:hAnsi="微软雅黑" w:cs="宋体"/>
          <w:color w:val="333333"/>
          <w:kern w:val="0"/>
          <w:sz w:val="24"/>
          <w:szCs w:val="24"/>
        </w:rPr>
      </w:pPr>
      <w:r w:rsidRPr="00691C98">
        <w:rPr>
          <w:rFonts w:ascii="微软雅黑" w:eastAsia="微软雅黑" w:hAnsi="微软雅黑" w:cs="宋体" w:hint="eastAsia"/>
          <w:color w:val="333333"/>
          <w:kern w:val="0"/>
          <w:sz w:val="24"/>
          <w:szCs w:val="24"/>
        </w:rPr>
        <w:t>投标库区资料（库区现场照片、场地面积信息、使用证明等）</w:t>
      </w:r>
      <w:r w:rsidR="00246A8B">
        <w:rPr>
          <w:rFonts w:ascii="微软雅黑" w:eastAsia="微软雅黑" w:hAnsi="微软雅黑" w:cs="宋体" w:hint="eastAsia"/>
          <w:color w:val="333333"/>
          <w:kern w:val="0"/>
          <w:sz w:val="24"/>
          <w:szCs w:val="24"/>
        </w:rPr>
        <w:t>。</w:t>
      </w:r>
    </w:p>
    <w:p w:rsidR="000E54DA" w:rsidRPr="00703187" w:rsidRDefault="000E54DA" w:rsidP="00703187">
      <w:pPr>
        <w:widowControl/>
        <w:ind w:left="720" w:hanging="420"/>
        <w:jc w:val="left"/>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注：以上报名资料</w:t>
      </w:r>
      <w:r w:rsidR="00141D53" w:rsidRPr="00703187">
        <w:rPr>
          <w:rFonts w:ascii="微软雅黑" w:eastAsia="微软雅黑" w:hAnsi="微软雅黑" w:cs="宋体" w:hint="eastAsia"/>
          <w:color w:val="333333"/>
          <w:kern w:val="0"/>
          <w:sz w:val="24"/>
          <w:szCs w:val="24"/>
        </w:rPr>
        <w:t>电子版</w:t>
      </w:r>
      <w:r w:rsidRPr="00703187">
        <w:rPr>
          <w:rFonts w:ascii="微软雅黑" w:eastAsia="微软雅黑" w:hAnsi="微软雅黑" w:cs="宋体" w:hint="eastAsia"/>
          <w:color w:val="333333"/>
          <w:kern w:val="0"/>
          <w:sz w:val="24"/>
          <w:szCs w:val="24"/>
        </w:rPr>
        <w:t>在招标电子平台进行上传</w:t>
      </w:r>
      <w:r w:rsidR="00141D53" w:rsidRPr="00703187">
        <w:rPr>
          <w:rFonts w:ascii="微软雅黑" w:eastAsia="微软雅黑" w:hAnsi="微软雅黑" w:cs="宋体" w:hint="eastAsia"/>
          <w:color w:val="333333"/>
          <w:kern w:val="0"/>
          <w:sz w:val="24"/>
          <w:szCs w:val="24"/>
        </w:rPr>
        <w:t>(有必要时带</w:t>
      </w:r>
      <w:r w:rsidR="00141D53" w:rsidRPr="00703187">
        <w:rPr>
          <w:rFonts w:ascii="微软雅黑" w:eastAsia="微软雅黑" w:hAnsi="微软雅黑" w:cs="宋体"/>
          <w:color w:val="333333"/>
          <w:kern w:val="0"/>
          <w:sz w:val="24"/>
          <w:szCs w:val="24"/>
        </w:rPr>
        <w:t>原件至招标</w:t>
      </w:r>
      <w:r w:rsidR="00141D53" w:rsidRPr="00703187">
        <w:rPr>
          <w:rFonts w:ascii="微软雅黑" w:eastAsia="微软雅黑" w:hAnsi="微软雅黑" w:cs="宋体" w:hint="eastAsia"/>
          <w:color w:val="333333"/>
          <w:kern w:val="0"/>
          <w:sz w:val="24"/>
          <w:szCs w:val="24"/>
        </w:rPr>
        <w:t>人</w:t>
      </w:r>
      <w:r w:rsidR="00141D53" w:rsidRPr="00703187">
        <w:rPr>
          <w:rFonts w:ascii="微软雅黑" w:eastAsia="微软雅黑" w:hAnsi="微软雅黑" w:cs="宋体"/>
          <w:color w:val="333333"/>
          <w:kern w:val="0"/>
          <w:sz w:val="24"/>
          <w:szCs w:val="24"/>
        </w:rPr>
        <w:t>审查</w:t>
      </w:r>
      <w:r w:rsidR="00141D53" w:rsidRPr="00703187">
        <w:rPr>
          <w:rFonts w:ascii="微软雅黑" w:eastAsia="微软雅黑" w:hAnsi="微软雅黑" w:cs="宋体" w:hint="eastAsia"/>
          <w:color w:val="333333"/>
          <w:kern w:val="0"/>
          <w:sz w:val="24"/>
          <w:szCs w:val="24"/>
        </w:rPr>
        <w:t>)</w:t>
      </w:r>
      <w:r w:rsidRPr="00703187">
        <w:rPr>
          <w:rFonts w:ascii="微软雅黑" w:eastAsia="微软雅黑" w:hAnsi="微软雅黑" w:cs="宋体" w:hint="eastAsia"/>
          <w:color w:val="333333"/>
          <w:kern w:val="0"/>
          <w:sz w:val="24"/>
          <w:szCs w:val="24"/>
        </w:rPr>
        <w:t>。</w:t>
      </w:r>
    </w:p>
    <w:p w:rsidR="00D42591" w:rsidRPr="00703187" w:rsidRDefault="001C4E9A" w:rsidP="00703187">
      <w:pPr>
        <w:widowControl/>
        <w:jc w:val="left"/>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4.</w:t>
      </w:r>
      <w:r w:rsidRPr="0005370A">
        <w:rPr>
          <w:rFonts w:ascii="微软雅黑" w:eastAsia="微软雅黑" w:hAnsi="微软雅黑" w:cs="宋体" w:hint="eastAsia"/>
          <w:color w:val="333333"/>
          <w:kern w:val="0"/>
          <w:sz w:val="24"/>
          <w:szCs w:val="24"/>
        </w:rPr>
        <w:t>4</w:t>
      </w:r>
      <w:r w:rsidR="00D42591" w:rsidRPr="006F49A7">
        <w:rPr>
          <w:rFonts w:ascii="微软雅黑" w:eastAsia="微软雅黑" w:hAnsi="微软雅黑" w:cs="宋体" w:hint="eastAsia"/>
          <w:color w:val="333333"/>
          <w:kern w:val="0"/>
          <w:sz w:val="24"/>
          <w:szCs w:val="24"/>
        </w:rPr>
        <w:t>报名</w:t>
      </w:r>
      <w:r w:rsidR="00361245" w:rsidRPr="006F49A7">
        <w:rPr>
          <w:rFonts w:ascii="微软雅黑" w:eastAsia="微软雅黑" w:hAnsi="微软雅黑" w:cs="宋体" w:hint="eastAsia"/>
          <w:color w:val="333333"/>
          <w:kern w:val="0"/>
          <w:sz w:val="24"/>
          <w:szCs w:val="24"/>
        </w:rPr>
        <w:t>截止</w:t>
      </w:r>
      <w:r w:rsidR="00D42591" w:rsidRPr="006F49A7">
        <w:rPr>
          <w:rFonts w:ascii="微软雅黑" w:eastAsia="微软雅黑" w:hAnsi="微软雅黑" w:cs="宋体" w:hint="eastAsia"/>
          <w:color w:val="333333"/>
          <w:kern w:val="0"/>
          <w:sz w:val="24"/>
          <w:szCs w:val="24"/>
        </w:rPr>
        <w:t>时间：</w:t>
      </w:r>
      <w:r w:rsidR="00D42591" w:rsidRPr="006F49A7">
        <w:rPr>
          <w:rFonts w:ascii="微软雅黑" w:eastAsia="微软雅黑" w:hAnsi="微软雅黑" w:cs="宋体" w:hint="eastAsia"/>
          <w:color w:val="333333"/>
          <w:kern w:val="0"/>
          <w:sz w:val="24"/>
          <w:szCs w:val="24"/>
          <w:u w:val="single"/>
        </w:rPr>
        <w:t xml:space="preserve"> 20</w:t>
      </w:r>
      <w:r w:rsidR="002721A0" w:rsidRPr="006F49A7">
        <w:rPr>
          <w:rFonts w:ascii="微软雅黑" w:eastAsia="微软雅黑" w:hAnsi="微软雅黑" w:cs="宋体"/>
          <w:color w:val="333333"/>
          <w:kern w:val="0"/>
          <w:sz w:val="24"/>
          <w:szCs w:val="24"/>
          <w:u w:val="single"/>
        </w:rPr>
        <w:t>2</w:t>
      </w:r>
      <w:r w:rsidR="00976DC3" w:rsidRPr="006F49A7">
        <w:rPr>
          <w:rFonts w:ascii="微软雅黑" w:eastAsia="微软雅黑" w:hAnsi="微软雅黑" w:cs="宋体" w:hint="eastAsia"/>
          <w:color w:val="333333"/>
          <w:kern w:val="0"/>
          <w:sz w:val="24"/>
          <w:szCs w:val="24"/>
          <w:u w:val="single"/>
        </w:rPr>
        <w:t>5</w:t>
      </w:r>
      <w:r w:rsidR="00D42591" w:rsidRPr="006F49A7">
        <w:rPr>
          <w:rFonts w:ascii="微软雅黑" w:eastAsia="微软雅黑" w:hAnsi="微软雅黑" w:cs="宋体" w:hint="eastAsia"/>
          <w:color w:val="333333"/>
          <w:kern w:val="0"/>
          <w:sz w:val="24"/>
          <w:szCs w:val="24"/>
          <w:u w:val="single"/>
        </w:rPr>
        <w:t xml:space="preserve"> </w:t>
      </w:r>
      <w:r w:rsidR="00D42591" w:rsidRPr="006F49A7">
        <w:rPr>
          <w:rFonts w:ascii="微软雅黑" w:eastAsia="微软雅黑" w:hAnsi="微软雅黑" w:cs="宋体" w:hint="eastAsia"/>
          <w:color w:val="333333"/>
          <w:kern w:val="0"/>
          <w:sz w:val="24"/>
          <w:szCs w:val="24"/>
        </w:rPr>
        <w:t>年</w:t>
      </w:r>
      <w:r w:rsidR="00D42591" w:rsidRPr="006F49A7">
        <w:rPr>
          <w:rFonts w:ascii="微软雅黑" w:eastAsia="微软雅黑" w:hAnsi="微软雅黑" w:cs="宋体" w:hint="eastAsia"/>
          <w:color w:val="333333"/>
          <w:kern w:val="0"/>
          <w:sz w:val="24"/>
          <w:szCs w:val="24"/>
          <w:u w:val="single"/>
        </w:rPr>
        <w:t xml:space="preserve"> </w:t>
      </w:r>
      <w:r w:rsidR="00D72FE3" w:rsidRPr="006F49A7">
        <w:rPr>
          <w:rFonts w:ascii="微软雅黑" w:eastAsia="微软雅黑" w:hAnsi="微软雅黑" w:cs="宋体"/>
          <w:color w:val="333333"/>
          <w:kern w:val="0"/>
          <w:sz w:val="24"/>
          <w:szCs w:val="24"/>
          <w:u w:val="single"/>
        </w:rPr>
        <w:t>4</w:t>
      </w:r>
      <w:r w:rsidR="00D42591" w:rsidRPr="006F49A7">
        <w:rPr>
          <w:rFonts w:ascii="微软雅黑" w:eastAsia="微软雅黑" w:hAnsi="微软雅黑" w:cs="宋体" w:hint="eastAsia"/>
          <w:color w:val="333333"/>
          <w:kern w:val="0"/>
          <w:sz w:val="24"/>
          <w:szCs w:val="24"/>
          <w:u w:val="single"/>
        </w:rPr>
        <w:t xml:space="preserve"> </w:t>
      </w:r>
      <w:r w:rsidR="00D42591" w:rsidRPr="006F49A7">
        <w:rPr>
          <w:rFonts w:ascii="微软雅黑" w:eastAsia="微软雅黑" w:hAnsi="微软雅黑" w:cs="宋体" w:hint="eastAsia"/>
          <w:color w:val="333333"/>
          <w:kern w:val="0"/>
          <w:sz w:val="24"/>
          <w:szCs w:val="24"/>
        </w:rPr>
        <w:t>月</w:t>
      </w:r>
      <w:r w:rsidR="00D72FE3" w:rsidRPr="006F49A7">
        <w:rPr>
          <w:rFonts w:ascii="微软雅黑" w:eastAsia="微软雅黑" w:hAnsi="微软雅黑" w:cs="宋体"/>
          <w:color w:val="333333"/>
          <w:kern w:val="0"/>
          <w:sz w:val="24"/>
          <w:szCs w:val="24"/>
          <w:u w:val="single"/>
        </w:rPr>
        <w:t>2</w:t>
      </w:r>
      <w:r w:rsidR="006F49A7" w:rsidRPr="006F49A7">
        <w:rPr>
          <w:rFonts w:ascii="微软雅黑" w:eastAsia="微软雅黑" w:hAnsi="微软雅黑" w:cs="宋体"/>
          <w:color w:val="333333"/>
          <w:kern w:val="0"/>
          <w:sz w:val="24"/>
          <w:szCs w:val="24"/>
          <w:u w:val="single"/>
        </w:rPr>
        <w:t>1</w:t>
      </w:r>
      <w:r w:rsidR="00D42591" w:rsidRPr="006F49A7">
        <w:rPr>
          <w:rFonts w:ascii="微软雅黑" w:eastAsia="微软雅黑" w:hAnsi="微软雅黑" w:cs="宋体" w:hint="eastAsia"/>
          <w:color w:val="333333"/>
          <w:kern w:val="0"/>
          <w:sz w:val="24"/>
          <w:szCs w:val="24"/>
        </w:rPr>
        <w:t>日</w:t>
      </w:r>
      <w:r w:rsidR="0070348B" w:rsidRPr="006F49A7">
        <w:rPr>
          <w:rFonts w:ascii="微软雅黑" w:eastAsia="微软雅黑" w:hAnsi="微软雅黑" w:cs="宋体" w:hint="eastAsia"/>
          <w:color w:val="333333"/>
          <w:kern w:val="0"/>
          <w:sz w:val="24"/>
          <w:szCs w:val="24"/>
        </w:rPr>
        <w:t>。</w:t>
      </w:r>
    </w:p>
    <w:p w:rsidR="00D42591" w:rsidRPr="00703187" w:rsidRDefault="00D42591" w:rsidP="00703187">
      <w:pPr>
        <w:widowControl/>
        <w:jc w:val="left"/>
        <w:rPr>
          <w:rFonts w:ascii="微软雅黑" w:eastAsia="微软雅黑" w:hAnsi="微软雅黑" w:cs="宋体"/>
          <w:b/>
          <w:color w:val="333333"/>
          <w:kern w:val="0"/>
          <w:sz w:val="24"/>
          <w:szCs w:val="24"/>
        </w:rPr>
      </w:pPr>
      <w:r w:rsidRPr="00703187">
        <w:rPr>
          <w:rFonts w:ascii="微软雅黑" w:eastAsia="微软雅黑" w:hAnsi="微软雅黑" w:cs="宋体" w:hint="eastAsia"/>
          <w:b/>
          <w:color w:val="333333"/>
          <w:kern w:val="0"/>
          <w:sz w:val="24"/>
          <w:szCs w:val="24"/>
        </w:rPr>
        <w:t>5.</w:t>
      </w:r>
      <w:r w:rsidR="00C536D6" w:rsidRPr="00703187">
        <w:rPr>
          <w:rFonts w:ascii="微软雅黑" w:eastAsia="微软雅黑" w:hAnsi="微软雅黑" w:cs="宋体" w:hint="eastAsia"/>
          <w:b/>
          <w:color w:val="333333"/>
          <w:kern w:val="0"/>
          <w:sz w:val="24"/>
          <w:szCs w:val="24"/>
        </w:rPr>
        <w:t>招标文件</w:t>
      </w:r>
      <w:r w:rsidRPr="00703187">
        <w:rPr>
          <w:rFonts w:ascii="微软雅黑" w:eastAsia="微软雅黑" w:hAnsi="微软雅黑" w:cs="宋体" w:hint="eastAsia"/>
          <w:b/>
          <w:color w:val="333333"/>
          <w:kern w:val="0"/>
          <w:sz w:val="24"/>
          <w:szCs w:val="24"/>
        </w:rPr>
        <w:t>的获取</w:t>
      </w:r>
    </w:p>
    <w:p w:rsidR="00D42591" w:rsidRPr="00703187" w:rsidRDefault="00D42591" w:rsidP="00703187">
      <w:pPr>
        <w:widowControl/>
        <w:jc w:val="left"/>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5.1</w:t>
      </w:r>
      <w:r w:rsidR="0090259A" w:rsidRPr="00703187">
        <w:rPr>
          <w:rFonts w:ascii="微软雅黑" w:eastAsia="微软雅黑" w:hAnsi="微软雅黑" w:cs="宋体" w:hint="eastAsia"/>
          <w:color w:val="333333"/>
          <w:kern w:val="0"/>
          <w:sz w:val="24"/>
          <w:szCs w:val="24"/>
        </w:rPr>
        <w:t>报名截止后，</w:t>
      </w:r>
      <w:r w:rsidRPr="00703187">
        <w:rPr>
          <w:rFonts w:ascii="微软雅黑" w:eastAsia="微软雅黑" w:hAnsi="微软雅黑" w:cs="宋体" w:hint="eastAsia"/>
          <w:color w:val="333333"/>
          <w:kern w:val="0"/>
          <w:sz w:val="24"/>
          <w:szCs w:val="24"/>
        </w:rPr>
        <w:t>对</w:t>
      </w:r>
      <w:r w:rsidR="0090259A" w:rsidRPr="00703187">
        <w:rPr>
          <w:rFonts w:ascii="微软雅黑" w:eastAsia="微软雅黑" w:hAnsi="微软雅黑" w:cs="宋体" w:hint="eastAsia"/>
          <w:color w:val="333333"/>
          <w:kern w:val="0"/>
          <w:sz w:val="24"/>
          <w:szCs w:val="24"/>
        </w:rPr>
        <w:t>所有</w:t>
      </w:r>
      <w:r w:rsidRPr="00703187">
        <w:rPr>
          <w:rFonts w:ascii="微软雅黑" w:eastAsia="微软雅黑" w:hAnsi="微软雅黑" w:cs="宋体" w:hint="eastAsia"/>
          <w:color w:val="333333"/>
          <w:kern w:val="0"/>
          <w:sz w:val="24"/>
          <w:szCs w:val="24"/>
        </w:rPr>
        <w:t>报名单位</w:t>
      </w:r>
      <w:r w:rsidR="00407B62" w:rsidRPr="00703187">
        <w:rPr>
          <w:rFonts w:ascii="微软雅黑" w:eastAsia="微软雅黑" w:hAnsi="微软雅黑" w:cs="宋体" w:hint="eastAsia"/>
          <w:color w:val="333333"/>
          <w:kern w:val="0"/>
          <w:sz w:val="24"/>
          <w:szCs w:val="24"/>
        </w:rPr>
        <w:t>初步资格审查</w:t>
      </w:r>
      <w:r w:rsidRPr="00703187">
        <w:rPr>
          <w:rFonts w:ascii="微软雅黑" w:eastAsia="微软雅黑" w:hAnsi="微软雅黑" w:cs="宋体" w:hint="eastAsia"/>
          <w:color w:val="333333"/>
          <w:kern w:val="0"/>
          <w:sz w:val="24"/>
          <w:szCs w:val="24"/>
        </w:rPr>
        <w:t>，</w:t>
      </w:r>
      <w:r w:rsidR="000D3A6B">
        <w:rPr>
          <w:rFonts w:ascii="微软雅黑" w:eastAsia="微软雅黑" w:hAnsi="微软雅黑" w:cs="宋体" w:hint="eastAsia"/>
          <w:color w:val="333333"/>
          <w:kern w:val="0"/>
          <w:sz w:val="24"/>
          <w:szCs w:val="24"/>
        </w:rPr>
        <w:t>终审</w:t>
      </w:r>
      <w:r w:rsidR="00407B62" w:rsidRPr="00703187">
        <w:rPr>
          <w:rFonts w:ascii="微软雅黑" w:eastAsia="微软雅黑" w:hAnsi="微软雅黑" w:cs="宋体" w:hint="eastAsia"/>
          <w:color w:val="333333"/>
          <w:kern w:val="0"/>
          <w:sz w:val="24"/>
          <w:szCs w:val="24"/>
        </w:rPr>
        <w:t>合格后</w:t>
      </w:r>
      <w:r w:rsidR="00C536D6" w:rsidRPr="00703187">
        <w:rPr>
          <w:rFonts w:ascii="微软雅黑" w:eastAsia="微软雅黑" w:hAnsi="微软雅黑" w:cs="宋体" w:hint="eastAsia"/>
          <w:color w:val="333333"/>
          <w:kern w:val="0"/>
          <w:sz w:val="24"/>
          <w:szCs w:val="24"/>
        </w:rPr>
        <w:t>另行发出购买招标文件</w:t>
      </w:r>
      <w:r w:rsidRPr="00703187">
        <w:rPr>
          <w:rFonts w:ascii="微软雅黑" w:eastAsia="微软雅黑" w:hAnsi="微软雅黑" w:cs="宋体" w:hint="eastAsia"/>
          <w:color w:val="333333"/>
          <w:kern w:val="0"/>
          <w:sz w:val="24"/>
          <w:szCs w:val="24"/>
        </w:rPr>
        <w:t>的通知；</w:t>
      </w:r>
    </w:p>
    <w:p w:rsidR="00D42591" w:rsidRPr="00703187" w:rsidRDefault="00D42591" w:rsidP="00703187">
      <w:pPr>
        <w:widowControl/>
        <w:jc w:val="left"/>
        <w:rPr>
          <w:rFonts w:ascii="微软雅黑" w:eastAsia="微软雅黑" w:hAnsi="微软雅黑" w:cs="宋体"/>
          <w:color w:val="333333"/>
          <w:kern w:val="0"/>
          <w:sz w:val="24"/>
          <w:szCs w:val="24"/>
        </w:rPr>
      </w:pPr>
      <w:r w:rsidRPr="0005370A">
        <w:rPr>
          <w:rFonts w:ascii="微软雅黑" w:eastAsia="微软雅黑" w:hAnsi="微软雅黑" w:cs="宋体" w:hint="eastAsia"/>
          <w:color w:val="333333"/>
          <w:kern w:val="0"/>
          <w:sz w:val="24"/>
          <w:szCs w:val="24"/>
        </w:rPr>
        <w:t xml:space="preserve">5.2 </w:t>
      </w:r>
      <w:r w:rsidR="00C536D6" w:rsidRPr="0005370A">
        <w:rPr>
          <w:rFonts w:ascii="微软雅黑" w:eastAsia="微软雅黑" w:hAnsi="微软雅黑" w:cs="宋体" w:hint="eastAsia"/>
          <w:color w:val="333333"/>
          <w:kern w:val="0"/>
          <w:sz w:val="24"/>
          <w:szCs w:val="24"/>
        </w:rPr>
        <w:t>招标文件</w:t>
      </w:r>
      <w:r w:rsidRPr="0005370A">
        <w:rPr>
          <w:rFonts w:ascii="微软雅黑" w:eastAsia="微软雅黑" w:hAnsi="微软雅黑" w:cs="宋体" w:hint="eastAsia"/>
          <w:color w:val="333333"/>
          <w:kern w:val="0"/>
          <w:sz w:val="24"/>
          <w:szCs w:val="24"/>
        </w:rPr>
        <w:t>每套售价</w:t>
      </w:r>
      <w:r w:rsidRPr="0005370A">
        <w:rPr>
          <w:rFonts w:ascii="微软雅黑" w:eastAsia="微软雅黑" w:hAnsi="微软雅黑" w:cs="宋体" w:hint="eastAsia"/>
          <w:color w:val="333333"/>
          <w:kern w:val="0"/>
          <w:sz w:val="24"/>
          <w:szCs w:val="24"/>
          <w:u w:val="single"/>
        </w:rPr>
        <w:t xml:space="preserve"> </w:t>
      </w:r>
      <w:r w:rsidR="00DA0E1B" w:rsidRPr="0005370A">
        <w:rPr>
          <w:rFonts w:ascii="微软雅黑" w:eastAsia="微软雅黑" w:hAnsi="微软雅黑" w:cs="宋体"/>
          <w:color w:val="333333"/>
          <w:kern w:val="0"/>
          <w:sz w:val="24"/>
          <w:szCs w:val="24"/>
          <w:u w:val="single"/>
        </w:rPr>
        <w:t>1</w:t>
      </w:r>
      <w:r w:rsidRPr="0005370A">
        <w:rPr>
          <w:rFonts w:ascii="微软雅黑" w:eastAsia="微软雅黑" w:hAnsi="微软雅黑" w:cs="宋体" w:hint="eastAsia"/>
          <w:color w:val="333333"/>
          <w:kern w:val="0"/>
          <w:sz w:val="24"/>
          <w:szCs w:val="24"/>
          <w:u w:val="single"/>
        </w:rPr>
        <w:t xml:space="preserve">00 </w:t>
      </w:r>
      <w:r w:rsidRPr="0005370A">
        <w:rPr>
          <w:rFonts w:ascii="微软雅黑" w:eastAsia="微软雅黑" w:hAnsi="微软雅黑" w:cs="宋体" w:hint="eastAsia"/>
          <w:color w:val="333333"/>
          <w:kern w:val="0"/>
          <w:sz w:val="24"/>
          <w:szCs w:val="24"/>
        </w:rPr>
        <w:t>元，售后不退</w:t>
      </w:r>
      <w:r w:rsidR="00C6227D">
        <w:rPr>
          <w:rFonts w:ascii="微软雅黑" w:eastAsia="微软雅黑" w:hAnsi="微软雅黑" w:cs="宋体" w:hint="eastAsia"/>
          <w:color w:val="333333"/>
          <w:kern w:val="0"/>
          <w:sz w:val="24"/>
          <w:szCs w:val="24"/>
        </w:rPr>
        <w:t>，资格终审合格后缴纳</w:t>
      </w:r>
      <w:r w:rsidRPr="0005370A">
        <w:rPr>
          <w:rFonts w:ascii="微软雅黑" w:eastAsia="微软雅黑" w:hAnsi="微软雅黑" w:cs="宋体" w:hint="eastAsia"/>
          <w:color w:val="333333"/>
          <w:kern w:val="0"/>
          <w:sz w:val="24"/>
          <w:szCs w:val="24"/>
        </w:rPr>
        <w:t>。</w:t>
      </w:r>
      <w:bookmarkStart w:id="0" w:name="_GoBack"/>
      <w:bookmarkEnd w:id="0"/>
    </w:p>
    <w:p w:rsidR="00D42591" w:rsidRPr="00703187" w:rsidRDefault="00B143BD" w:rsidP="00703187">
      <w:pPr>
        <w:widowControl/>
        <w:jc w:val="left"/>
        <w:rPr>
          <w:rFonts w:ascii="微软雅黑" w:eastAsia="微软雅黑" w:hAnsi="微软雅黑" w:cs="宋体"/>
          <w:b/>
          <w:color w:val="333333"/>
          <w:kern w:val="0"/>
          <w:sz w:val="24"/>
          <w:szCs w:val="24"/>
        </w:rPr>
      </w:pPr>
      <w:r w:rsidRPr="00703187">
        <w:rPr>
          <w:rFonts w:ascii="微软雅黑" w:eastAsia="微软雅黑" w:hAnsi="微软雅黑" w:cs="宋体"/>
          <w:b/>
          <w:color w:val="333333"/>
          <w:kern w:val="0"/>
          <w:sz w:val="24"/>
          <w:szCs w:val="24"/>
        </w:rPr>
        <w:t>6</w:t>
      </w:r>
      <w:r w:rsidR="00D42591" w:rsidRPr="00703187">
        <w:rPr>
          <w:rFonts w:ascii="微软雅黑" w:eastAsia="微软雅黑" w:hAnsi="微软雅黑" w:cs="宋体" w:hint="eastAsia"/>
          <w:b/>
          <w:color w:val="333333"/>
          <w:kern w:val="0"/>
          <w:sz w:val="24"/>
          <w:szCs w:val="24"/>
        </w:rPr>
        <w:t>.发布公告的媒介</w:t>
      </w:r>
    </w:p>
    <w:p w:rsidR="00361245" w:rsidRPr="00703187" w:rsidRDefault="00361245" w:rsidP="00703187">
      <w:pPr>
        <w:widowControl/>
        <w:jc w:val="left"/>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本次招标公告在吉利招标网</w:t>
      </w:r>
      <w:r w:rsidR="00F90C51" w:rsidRPr="00703187">
        <w:rPr>
          <w:rFonts w:ascii="微软雅黑" w:eastAsia="微软雅黑" w:hAnsi="微软雅黑" w:cs="宋体" w:hint="eastAsia"/>
          <w:color w:val="333333"/>
          <w:kern w:val="0"/>
          <w:sz w:val="24"/>
          <w:szCs w:val="24"/>
        </w:rPr>
        <w:t>glzb</w:t>
      </w:r>
      <w:r w:rsidRPr="00703187">
        <w:rPr>
          <w:rFonts w:ascii="微软雅黑" w:eastAsia="微软雅黑" w:hAnsi="微软雅黑" w:cs="宋体" w:hint="eastAsia"/>
          <w:color w:val="333333"/>
          <w:kern w:val="0"/>
          <w:sz w:val="24"/>
          <w:szCs w:val="24"/>
        </w:rPr>
        <w:t>.geely.com上发布。</w:t>
      </w:r>
    </w:p>
    <w:p w:rsidR="00D42591" w:rsidRPr="00703187" w:rsidRDefault="00B143BD" w:rsidP="00703187">
      <w:pPr>
        <w:widowControl/>
        <w:jc w:val="left"/>
        <w:rPr>
          <w:rFonts w:ascii="微软雅黑" w:eastAsia="微软雅黑" w:hAnsi="微软雅黑" w:cs="宋体"/>
          <w:b/>
          <w:color w:val="333333"/>
          <w:kern w:val="0"/>
          <w:sz w:val="24"/>
          <w:szCs w:val="24"/>
        </w:rPr>
      </w:pPr>
      <w:r w:rsidRPr="00703187">
        <w:rPr>
          <w:rFonts w:ascii="微软雅黑" w:eastAsia="微软雅黑" w:hAnsi="微软雅黑" w:cs="宋体"/>
          <w:b/>
          <w:color w:val="333333"/>
          <w:kern w:val="0"/>
          <w:sz w:val="24"/>
          <w:szCs w:val="24"/>
        </w:rPr>
        <w:t>7</w:t>
      </w:r>
      <w:r w:rsidR="00D42591" w:rsidRPr="00703187">
        <w:rPr>
          <w:rFonts w:ascii="微软雅黑" w:eastAsia="微软雅黑" w:hAnsi="微软雅黑" w:cs="宋体" w:hint="eastAsia"/>
          <w:b/>
          <w:color w:val="333333"/>
          <w:kern w:val="0"/>
          <w:sz w:val="24"/>
          <w:szCs w:val="24"/>
        </w:rPr>
        <w:t>.联系方式</w:t>
      </w:r>
    </w:p>
    <w:p w:rsidR="00C56C24" w:rsidRDefault="00C56C24" w:rsidP="00703187">
      <w:pPr>
        <w:widowControl/>
        <w:shd w:val="clear" w:color="auto" w:fill="FFFFFF"/>
        <w:jc w:val="left"/>
        <w:rPr>
          <w:rFonts w:ascii="微软雅黑" w:eastAsia="微软雅黑" w:hAnsi="微软雅黑" w:cs="宋体"/>
          <w:color w:val="333333"/>
          <w:kern w:val="0"/>
          <w:sz w:val="24"/>
          <w:szCs w:val="24"/>
          <w:u w:val="single"/>
        </w:rPr>
      </w:pPr>
      <w:r w:rsidRPr="00703187">
        <w:rPr>
          <w:rFonts w:ascii="微软雅黑" w:eastAsia="微软雅黑" w:hAnsi="微软雅黑" w:cs="宋体" w:hint="eastAsia"/>
          <w:color w:val="333333"/>
          <w:kern w:val="0"/>
          <w:sz w:val="24"/>
          <w:szCs w:val="24"/>
        </w:rPr>
        <w:t>招标人：</w:t>
      </w:r>
      <w:r w:rsidRPr="00703187">
        <w:rPr>
          <w:rFonts w:ascii="微软雅黑" w:eastAsia="微软雅黑" w:hAnsi="微软雅黑" w:cs="宋体" w:hint="eastAsia"/>
          <w:color w:val="333333"/>
          <w:kern w:val="0"/>
          <w:sz w:val="24"/>
          <w:szCs w:val="24"/>
          <w:u w:val="single"/>
        </w:rPr>
        <w:t>浙江吉速物流有限公司</w:t>
      </w:r>
    </w:p>
    <w:p w:rsidR="002F5C71" w:rsidRPr="00703187" w:rsidRDefault="002F5C71" w:rsidP="00703187">
      <w:pPr>
        <w:widowControl/>
        <w:shd w:val="clear" w:color="auto" w:fill="FFFFFF"/>
        <w:jc w:val="left"/>
        <w:rPr>
          <w:rFonts w:ascii="微软雅黑" w:eastAsia="微软雅黑" w:hAnsi="微软雅黑" w:cs="宋体"/>
          <w:color w:val="333333"/>
          <w:kern w:val="0"/>
          <w:sz w:val="24"/>
          <w:szCs w:val="24"/>
          <w:u w:val="single"/>
        </w:rPr>
      </w:pPr>
      <w:r w:rsidRPr="00703187">
        <w:rPr>
          <w:rFonts w:ascii="微软雅黑" w:eastAsia="微软雅黑" w:hAnsi="微软雅黑" w:cs="宋体" w:hint="eastAsia"/>
          <w:color w:val="333333"/>
          <w:kern w:val="0"/>
          <w:sz w:val="24"/>
          <w:szCs w:val="24"/>
        </w:rPr>
        <w:t>地址：</w:t>
      </w:r>
      <w:r w:rsidRPr="00703187">
        <w:rPr>
          <w:rFonts w:ascii="微软雅黑" w:eastAsia="微软雅黑" w:hAnsi="微软雅黑" w:cs="宋体" w:hint="eastAsia"/>
          <w:color w:val="333333"/>
          <w:kern w:val="0"/>
          <w:sz w:val="24"/>
          <w:szCs w:val="24"/>
          <w:u w:val="single"/>
        </w:rPr>
        <w:t>杭州市滨江区江陵路1760号吉利大厦</w:t>
      </w:r>
    </w:p>
    <w:p w:rsidR="00C56C24" w:rsidRPr="00703187" w:rsidRDefault="00C56C24" w:rsidP="00703187">
      <w:pPr>
        <w:rPr>
          <w:rFonts w:ascii="微软雅黑" w:eastAsia="微软雅黑" w:hAnsi="微软雅黑" w:cs="宋体"/>
          <w:color w:val="333333"/>
          <w:kern w:val="0"/>
          <w:sz w:val="24"/>
          <w:szCs w:val="24"/>
          <w:u w:val="single"/>
        </w:rPr>
      </w:pPr>
      <w:r w:rsidRPr="00703187">
        <w:rPr>
          <w:rFonts w:ascii="微软雅黑" w:eastAsia="微软雅黑" w:hAnsi="微软雅黑" w:cs="宋体" w:hint="eastAsia"/>
          <w:color w:val="333333"/>
          <w:kern w:val="0"/>
          <w:sz w:val="24"/>
          <w:szCs w:val="24"/>
        </w:rPr>
        <w:t>开户银行：</w:t>
      </w:r>
      <w:r w:rsidRPr="00703187">
        <w:rPr>
          <w:rFonts w:ascii="微软雅黑" w:eastAsia="微软雅黑" w:hAnsi="微软雅黑" w:cs="宋体" w:hint="eastAsia"/>
          <w:color w:val="333333"/>
          <w:kern w:val="0"/>
          <w:sz w:val="24"/>
          <w:szCs w:val="24"/>
          <w:u w:val="single"/>
        </w:rPr>
        <w:t>兴业银行股份有限公司宁波北仑支行</w:t>
      </w:r>
    </w:p>
    <w:p w:rsidR="005657CC" w:rsidRPr="00703187" w:rsidRDefault="005657CC" w:rsidP="00703187">
      <w:pPr>
        <w:widowControl/>
        <w:shd w:val="clear" w:color="auto" w:fill="FFFFFF"/>
        <w:jc w:val="left"/>
        <w:rPr>
          <w:rFonts w:ascii="微软雅黑" w:eastAsia="微软雅黑" w:hAnsi="微软雅黑" w:cs="宋体"/>
          <w:color w:val="333333"/>
          <w:kern w:val="0"/>
          <w:sz w:val="24"/>
          <w:szCs w:val="24"/>
          <w:u w:val="single"/>
        </w:rPr>
      </w:pPr>
      <w:r w:rsidRPr="00703187">
        <w:rPr>
          <w:rFonts w:ascii="微软雅黑" w:eastAsia="微软雅黑" w:hAnsi="微软雅黑" w:cs="宋体" w:hint="eastAsia"/>
          <w:color w:val="333333"/>
          <w:kern w:val="0"/>
          <w:sz w:val="24"/>
          <w:szCs w:val="24"/>
        </w:rPr>
        <w:t>开户户名：</w:t>
      </w:r>
      <w:r w:rsidR="00C56C24" w:rsidRPr="00703187">
        <w:rPr>
          <w:rFonts w:ascii="微软雅黑" w:eastAsia="微软雅黑" w:hAnsi="微软雅黑" w:cs="宋体" w:hint="eastAsia"/>
          <w:color w:val="333333"/>
          <w:kern w:val="0"/>
          <w:sz w:val="24"/>
          <w:szCs w:val="24"/>
          <w:u w:val="single"/>
        </w:rPr>
        <w:t>浙江吉速物流有限公司</w:t>
      </w:r>
    </w:p>
    <w:p w:rsidR="00C56C24" w:rsidRPr="00703187" w:rsidRDefault="005657CC" w:rsidP="00703187">
      <w:pPr>
        <w:rPr>
          <w:rFonts w:ascii="微软雅黑" w:eastAsia="微软雅黑" w:hAnsi="微软雅黑" w:cs="宋体"/>
          <w:color w:val="333333"/>
          <w:kern w:val="0"/>
          <w:sz w:val="24"/>
          <w:szCs w:val="24"/>
          <w:u w:val="single"/>
        </w:rPr>
      </w:pPr>
      <w:r w:rsidRPr="00703187">
        <w:rPr>
          <w:rFonts w:ascii="微软雅黑" w:eastAsia="微软雅黑" w:hAnsi="微软雅黑" w:cs="宋体" w:hint="eastAsia"/>
          <w:color w:val="333333"/>
          <w:kern w:val="0"/>
          <w:sz w:val="24"/>
          <w:szCs w:val="24"/>
        </w:rPr>
        <w:t>开户账号：</w:t>
      </w:r>
      <w:r w:rsidR="00C56C24" w:rsidRPr="00703187">
        <w:rPr>
          <w:rFonts w:ascii="微软雅黑" w:eastAsia="微软雅黑" w:hAnsi="微软雅黑" w:cs="宋体" w:hint="eastAsia"/>
          <w:color w:val="333333"/>
          <w:kern w:val="0"/>
          <w:sz w:val="24"/>
          <w:szCs w:val="24"/>
          <w:u w:val="single"/>
        </w:rPr>
        <w:t>388010100101266869</w:t>
      </w:r>
    </w:p>
    <w:p w:rsidR="004F4CBA" w:rsidRPr="00703187" w:rsidRDefault="00D42591" w:rsidP="00703187">
      <w:pPr>
        <w:widowControl/>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lastRenderedPageBreak/>
        <w:t xml:space="preserve">联系人： </w:t>
      </w:r>
      <w:r w:rsidR="004F4CBA" w:rsidRPr="00703187">
        <w:rPr>
          <w:rFonts w:ascii="微软雅黑" w:eastAsia="微软雅黑" w:hAnsi="微软雅黑" w:cs="宋体" w:hint="eastAsia"/>
          <w:color w:val="333333"/>
          <w:kern w:val="0"/>
          <w:sz w:val="24"/>
          <w:szCs w:val="24"/>
        </w:rPr>
        <w:t xml:space="preserve">  </w:t>
      </w:r>
    </w:p>
    <w:p w:rsidR="004F4CBA" w:rsidRPr="00703187" w:rsidRDefault="004F4CBA" w:rsidP="00703187">
      <w:pPr>
        <w:widowControl/>
        <w:ind w:firstLineChars="300" w:firstLine="720"/>
        <w:rPr>
          <w:rFonts w:ascii="微软雅黑" w:eastAsia="微软雅黑" w:hAnsi="微软雅黑" w:cs="宋体"/>
          <w:color w:val="333333"/>
          <w:kern w:val="0"/>
          <w:sz w:val="24"/>
          <w:szCs w:val="24"/>
          <w:u w:val="single"/>
        </w:rPr>
      </w:pPr>
      <w:r w:rsidRPr="00703187">
        <w:rPr>
          <w:rFonts w:ascii="微软雅黑" w:eastAsia="微软雅黑" w:hAnsi="微软雅黑" w:cs="宋体" w:hint="eastAsia"/>
          <w:color w:val="333333"/>
          <w:kern w:val="0"/>
          <w:sz w:val="24"/>
          <w:szCs w:val="24"/>
        </w:rPr>
        <w:t>商务：</w:t>
      </w:r>
      <w:r w:rsidR="00DA0E1B">
        <w:rPr>
          <w:rFonts w:ascii="微软雅黑" w:eastAsia="微软雅黑" w:hAnsi="微软雅黑" w:cs="宋体" w:hint="eastAsia"/>
          <w:color w:val="333333"/>
          <w:kern w:val="0"/>
          <w:sz w:val="24"/>
          <w:szCs w:val="24"/>
        </w:rPr>
        <w:t>于晓峰</w:t>
      </w:r>
      <w:r w:rsidRPr="00703187">
        <w:rPr>
          <w:rFonts w:ascii="微软雅黑" w:eastAsia="微软雅黑" w:hAnsi="微软雅黑" w:cs="宋体" w:hint="eastAsia"/>
          <w:color w:val="333333"/>
          <w:kern w:val="0"/>
          <w:sz w:val="24"/>
          <w:szCs w:val="24"/>
        </w:rPr>
        <w:t xml:space="preserve">  </w:t>
      </w:r>
      <w:r w:rsidR="00B8311B" w:rsidRPr="00703187">
        <w:rPr>
          <w:rFonts w:ascii="微软雅黑" w:eastAsia="微软雅黑" w:hAnsi="微软雅黑" w:cs="宋体" w:hint="eastAsia"/>
          <w:color w:val="333333"/>
          <w:kern w:val="0"/>
          <w:sz w:val="24"/>
          <w:szCs w:val="24"/>
        </w:rPr>
        <w:t xml:space="preserve"> </w:t>
      </w:r>
      <w:r w:rsidRPr="00703187">
        <w:rPr>
          <w:rFonts w:ascii="微软雅黑" w:eastAsia="微软雅黑" w:hAnsi="微软雅黑" w:cs="宋体" w:hint="eastAsia"/>
          <w:color w:val="333333"/>
          <w:kern w:val="0"/>
          <w:sz w:val="24"/>
          <w:szCs w:val="24"/>
        </w:rPr>
        <w:t>电</w:t>
      </w:r>
      <w:r w:rsidR="00B8311B" w:rsidRPr="00703187">
        <w:rPr>
          <w:rFonts w:ascii="微软雅黑" w:eastAsia="微软雅黑" w:hAnsi="微软雅黑" w:cs="宋体" w:hint="eastAsia"/>
          <w:color w:val="333333"/>
          <w:kern w:val="0"/>
          <w:sz w:val="24"/>
          <w:szCs w:val="24"/>
        </w:rPr>
        <w:t xml:space="preserve">   </w:t>
      </w:r>
      <w:r w:rsidRPr="00703187">
        <w:rPr>
          <w:rFonts w:ascii="微软雅黑" w:eastAsia="微软雅黑" w:hAnsi="微软雅黑" w:cs="宋体" w:hint="eastAsia"/>
          <w:color w:val="333333"/>
          <w:kern w:val="0"/>
          <w:sz w:val="24"/>
          <w:szCs w:val="24"/>
        </w:rPr>
        <w:t>话：</w:t>
      </w:r>
      <w:r w:rsidR="00DA0E1B">
        <w:rPr>
          <w:rFonts w:ascii="微软雅黑" w:eastAsia="微软雅黑" w:hAnsi="微软雅黑" w:cs="宋体"/>
          <w:color w:val="333333"/>
          <w:kern w:val="0"/>
          <w:sz w:val="24"/>
          <w:szCs w:val="24"/>
        </w:rPr>
        <w:t>18641581519</w:t>
      </w:r>
    </w:p>
    <w:p w:rsidR="00220711" w:rsidRPr="001E457B" w:rsidRDefault="004F4CBA" w:rsidP="001E457B">
      <w:pPr>
        <w:widowControl/>
        <w:ind w:firstLineChars="650" w:firstLine="1560"/>
        <w:jc w:val="left"/>
        <w:rPr>
          <w:rStyle w:val="a7"/>
          <w:rFonts w:ascii="微软雅黑" w:eastAsia="微软雅黑" w:hAnsi="微软雅黑" w:cs="宋体"/>
          <w:color w:val="333333"/>
          <w:kern w:val="0"/>
          <w:sz w:val="24"/>
          <w:szCs w:val="24"/>
          <w:u w:val="none"/>
        </w:rPr>
      </w:pPr>
      <w:r w:rsidRPr="00703187">
        <w:rPr>
          <w:rFonts w:ascii="微软雅黑" w:eastAsia="微软雅黑" w:hAnsi="微软雅黑" w:cs="宋体" w:hint="eastAsia"/>
          <w:color w:val="333333"/>
          <w:kern w:val="0"/>
          <w:sz w:val="24"/>
          <w:szCs w:val="24"/>
        </w:rPr>
        <w:t>电子邮件</w:t>
      </w:r>
      <w:r w:rsidR="00E46D83">
        <w:rPr>
          <w:rFonts w:ascii="微软雅黑" w:eastAsia="微软雅黑" w:hAnsi="微软雅黑" w:cs="宋体" w:hint="eastAsia"/>
          <w:color w:val="333333"/>
          <w:kern w:val="0"/>
          <w:sz w:val="24"/>
          <w:szCs w:val="24"/>
        </w:rPr>
        <w:t>：</w:t>
      </w:r>
      <w:hyperlink r:id="rId9" w:history="1">
        <w:r w:rsidR="00220711" w:rsidRPr="00FB30AD">
          <w:rPr>
            <w:rStyle w:val="a7"/>
            <w:rFonts w:ascii="微软雅黑" w:eastAsia="微软雅黑" w:hAnsi="微软雅黑" w:cs="宋体" w:hint="eastAsia"/>
            <w:kern w:val="0"/>
            <w:sz w:val="24"/>
            <w:szCs w:val="24"/>
          </w:rPr>
          <w:t>xiaofeng.</w:t>
        </w:r>
        <w:r w:rsidR="00220711" w:rsidRPr="00FB30AD">
          <w:rPr>
            <w:rStyle w:val="a7"/>
            <w:rFonts w:ascii="微软雅黑" w:eastAsia="微软雅黑" w:hAnsi="微软雅黑" w:cs="宋体"/>
            <w:kern w:val="0"/>
            <w:sz w:val="24"/>
            <w:szCs w:val="24"/>
          </w:rPr>
          <w:t>yu3@geely.com</w:t>
        </w:r>
      </w:hyperlink>
    </w:p>
    <w:p w:rsidR="00FE7339" w:rsidRPr="00FE7339" w:rsidRDefault="004F4CBA" w:rsidP="001C4422">
      <w:pPr>
        <w:widowControl/>
        <w:ind w:firstLineChars="300" w:firstLine="720"/>
        <w:jc w:val="left"/>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技术：</w:t>
      </w:r>
      <w:proofErr w:type="gramStart"/>
      <w:r w:rsidR="00EF3258">
        <w:rPr>
          <w:rFonts w:ascii="微软雅黑" w:eastAsia="微软雅黑" w:hAnsi="微软雅黑" w:cs="宋体" w:hint="eastAsia"/>
          <w:color w:val="333333"/>
          <w:kern w:val="0"/>
          <w:sz w:val="24"/>
          <w:szCs w:val="24"/>
        </w:rPr>
        <w:t>曹闯</w:t>
      </w:r>
      <w:proofErr w:type="gramEnd"/>
      <w:r w:rsidR="00FE7339" w:rsidRPr="00FE7339">
        <w:rPr>
          <w:rFonts w:ascii="微软雅黑" w:eastAsia="微软雅黑" w:hAnsi="微软雅黑" w:cs="宋体" w:hint="eastAsia"/>
          <w:color w:val="333333"/>
          <w:kern w:val="0"/>
          <w:sz w:val="24"/>
          <w:szCs w:val="24"/>
        </w:rPr>
        <w:t xml:space="preserve">   电   话：</w:t>
      </w:r>
      <w:r w:rsidR="00EF3258">
        <w:rPr>
          <w:rFonts w:ascii="微软雅黑" w:eastAsia="微软雅黑" w:hAnsi="微软雅黑" w:cs="宋体" w:hint="eastAsia"/>
          <w:color w:val="333333"/>
          <w:kern w:val="0"/>
          <w:sz w:val="24"/>
          <w:szCs w:val="24"/>
        </w:rPr>
        <w:t>19032271816</w:t>
      </w:r>
    </w:p>
    <w:p w:rsidR="00FE7339" w:rsidRPr="00FE7339" w:rsidRDefault="00FE7339" w:rsidP="00FE7339">
      <w:pPr>
        <w:widowControl/>
        <w:ind w:firstLineChars="300" w:firstLine="720"/>
        <w:jc w:val="left"/>
        <w:rPr>
          <w:rFonts w:ascii="微软雅黑" w:eastAsia="微软雅黑" w:hAnsi="微软雅黑" w:cs="宋体"/>
          <w:color w:val="333333"/>
          <w:kern w:val="0"/>
          <w:sz w:val="24"/>
          <w:szCs w:val="24"/>
        </w:rPr>
      </w:pPr>
      <w:r w:rsidRPr="00FE7339">
        <w:rPr>
          <w:rFonts w:ascii="微软雅黑" w:eastAsia="微软雅黑" w:hAnsi="微软雅黑" w:cs="宋体" w:hint="eastAsia"/>
          <w:color w:val="333333"/>
          <w:kern w:val="0"/>
          <w:sz w:val="24"/>
          <w:szCs w:val="24"/>
        </w:rPr>
        <w:t xml:space="preserve">      电子邮件：</w:t>
      </w:r>
      <w:r w:rsidR="00DA2E6A">
        <w:rPr>
          <w:rStyle w:val="a7"/>
          <w:rFonts w:ascii="微软雅黑" w:eastAsia="微软雅黑" w:hAnsi="微软雅黑" w:hint="eastAsia"/>
          <w:sz w:val="24"/>
        </w:rPr>
        <w:t>Chuang</w:t>
      </w:r>
      <w:r w:rsidRPr="00FE7339">
        <w:rPr>
          <w:rStyle w:val="a7"/>
          <w:rFonts w:ascii="微软雅黑" w:eastAsia="微软雅黑" w:hAnsi="微软雅黑" w:hint="eastAsia"/>
          <w:sz w:val="24"/>
        </w:rPr>
        <w:t>.Cao</w:t>
      </w:r>
      <w:r w:rsidR="00DA2E6A">
        <w:rPr>
          <w:rStyle w:val="a7"/>
          <w:rFonts w:ascii="微软雅黑" w:eastAsia="微软雅黑" w:hAnsi="微软雅黑"/>
          <w:sz w:val="24"/>
        </w:rPr>
        <w:t>1</w:t>
      </w:r>
      <w:r w:rsidRPr="00FE7339">
        <w:rPr>
          <w:rStyle w:val="a7"/>
          <w:rFonts w:ascii="微软雅黑" w:eastAsia="微软雅黑" w:hAnsi="微软雅黑" w:hint="eastAsia"/>
          <w:sz w:val="24"/>
        </w:rPr>
        <w:t>@geely.com</w:t>
      </w:r>
    </w:p>
    <w:p w:rsidR="004F4CBA" w:rsidRPr="00703187" w:rsidRDefault="00DE2963" w:rsidP="00703187">
      <w:pPr>
        <w:widowControl/>
        <w:jc w:val="left"/>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注：</w:t>
      </w:r>
    </w:p>
    <w:p w:rsidR="00D42591" w:rsidRPr="00703187" w:rsidRDefault="00DE2963" w:rsidP="00703187">
      <w:pPr>
        <w:widowControl/>
        <w:jc w:val="left"/>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无论投标结果如何，投标人自行承担所有与参加投标</w:t>
      </w:r>
      <w:r w:rsidR="003C6518" w:rsidRPr="00703187">
        <w:rPr>
          <w:rFonts w:ascii="微软雅黑" w:eastAsia="微软雅黑" w:hAnsi="微软雅黑" w:cs="宋体" w:hint="eastAsia"/>
          <w:color w:val="333333"/>
          <w:kern w:val="0"/>
          <w:sz w:val="24"/>
          <w:szCs w:val="24"/>
        </w:rPr>
        <w:t>活动有关的全部费用。</w:t>
      </w:r>
    </w:p>
    <w:p w:rsidR="00DE2963" w:rsidRPr="00703187" w:rsidRDefault="003C6518" w:rsidP="00703187">
      <w:pPr>
        <w:widowControl/>
        <w:jc w:val="left"/>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投诉、举报电话：</w:t>
      </w:r>
      <w:r w:rsidR="00E347DC" w:rsidRPr="00FE4133">
        <w:rPr>
          <w:rFonts w:ascii="微软雅黑" w:eastAsia="微软雅黑" w:hAnsi="微软雅黑" w:cs="宋体"/>
          <w:color w:val="333333"/>
          <w:kern w:val="0"/>
          <w:sz w:val="24"/>
          <w:szCs w:val="24"/>
        </w:rPr>
        <w:t>0574-23725709</w:t>
      </w:r>
      <w:r w:rsidR="00E347DC" w:rsidRPr="00FE4133">
        <w:rPr>
          <w:rFonts w:ascii="微软雅黑" w:eastAsia="微软雅黑" w:hAnsi="微软雅黑" w:cs="宋体" w:hint="eastAsia"/>
          <w:color w:val="333333"/>
          <w:kern w:val="0"/>
          <w:sz w:val="24"/>
          <w:szCs w:val="24"/>
        </w:rPr>
        <w:t>（吉利招标管理部）</w:t>
      </w:r>
      <w:r w:rsidR="00E347DC" w:rsidRPr="00703187">
        <w:rPr>
          <w:rFonts w:ascii="微软雅黑" w:eastAsia="微软雅黑" w:hAnsi="微软雅黑" w:cs="宋体"/>
          <w:color w:val="333333"/>
          <w:kern w:val="0"/>
          <w:sz w:val="24"/>
          <w:szCs w:val="24"/>
        </w:rPr>
        <w:t xml:space="preserve"> </w:t>
      </w:r>
    </w:p>
    <w:p w:rsidR="0058113D" w:rsidRPr="00703187" w:rsidRDefault="0058113D" w:rsidP="00703187">
      <w:pPr>
        <w:rPr>
          <w:rFonts w:ascii="微软雅黑" w:eastAsia="微软雅黑" w:hAnsi="微软雅黑" w:cs="宋体"/>
          <w:color w:val="333333"/>
          <w:kern w:val="0"/>
          <w:sz w:val="24"/>
          <w:szCs w:val="24"/>
        </w:rPr>
      </w:pPr>
      <w:r w:rsidRPr="00703187">
        <w:rPr>
          <w:rFonts w:ascii="微软雅黑" w:eastAsia="微软雅黑" w:hAnsi="微软雅黑" w:cs="宋体" w:hint="eastAsia"/>
          <w:color w:val="333333"/>
          <w:kern w:val="0"/>
          <w:sz w:val="24"/>
          <w:szCs w:val="24"/>
        </w:rPr>
        <w:t>举报</w:t>
      </w:r>
      <w:r w:rsidRPr="00703187">
        <w:rPr>
          <w:rFonts w:ascii="微软雅黑" w:eastAsia="微软雅黑" w:hAnsi="微软雅黑" w:cs="宋体"/>
          <w:color w:val="333333"/>
          <w:kern w:val="0"/>
          <w:sz w:val="24"/>
          <w:szCs w:val="24"/>
        </w:rPr>
        <w:t>邮箱：jilizhaobiao@geely.com</w:t>
      </w:r>
    </w:p>
    <w:p w:rsidR="007B3F57" w:rsidRDefault="007B3F57" w:rsidP="00703187">
      <w:pPr>
        <w:widowControl/>
        <w:jc w:val="left"/>
        <w:rPr>
          <w:rFonts w:ascii="微软雅黑" w:eastAsia="微软雅黑" w:hAnsi="微软雅黑" w:cs="宋体"/>
          <w:color w:val="333333"/>
          <w:kern w:val="0"/>
          <w:sz w:val="24"/>
          <w:szCs w:val="24"/>
        </w:rPr>
      </w:pPr>
    </w:p>
    <w:p w:rsidR="007B3F57" w:rsidRPr="0005370A" w:rsidRDefault="00D42591" w:rsidP="007B3F57">
      <w:pPr>
        <w:widowControl/>
        <w:ind w:firstLineChars="1772" w:firstLine="4253"/>
        <w:jc w:val="left"/>
        <w:rPr>
          <w:rFonts w:ascii="微软雅黑" w:eastAsia="微软雅黑" w:hAnsi="微软雅黑" w:cs="宋体"/>
          <w:color w:val="333333"/>
          <w:kern w:val="0"/>
          <w:sz w:val="24"/>
          <w:szCs w:val="24"/>
        </w:rPr>
      </w:pPr>
      <w:r w:rsidRPr="0005370A">
        <w:rPr>
          <w:rFonts w:ascii="微软雅黑" w:eastAsia="微软雅黑" w:hAnsi="微软雅黑" w:cs="宋体" w:hint="eastAsia"/>
          <w:color w:val="333333"/>
          <w:kern w:val="0"/>
          <w:sz w:val="24"/>
          <w:szCs w:val="24"/>
        </w:rPr>
        <w:t>浙江</w:t>
      </w:r>
      <w:r w:rsidR="007B3F57" w:rsidRPr="0005370A">
        <w:rPr>
          <w:rFonts w:ascii="微软雅黑" w:eastAsia="微软雅黑" w:hAnsi="微软雅黑" w:cs="宋体" w:hint="eastAsia"/>
          <w:color w:val="333333"/>
          <w:kern w:val="0"/>
          <w:sz w:val="24"/>
          <w:szCs w:val="24"/>
        </w:rPr>
        <w:t>吉速物流</w:t>
      </w:r>
      <w:r w:rsidRPr="0005370A">
        <w:rPr>
          <w:rFonts w:ascii="微软雅黑" w:eastAsia="微软雅黑" w:hAnsi="微软雅黑" w:cs="宋体" w:hint="eastAsia"/>
          <w:color w:val="333333"/>
          <w:kern w:val="0"/>
          <w:sz w:val="24"/>
          <w:szCs w:val="24"/>
        </w:rPr>
        <w:t>有限公司</w:t>
      </w:r>
    </w:p>
    <w:p w:rsidR="006135DF" w:rsidRPr="006F49A7" w:rsidRDefault="00D42591" w:rsidP="007B3F57">
      <w:pPr>
        <w:widowControl/>
        <w:ind w:firstLineChars="1772" w:firstLine="4253"/>
        <w:jc w:val="left"/>
        <w:rPr>
          <w:rFonts w:ascii="微软雅黑" w:eastAsia="微软雅黑" w:hAnsi="微软雅黑" w:cs="宋体"/>
          <w:color w:val="333333"/>
          <w:kern w:val="0"/>
          <w:sz w:val="24"/>
          <w:szCs w:val="24"/>
        </w:rPr>
      </w:pPr>
      <w:r w:rsidRPr="006F49A7">
        <w:rPr>
          <w:rFonts w:ascii="微软雅黑" w:eastAsia="微软雅黑" w:hAnsi="微软雅黑" w:cs="宋体" w:hint="eastAsia"/>
          <w:color w:val="333333"/>
          <w:kern w:val="0"/>
          <w:sz w:val="24"/>
          <w:szCs w:val="24"/>
        </w:rPr>
        <w:t>20</w:t>
      </w:r>
      <w:r w:rsidR="00447A94" w:rsidRPr="006F49A7">
        <w:rPr>
          <w:rFonts w:ascii="微软雅黑" w:eastAsia="微软雅黑" w:hAnsi="微软雅黑" w:cs="宋体"/>
          <w:color w:val="333333"/>
          <w:kern w:val="0"/>
          <w:sz w:val="24"/>
          <w:szCs w:val="24"/>
        </w:rPr>
        <w:t>2</w:t>
      </w:r>
      <w:r w:rsidR="002A3B9D" w:rsidRPr="006F49A7">
        <w:rPr>
          <w:rFonts w:ascii="微软雅黑" w:eastAsia="微软雅黑" w:hAnsi="微软雅黑" w:cs="宋体"/>
          <w:color w:val="333333"/>
          <w:kern w:val="0"/>
          <w:sz w:val="24"/>
          <w:szCs w:val="24"/>
        </w:rPr>
        <w:t>5</w:t>
      </w:r>
      <w:r w:rsidRPr="006F49A7">
        <w:rPr>
          <w:rFonts w:ascii="微软雅黑" w:eastAsia="微软雅黑" w:hAnsi="微软雅黑" w:cs="宋体" w:hint="eastAsia"/>
          <w:color w:val="333333"/>
          <w:kern w:val="0"/>
          <w:sz w:val="24"/>
          <w:szCs w:val="24"/>
        </w:rPr>
        <w:t xml:space="preserve">年 </w:t>
      </w:r>
      <w:r w:rsidR="002A3B9D" w:rsidRPr="006F49A7">
        <w:rPr>
          <w:rFonts w:ascii="微软雅黑" w:eastAsia="微软雅黑" w:hAnsi="微软雅黑" w:cs="宋体"/>
          <w:color w:val="333333"/>
          <w:kern w:val="0"/>
          <w:sz w:val="24"/>
          <w:szCs w:val="24"/>
        </w:rPr>
        <w:t>4</w:t>
      </w:r>
      <w:r w:rsidRPr="006F49A7">
        <w:rPr>
          <w:rFonts w:ascii="微软雅黑" w:eastAsia="微软雅黑" w:hAnsi="微软雅黑" w:cs="宋体" w:hint="eastAsia"/>
          <w:color w:val="333333"/>
          <w:kern w:val="0"/>
          <w:sz w:val="24"/>
          <w:szCs w:val="24"/>
        </w:rPr>
        <w:t>月</w:t>
      </w:r>
      <w:r w:rsidR="006F49A7" w:rsidRPr="006F49A7">
        <w:rPr>
          <w:rFonts w:ascii="微软雅黑" w:eastAsia="微软雅黑" w:hAnsi="微软雅黑" w:cs="宋体"/>
          <w:color w:val="333333"/>
          <w:kern w:val="0"/>
          <w:sz w:val="24"/>
          <w:szCs w:val="24"/>
        </w:rPr>
        <w:t>11</w:t>
      </w:r>
      <w:r w:rsidRPr="006F49A7">
        <w:rPr>
          <w:rFonts w:ascii="微软雅黑" w:eastAsia="微软雅黑" w:hAnsi="微软雅黑" w:cs="宋体" w:hint="eastAsia"/>
          <w:color w:val="333333"/>
          <w:kern w:val="0"/>
          <w:sz w:val="24"/>
          <w:szCs w:val="24"/>
        </w:rPr>
        <w:t>日</w:t>
      </w:r>
    </w:p>
    <w:p w:rsidR="006135DF" w:rsidRPr="009C04D6" w:rsidRDefault="006135DF">
      <w:pPr>
        <w:widowControl/>
        <w:jc w:val="left"/>
        <w:rPr>
          <w:rFonts w:ascii="微软雅黑" w:eastAsia="微软雅黑" w:hAnsi="微软雅黑" w:cs="宋体"/>
          <w:color w:val="333333"/>
          <w:kern w:val="0"/>
          <w:sz w:val="24"/>
          <w:szCs w:val="24"/>
        </w:rPr>
      </w:pPr>
    </w:p>
    <w:sectPr w:rsidR="006135DF" w:rsidRPr="009C04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1EE" w:rsidRDefault="001251EE" w:rsidP="00EC1DEA">
      <w:r>
        <w:separator/>
      </w:r>
    </w:p>
  </w:endnote>
  <w:endnote w:type="continuationSeparator" w:id="0">
    <w:p w:rsidR="001251EE" w:rsidRDefault="001251EE" w:rsidP="00EC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1EE" w:rsidRDefault="001251EE" w:rsidP="00EC1DEA">
      <w:r>
        <w:separator/>
      </w:r>
    </w:p>
  </w:footnote>
  <w:footnote w:type="continuationSeparator" w:id="0">
    <w:p w:rsidR="001251EE" w:rsidRDefault="001251EE" w:rsidP="00EC1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3BB7"/>
    <w:multiLevelType w:val="hybridMultilevel"/>
    <w:tmpl w:val="F644184C"/>
    <w:lvl w:ilvl="0" w:tplc="CA907FA0">
      <w:start w:val="1"/>
      <w:numFmt w:val="decimal"/>
      <w:lvlText w:val="%1、"/>
      <w:lvlJc w:val="left"/>
      <w:pPr>
        <w:ind w:left="360" w:hanging="360"/>
      </w:pPr>
      <w:rPr>
        <w:rFonts w:hint="default"/>
      </w:rPr>
    </w:lvl>
    <w:lvl w:ilvl="1" w:tplc="A344D646" w:tentative="1">
      <w:start w:val="1"/>
      <w:numFmt w:val="lowerLetter"/>
      <w:lvlText w:val="%2)"/>
      <w:lvlJc w:val="left"/>
      <w:pPr>
        <w:ind w:left="840" w:hanging="420"/>
      </w:pPr>
    </w:lvl>
    <w:lvl w:ilvl="2" w:tplc="EFC290E2" w:tentative="1">
      <w:start w:val="1"/>
      <w:numFmt w:val="lowerRoman"/>
      <w:lvlText w:val="%3."/>
      <w:lvlJc w:val="right"/>
      <w:pPr>
        <w:ind w:left="1260" w:hanging="420"/>
      </w:pPr>
    </w:lvl>
    <w:lvl w:ilvl="3" w:tplc="AC84D38E" w:tentative="1">
      <w:start w:val="1"/>
      <w:numFmt w:val="decimal"/>
      <w:lvlText w:val="%4."/>
      <w:lvlJc w:val="left"/>
      <w:pPr>
        <w:ind w:left="1680" w:hanging="420"/>
      </w:pPr>
    </w:lvl>
    <w:lvl w:ilvl="4" w:tplc="8766FE5E" w:tentative="1">
      <w:start w:val="1"/>
      <w:numFmt w:val="lowerLetter"/>
      <w:lvlText w:val="%5)"/>
      <w:lvlJc w:val="left"/>
      <w:pPr>
        <w:ind w:left="2100" w:hanging="420"/>
      </w:pPr>
    </w:lvl>
    <w:lvl w:ilvl="5" w:tplc="F5CE67DE" w:tentative="1">
      <w:start w:val="1"/>
      <w:numFmt w:val="lowerRoman"/>
      <w:lvlText w:val="%6."/>
      <w:lvlJc w:val="right"/>
      <w:pPr>
        <w:ind w:left="2520" w:hanging="420"/>
      </w:pPr>
    </w:lvl>
    <w:lvl w:ilvl="6" w:tplc="05562E98" w:tentative="1">
      <w:start w:val="1"/>
      <w:numFmt w:val="decimal"/>
      <w:lvlText w:val="%7."/>
      <w:lvlJc w:val="left"/>
      <w:pPr>
        <w:ind w:left="2940" w:hanging="420"/>
      </w:pPr>
    </w:lvl>
    <w:lvl w:ilvl="7" w:tplc="F6B4FAF4" w:tentative="1">
      <w:start w:val="1"/>
      <w:numFmt w:val="lowerLetter"/>
      <w:lvlText w:val="%8)"/>
      <w:lvlJc w:val="left"/>
      <w:pPr>
        <w:ind w:left="3360" w:hanging="420"/>
      </w:pPr>
    </w:lvl>
    <w:lvl w:ilvl="8" w:tplc="FAFC3D64" w:tentative="1">
      <w:start w:val="1"/>
      <w:numFmt w:val="lowerRoman"/>
      <w:lvlText w:val="%9."/>
      <w:lvlJc w:val="right"/>
      <w:pPr>
        <w:ind w:left="3780" w:hanging="420"/>
      </w:pPr>
    </w:lvl>
  </w:abstractNum>
  <w:abstractNum w:abstractNumId="1" w15:restartNumberingAfterBreak="0">
    <w:nsid w:val="0A516DBF"/>
    <w:multiLevelType w:val="hybridMultilevel"/>
    <w:tmpl w:val="FD78B126"/>
    <w:lvl w:ilvl="0" w:tplc="2F52E832">
      <w:start w:val="1"/>
      <w:numFmt w:val="decimal"/>
      <w:lvlText w:val="%1、"/>
      <w:lvlJc w:val="left"/>
      <w:pPr>
        <w:ind w:left="405" w:hanging="360"/>
      </w:pPr>
      <w:rPr>
        <w:rFonts w:hint="default"/>
      </w:rPr>
    </w:lvl>
    <w:lvl w:ilvl="1" w:tplc="786ADAF8" w:tentative="1">
      <w:start w:val="1"/>
      <w:numFmt w:val="lowerLetter"/>
      <w:lvlText w:val="%2)"/>
      <w:lvlJc w:val="left"/>
      <w:pPr>
        <w:ind w:left="885" w:hanging="420"/>
      </w:pPr>
    </w:lvl>
    <w:lvl w:ilvl="2" w:tplc="D4D46056" w:tentative="1">
      <w:start w:val="1"/>
      <w:numFmt w:val="lowerRoman"/>
      <w:lvlText w:val="%3."/>
      <w:lvlJc w:val="right"/>
      <w:pPr>
        <w:ind w:left="1305" w:hanging="420"/>
      </w:pPr>
    </w:lvl>
    <w:lvl w:ilvl="3" w:tplc="22928FCC" w:tentative="1">
      <w:start w:val="1"/>
      <w:numFmt w:val="decimal"/>
      <w:lvlText w:val="%4."/>
      <w:lvlJc w:val="left"/>
      <w:pPr>
        <w:ind w:left="1725" w:hanging="420"/>
      </w:pPr>
    </w:lvl>
    <w:lvl w:ilvl="4" w:tplc="2C0C4CA0" w:tentative="1">
      <w:start w:val="1"/>
      <w:numFmt w:val="lowerLetter"/>
      <w:lvlText w:val="%5)"/>
      <w:lvlJc w:val="left"/>
      <w:pPr>
        <w:ind w:left="2145" w:hanging="420"/>
      </w:pPr>
    </w:lvl>
    <w:lvl w:ilvl="5" w:tplc="0054E80C" w:tentative="1">
      <w:start w:val="1"/>
      <w:numFmt w:val="lowerRoman"/>
      <w:lvlText w:val="%6."/>
      <w:lvlJc w:val="right"/>
      <w:pPr>
        <w:ind w:left="2565" w:hanging="420"/>
      </w:pPr>
    </w:lvl>
    <w:lvl w:ilvl="6" w:tplc="BA4EE216" w:tentative="1">
      <w:start w:val="1"/>
      <w:numFmt w:val="decimal"/>
      <w:lvlText w:val="%7."/>
      <w:lvlJc w:val="left"/>
      <w:pPr>
        <w:ind w:left="2985" w:hanging="420"/>
      </w:pPr>
    </w:lvl>
    <w:lvl w:ilvl="7" w:tplc="279868C4" w:tentative="1">
      <w:start w:val="1"/>
      <w:numFmt w:val="lowerLetter"/>
      <w:lvlText w:val="%8)"/>
      <w:lvlJc w:val="left"/>
      <w:pPr>
        <w:ind w:left="3405" w:hanging="420"/>
      </w:pPr>
    </w:lvl>
    <w:lvl w:ilvl="8" w:tplc="7D3E1C2E" w:tentative="1">
      <w:start w:val="1"/>
      <w:numFmt w:val="lowerRoman"/>
      <w:lvlText w:val="%9."/>
      <w:lvlJc w:val="right"/>
      <w:pPr>
        <w:ind w:left="3825" w:hanging="420"/>
      </w:pPr>
    </w:lvl>
  </w:abstractNum>
  <w:abstractNum w:abstractNumId="2" w15:restartNumberingAfterBreak="0">
    <w:nsid w:val="0FBC574D"/>
    <w:multiLevelType w:val="hybridMultilevel"/>
    <w:tmpl w:val="9790D5F2"/>
    <w:lvl w:ilvl="0" w:tplc="711A8078">
      <w:start w:val="1"/>
      <w:numFmt w:val="japaneseCounting"/>
      <w:lvlText w:val="%1、"/>
      <w:lvlJc w:val="left"/>
      <w:pPr>
        <w:ind w:left="420" w:hanging="420"/>
      </w:pPr>
      <w:rPr>
        <w:rFonts w:cs="Times New Roman" w:hint="default"/>
        <w:color w:val="auto"/>
      </w:rPr>
    </w:lvl>
    <w:lvl w:ilvl="1" w:tplc="E2BE0ECC" w:tentative="1">
      <w:start w:val="1"/>
      <w:numFmt w:val="lowerLetter"/>
      <w:lvlText w:val="%2)"/>
      <w:lvlJc w:val="left"/>
      <w:pPr>
        <w:ind w:left="840" w:hanging="420"/>
      </w:pPr>
    </w:lvl>
    <w:lvl w:ilvl="2" w:tplc="0DEC7BE8" w:tentative="1">
      <w:start w:val="1"/>
      <w:numFmt w:val="lowerRoman"/>
      <w:lvlText w:val="%3."/>
      <w:lvlJc w:val="right"/>
      <w:pPr>
        <w:ind w:left="1260" w:hanging="420"/>
      </w:pPr>
    </w:lvl>
    <w:lvl w:ilvl="3" w:tplc="EE76D2CC" w:tentative="1">
      <w:start w:val="1"/>
      <w:numFmt w:val="decimal"/>
      <w:lvlText w:val="%4."/>
      <w:lvlJc w:val="left"/>
      <w:pPr>
        <w:ind w:left="1680" w:hanging="420"/>
      </w:pPr>
    </w:lvl>
    <w:lvl w:ilvl="4" w:tplc="7EE23856" w:tentative="1">
      <w:start w:val="1"/>
      <w:numFmt w:val="lowerLetter"/>
      <w:lvlText w:val="%5)"/>
      <w:lvlJc w:val="left"/>
      <w:pPr>
        <w:ind w:left="2100" w:hanging="420"/>
      </w:pPr>
    </w:lvl>
    <w:lvl w:ilvl="5" w:tplc="900E1484" w:tentative="1">
      <w:start w:val="1"/>
      <w:numFmt w:val="lowerRoman"/>
      <w:lvlText w:val="%6."/>
      <w:lvlJc w:val="right"/>
      <w:pPr>
        <w:ind w:left="2520" w:hanging="420"/>
      </w:pPr>
    </w:lvl>
    <w:lvl w:ilvl="6" w:tplc="5BD2033E" w:tentative="1">
      <w:start w:val="1"/>
      <w:numFmt w:val="decimal"/>
      <w:lvlText w:val="%7."/>
      <w:lvlJc w:val="left"/>
      <w:pPr>
        <w:ind w:left="2940" w:hanging="420"/>
      </w:pPr>
    </w:lvl>
    <w:lvl w:ilvl="7" w:tplc="CE029D20" w:tentative="1">
      <w:start w:val="1"/>
      <w:numFmt w:val="lowerLetter"/>
      <w:lvlText w:val="%8)"/>
      <w:lvlJc w:val="left"/>
      <w:pPr>
        <w:ind w:left="3360" w:hanging="420"/>
      </w:pPr>
    </w:lvl>
    <w:lvl w:ilvl="8" w:tplc="64B63858" w:tentative="1">
      <w:start w:val="1"/>
      <w:numFmt w:val="lowerRoman"/>
      <w:lvlText w:val="%9."/>
      <w:lvlJc w:val="right"/>
      <w:pPr>
        <w:ind w:left="3780" w:hanging="420"/>
      </w:pPr>
    </w:lvl>
  </w:abstractNum>
  <w:abstractNum w:abstractNumId="3" w15:restartNumberingAfterBreak="0">
    <w:nsid w:val="37DD6116"/>
    <w:multiLevelType w:val="hybridMultilevel"/>
    <w:tmpl w:val="1FBCB272"/>
    <w:lvl w:ilvl="0" w:tplc="5CC2D956">
      <w:start w:val="1"/>
      <w:numFmt w:val="decimal"/>
      <w:lvlText w:val="%1、"/>
      <w:lvlJc w:val="left"/>
      <w:pPr>
        <w:ind w:left="360" w:hanging="360"/>
      </w:pPr>
      <w:rPr>
        <w:rFonts w:hint="default"/>
        <w:sz w:val="22"/>
      </w:rPr>
    </w:lvl>
    <w:lvl w:ilvl="1" w:tplc="363A9D2A" w:tentative="1">
      <w:start w:val="1"/>
      <w:numFmt w:val="lowerLetter"/>
      <w:lvlText w:val="%2)"/>
      <w:lvlJc w:val="left"/>
      <w:pPr>
        <w:ind w:left="840" w:hanging="420"/>
      </w:pPr>
    </w:lvl>
    <w:lvl w:ilvl="2" w:tplc="F8DCAD3C" w:tentative="1">
      <w:start w:val="1"/>
      <w:numFmt w:val="lowerRoman"/>
      <w:lvlText w:val="%3."/>
      <w:lvlJc w:val="right"/>
      <w:pPr>
        <w:ind w:left="1260" w:hanging="420"/>
      </w:pPr>
    </w:lvl>
    <w:lvl w:ilvl="3" w:tplc="680E5F2C" w:tentative="1">
      <w:start w:val="1"/>
      <w:numFmt w:val="decimal"/>
      <w:lvlText w:val="%4."/>
      <w:lvlJc w:val="left"/>
      <w:pPr>
        <w:ind w:left="1680" w:hanging="420"/>
      </w:pPr>
    </w:lvl>
    <w:lvl w:ilvl="4" w:tplc="A3F201CC" w:tentative="1">
      <w:start w:val="1"/>
      <w:numFmt w:val="lowerLetter"/>
      <w:lvlText w:val="%5)"/>
      <w:lvlJc w:val="left"/>
      <w:pPr>
        <w:ind w:left="2100" w:hanging="420"/>
      </w:pPr>
    </w:lvl>
    <w:lvl w:ilvl="5" w:tplc="56405F34" w:tentative="1">
      <w:start w:val="1"/>
      <w:numFmt w:val="lowerRoman"/>
      <w:lvlText w:val="%6."/>
      <w:lvlJc w:val="right"/>
      <w:pPr>
        <w:ind w:left="2520" w:hanging="420"/>
      </w:pPr>
    </w:lvl>
    <w:lvl w:ilvl="6" w:tplc="DC821E80" w:tentative="1">
      <w:start w:val="1"/>
      <w:numFmt w:val="decimal"/>
      <w:lvlText w:val="%7."/>
      <w:lvlJc w:val="left"/>
      <w:pPr>
        <w:ind w:left="2940" w:hanging="420"/>
      </w:pPr>
    </w:lvl>
    <w:lvl w:ilvl="7" w:tplc="8392E0F2" w:tentative="1">
      <w:start w:val="1"/>
      <w:numFmt w:val="lowerLetter"/>
      <w:lvlText w:val="%8)"/>
      <w:lvlJc w:val="left"/>
      <w:pPr>
        <w:ind w:left="3360" w:hanging="420"/>
      </w:pPr>
    </w:lvl>
    <w:lvl w:ilvl="8" w:tplc="6130083C" w:tentative="1">
      <w:start w:val="1"/>
      <w:numFmt w:val="lowerRoman"/>
      <w:lvlText w:val="%9."/>
      <w:lvlJc w:val="right"/>
      <w:pPr>
        <w:ind w:left="3780" w:hanging="420"/>
      </w:pPr>
    </w:lvl>
  </w:abstractNum>
  <w:abstractNum w:abstractNumId="4" w15:restartNumberingAfterBreak="0">
    <w:nsid w:val="40DE3CDF"/>
    <w:multiLevelType w:val="hybridMultilevel"/>
    <w:tmpl w:val="4B0C8B2E"/>
    <w:lvl w:ilvl="0" w:tplc="741AA4F0">
      <w:start w:val="1"/>
      <w:numFmt w:val="lowerLetter"/>
      <w:lvlText w:val="%1、"/>
      <w:lvlJc w:val="left"/>
      <w:pPr>
        <w:ind w:left="1020" w:hanging="720"/>
      </w:pPr>
      <w:rPr>
        <w:rFonts w:hint="default"/>
      </w:rPr>
    </w:lvl>
    <w:lvl w:ilvl="1" w:tplc="0930EEF0">
      <w:start w:val="2"/>
      <w:numFmt w:val="upperLetter"/>
      <w:lvlText w:val="%2、"/>
      <w:lvlJc w:val="left"/>
      <w:pPr>
        <w:ind w:left="1440" w:hanging="720"/>
      </w:pPr>
      <w:rPr>
        <w:rFonts w:hint="default"/>
      </w:r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5" w15:restartNumberingAfterBreak="0">
    <w:nsid w:val="47D62694"/>
    <w:multiLevelType w:val="multilevel"/>
    <w:tmpl w:val="6DF27FF6"/>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D2F0F77"/>
    <w:multiLevelType w:val="hybridMultilevel"/>
    <w:tmpl w:val="7298CF98"/>
    <w:lvl w:ilvl="0" w:tplc="C8D8A824">
      <w:start w:val="1"/>
      <w:numFmt w:val="decimal"/>
      <w:lvlText w:val="%1、"/>
      <w:lvlJc w:val="left"/>
      <w:pPr>
        <w:ind w:left="360" w:hanging="360"/>
      </w:pPr>
      <w:rPr>
        <w:rFonts w:hint="default"/>
      </w:rPr>
    </w:lvl>
    <w:lvl w:ilvl="1" w:tplc="EE2A5CBC" w:tentative="1">
      <w:start w:val="1"/>
      <w:numFmt w:val="lowerLetter"/>
      <w:lvlText w:val="%2)"/>
      <w:lvlJc w:val="left"/>
      <w:pPr>
        <w:ind w:left="840" w:hanging="420"/>
      </w:pPr>
    </w:lvl>
    <w:lvl w:ilvl="2" w:tplc="19869BD0" w:tentative="1">
      <w:start w:val="1"/>
      <w:numFmt w:val="lowerRoman"/>
      <w:lvlText w:val="%3."/>
      <w:lvlJc w:val="right"/>
      <w:pPr>
        <w:ind w:left="1260" w:hanging="420"/>
      </w:pPr>
    </w:lvl>
    <w:lvl w:ilvl="3" w:tplc="2AC05FDE" w:tentative="1">
      <w:start w:val="1"/>
      <w:numFmt w:val="decimal"/>
      <w:lvlText w:val="%4."/>
      <w:lvlJc w:val="left"/>
      <w:pPr>
        <w:ind w:left="1680" w:hanging="420"/>
      </w:pPr>
    </w:lvl>
    <w:lvl w:ilvl="4" w:tplc="4812507E" w:tentative="1">
      <w:start w:val="1"/>
      <w:numFmt w:val="lowerLetter"/>
      <w:lvlText w:val="%5)"/>
      <w:lvlJc w:val="left"/>
      <w:pPr>
        <w:ind w:left="2100" w:hanging="420"/>
      </w:pPr>
    </w:lvl>
    <w:lvl w:ilvl="5" w:tplc="63F08A16" w:tentative="1">
      <w:start w:val="1"/>
      <w:numFmt w:val="lowerRoman"/>
      <w:lvlText w:val="%6."/>
      <w:lvlJc w:val="right"/>
      <w:pPr>
        <w:ind w:left="2520" w:hanging="420"/>
      </w:pPr>
    </w:lvl>
    <w:lvl w:ilvl="6" w:tplc="D3B8CBCE" w:tentative="1">
      <w:start w:val="1"/>
      <w:numFmt w:val="decimal"/>
      <w:lvlText w:val="%7."/>
      <w:lvlJc w:val="left"/>
      <w:pPr>
        <w:ind w:left="2940" w:hanging="420"/>
      </w:pPr>
    </w:lvl>
    <w:lvl w:ilvl="7" w:tplc="3DB846BC" w:tentative="1">
      <w:start w:val="1"/>
      <w:numFmt w:val="lowerLetter"/>
      <w:lvlText w:val="%8)"/>
      <w:lvlJc w:val="left"/>
      <w:pPr>
        <w:ind w:left="3360" w:hanging="420"/>
      </w:pPr>
    </w:lvl>
    <w:lvl w:ilvl="8" w:tplc="1B7E12B6" w:tentative="1">
      <w:start w:val="1"/>
      <w:numFmt w:val="lowerRoman"/>
      <w:lvlText w:val="%9."/>
      <w:lvlJc w:val="right"/>
      <w:pPr>
        <w:ind w:left="3780" w:hanging="420"/>
      </w:pPr>
    </w:lvl>
  </w:abstractNum>
  <w:abstractNum w:abstractNumId="7" w15:restartNumberingAfterBreak="0">
    <w:nsid w:val="76DF1A4F"/>
    <w:multiLevelType w:val="hybridMultilevel"/>
    <w:tmpl w:val="1FBCB272"/>
    <w:lvl w:ilvl="0" w:tplc="73CCE9A4">
      <w:start w:val="1"/>
      <w:numFmt w:val="decimal"/>
      <w:lvlText w:val="%1、"/>
      <w:lvlJc w:val="left"/>
      <w:pPr>
        <w:ind w:left="360" w:hanging="360"/>
      </w:pPr>
      <w:rPr>
        <w:rFonts w:hint="default"/>
        <w:sz w:val="22"/>
      </w:rPr>
    </w:lvl>
    <w:lvl w:ilvl="1" w:tplc="E1983784" w:tentative="1">
      <w:start w:val="1"/>
      <w:numFmt w:val="lowerLetter"/>
      <w:lvlText w:val="%2)"/>
      <w:lvlJc w:val="left"/>
      <w:pPr>
        <w:ind w:left="840" w:hanging="420"/>
      </w:pPr>
    </w:lvl>
    <w:lvl w:ilvl="2" w:tplc="3320C0DE" w:tentative="1">
      <w:start w:val="1"/>
      <w:numFmt w:val="lowerRoman"/>
      <w:lvlText w:val="%3."/>
      <w:lvlJc w:val="right"/>
      <w:pPr>
        <w:ind w:left="1260" w:hanging="420"/>
      </w:pPr>
    </w:lvl>
    <w:lvl w:ilvl="3" w:tplc="8982E69E" w:tentative="1">
      <w:start w:val="1"/>
      <w:numFmt w:val="decimal"/>
      <w:lvlText w:val="%4."/>
      <w:lvlJc w:val="left"/>
      <w:pPr>
        <w:ind w:left="1680" w:hanging="420"/>
      </w:pPr>
    </w:lvl>
    <w:lvl w:ilvl="4" w:tplc="C432536C" w:tentative="1">
      <w:start w:val="1"/>
      <w:numFmt w:val="lowerLetter"/>
      <w:lvlText w:val="%5)"/>
      <w:lvlJc w:val="left"/>
      <w:pPr>
        <w:ind w:left="2100" w:hanging="420"/>
      </w:pPr>
    </w:lvl>
    <w:lvl w:ilvl="5" w:tplc="DC483DC8" w:tentative="1">
      <w:start w:val="1"/>
      <w:numFmt w:val="lowerRoman"/>
      <w:lvlText w:val="%6."/>
      <w:lvlJc w:val="right"/>
      <w:pPr>
        <w:ind w:left="2520" w:hanging="420"/>
      </w:pPr>
    </w:lvl>
    <w:lvl w:ilvl="6" w:tplc="6E4CE3B4" w:tentative="1">
      <w:start w:val="1"/>
      <w:numFmt w:val="decimal"/>
      <w:lvlText w:val="%7."/>
      <w:lvlJc w:val="left"/>
      <w:pPr>
        <w:ind w:left="2940" w:hanging="420"/>
      </w:pPr>
    </w:lvl>
    <w:lvl w:ilvl="7" w:tplc="17CA110E" w:tentative="1">
      <w:start w:val="1"/>
      <w:numFmt w:val="lowerLetter"/>
      <w:lvlText w:val="%8)"/>
      <w:lvlJc w:val="left"/>
      <w:pPr>
        <w:ind w:left="3360" w:hanging="420"/>
      </w:pPr>
    </w:lvl>
    <w:lvl w:ilvl="8" w:tplc="C21A1C0A" w:tentative="1">
      <w:start w:val="1"/>
      <w:numFmt w:val="lowerRoman"/>
      <w:lvlText w:val="%9."/>
      <w:lvlJc w:val="right"/>
      <w:pPr>
        <w:ind w:left="3780" w:hanging="42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29"/>
    <w:rsid w:val="00004580"/>
    <w:rsid w:val="0002713C"/>
    <w:rsid w:val="00027C33"/>
    <w:rsid w:val="000321B4"/>
    <w:rsid w:val="0005370A"/>
    <w:rsid w:val="00064839"/>
    <w:rsid w:val="00066FED"/>
    <w:rsid w:val="000722E1"/>
    <w:rsid w:val="000777BB"/>
    <w:rsid w:val="00083315"/>
    <w:rsid w:val="000927AB"/>
    <w:rsid w:val="000935D4"/>
    <w:rsid w:val="000A45F0"/>
    <w:rsid w:val="000B3CD6"/>
    <w:rsid w:val="000B65D7"/>
    <w:rsid w:val="000D3A6B"/>
    <w:rsid w:val="000D4736"/>
    <w:rsid w:val="000D5370"/>
    <w:rsid w:val="000E54DA"/>
    <w:rsid w:val="000E7413"/>
    <w:rsid w:val="000F6803"/>
    <w:rsid w:val="00104E82"/>
    <w:rsid w:val="001065B1"/>
    <w:rsid w:val="00111D7D"/>
    <w:rsid w:val="001251EE"/>
    <w:rsid w:val="001357DC"/>
    <w:rsid w:val="00137F29"/>
    <w:rsid w:val="00141D53"/>
    <w:rsid w:val="00145923"/>
    <w:rsid w:val="00166F8D"/>
    <w:rsid w:val="00172666"/>
    <w:rsid w:val="00177FA1"/>
    <w:rsid w:val="00181343"/>
    <w:rsid w:val="001A4C04"/>
    <w:rsid w:val="001C4422"/>
    <w:rsid w:val="001C4E9A"/>
    <w:rsid w:val="001D5937"/>
    <w:rsid w:val="001E457B"/>
    <w:rsid w:val="001E54EC"/>
    <w:rsid w:val="001F42AC"/>
    <w:rsid w:val="00204FB4"/>
    <w:rsid w:val="00215D4F"/>
    <w:rsid w:val="0022030D"/>
    <w:rsid w:val="00220711"/>
    <w:rsid w:val="00223CBB"/>
    <w:rsid w:val="00224922"/>
    <w:rsid w:val="00227C8C"/>
    <w:rsid w:val="002346CB"/>
    <w:rsid w:val="00236DCA"/>
    <w:rsid w:val="00246A8B"/>
    <w:rsid w:val="00252B2A"/>
    <w:rsid w:val="00252C0B"/>
    <w:rsid w:val="002602F0"/>
    <w:rsid w:val="002721A0"/>
    <w:rsid w:val="00281D38"/>
    <w:rsid w:val="00285175"/>
    <w:rsid w:val="00291F5B"/>
    <w:rsid w:val="00293A66"/>
    <w:rsid w:val="002A3B9D"/>
    <w:rsid w:val="002A6115"/>
    <w:rsid w:val="002A7520"/>
    <w:rsid w:val="002B3A23"/>
    <w:rsid w:val="002B7673"/>
    <w:rsid w:val="002C2BEE"/>
    <w:rsid w:val="002D0F4F"/>
    <w:rsid w:val="002F360F"/>
    <w:rsid w:val="002F5C71"/>
    <w:rsid w:val="00305808"/>
    <w:rsid w:val="00306CB7"/>
    <w:rsid w:val="0032333E"/>
    <w:rsid w:val="00325579"/>
    <w:rsid w:val="00332394"/>
    <w:rsid w:val="0034439E"/>
    <w:rsid w:val="0034746A"/>
    <w:rsid w:val="00353176"/>
    <w:rsid w:val="00354C73"/>
    <w:rsid w:val="0036116F"/>
    <w:rsid w:val="00361245"/>
    <w:rsid w:val="00372996"/>
    <w:rsid w:val="00385B4C"/>
    <w:rsid w:val="003A2527"/>
    <w:rsid w:val="003B4E1D"/>
    <w:rsid w:val="003C6518"/>
    <w:rsid w:val="003E3775"/>
    <w:rsid w:val="003E3AD7"/>
    <w:rsid w:val="00404726"/>
    <w:rsid w:val="00407B62"/>
    <w:rsid w:val="00415B91"/>
    <w:rsid w:val="00421031"/>
    <w:rsid w:val="004338C4"/>
    <w:rsid w:val="00435ECD"/>
    <w:rsid w:val="00443DBF"/>
    <w:rsid w:val="00447A94"/>
    <w:rsid w:val="00461BF6"/>
    <w:rsid w:val="0046310E"/>
    <w:rsid w:val="004636C6"/>
    <w:rsid w:val="00480A17"/>
    <w:rsid w:val="004917CB"/>
    <w:rsid w:val="00496D21"/>
    <w:rsid w:val="0049723A"/>
    <w:rsid w:val="004A1072"/>
    <w:rsid w:val="004A22CF"/>
    <w:rsid w:val="004A3083"/>
    <w:rsid w:val="004A50EE"/>
    <w:rsid w:val="004A6973"/>
    <w:rsid w:val="004B6032"/>
    <w:rsid w:val="004C6825"/>
    <w:rsid w:val="004D3033"/>
    <w:rsid w:val="004D6BA4"/>
    <w:rsid w:val="004E21E4"/>
    <w:rsid w:val="004F2988"/>
    <w:rsid w:val="004F4CBA"/>
    <w:rsid w:val="004F6276"/>
    <w:rsid w:val="00500FFE"/>
    <w:rsid w:val="00501A46"/>
    <w:rsid w:val="00503F27"/>
    <w:rsid w:val="00514E46"/>
    <w:rsid w:val="0052382E"/>
    <w:rsid w:val="005567CF"/>
    <w:rsid w:val="005657CC"/>
    <w:rsid w:val="00574219"/>
    <w:rsid w:val="00577E22"/>
    <w:rsid w:val="0058113D"/>
    <w:rsid w:val="0058709D"/>
    <w:rsid w:val="005946A2"/>
    <w:rsid w:val="005951BB"/>
    <w:rsid w:val="005A35E8"/>
    <w:rsid w:val="005B4188"/>
    <w:rsid w:val="005C5EC8"/>
    <w:rsid w:val="005E13B4"/>
    <w:rsid w:val="005F2EF6"/>
    <w:rsid w:val="005F66C6"/>
    <w:rsid w:val="0060647A"/>
    <w:rsid w:val="006135DF"/>
    <w:rsid w:val="006447F9"/>
    <w:rsid w:val="0065751E"/>
    <w:rsid w:val="006702F8"/>
    <w:rsid w:val="00684A6B"/>
    <w:rsid w:val="00691C98"/>
    <w:rsid w:val="006B070F"/>
    <w:rsid w:val="006B34F5"/>
    <w:rsid w:val="006C6559"/>
    <w:rsid w:val="006C6DA6"/>
    <w:rsid w:val="006D2D26"/>
    <w:rsid w:val="006E3163"/>
    <w:rsid w:val="006E5F20"/>
    <w:rsid w:val="006F4757"/>
    <w:rsid w:val="006F49A7"/>
    <w:rsid w:val="00703187"/>
    <w:rsid w:val="0070348B"/>
    <w:rsid w:val="0071390B"/>
    <w:rsid w:val="00735422"/>
    <w:rsid w:val="00740C7D"/>
    <w:rsid w:val="00742C06"/>
    <w:rsid w:val="00746891"/>
    <w:rsid w:val="00765EC4"/>
    <w:rsid w:val="00766E1F"/>
    <w:rsid w:val="00771CD5"/>
    <w:rsid w:val="007728BD"/>
    <w:rsid w:val="007A0403"/>
    <w:rsid w:val="007A3F3A"/>
    <w:rsid w:val="007B000C"/>
    <w:rsid w:val="007B3C26"/>
    <w:rsid w:val="007B3F57"/>
    <w:rsid w:val="007C3368"/>
    <w:rsid w:val="007E1F1F"/>
    <w:rsid w:val="007F0162"/>
    <w:rsid w:val="007F165E"/>
    <w:rsid w:val="007F6B9A"/>
    <w:rsid w:val="007F7D19"/>
    <w:rsid w:val="00801120"/>
    <w:rsid w:val="00803C33"/>
    <w:rsid w:val="00815ACA"/>
    <w:rsid w:val="00824EC4"/>
    <w:rsid w:val="008305AE"/>
    <w:rsid w:val="00830EAC"/>
    <w:rsid w:val="0083666B"/>
    <w:rsid w:val="00840987"/>
    <w:rsid w:val="00842FCD"/>
    <w:rsid w:val="00844AF4"/>
    <w:rsid w:val="00850553"/>
    <w:rsid w:val="008726DD"/>
    <w:rsid w:val="00880C7F"/>
    <w:rsid w:val="0088444F"/>
    <w:rsid w:val="00885342"/>
    <w:rsid w:val="008A7639"/>
    <w:rsid w:val="008B1FE3"/>
    <w:rsid w:val="008C615B"/>
    <w:rsid w:val="009010B6"/>
    <w:rsid w:val="0090259A"/>
    <w:rsid w:val="00910A23"/>
    <w:rsid w:val="0092147C"/>
    <w:rsid w:val="00924B9D"/>
    <w:rsid w:val="0093087E"/>
    <w:rsid w:val="00937129"/>
    <w:rsid w:val="0095618A"/>
    <w:rsid w:val="00964729"/>
    <w:rsid w:val="00976155"/>
    <w:rsid w:val="00976DC3"/>
    <w:rsid w:val="00981349"/>
    <w:rsid w:val="00985ADB"/>
    <w:rsid w:val="009A7B51"/>
    <w:rsid w:val="009B4F23"/>
    <w:rsid w:val="009B73F8"/>
    <w:rsid w:val="009C04D6"/>
    <w:rsid w:val="009E53E5"/>
    <w:rsid w:val="009F78C5"/>
    <w:rsid w:val="00A14C30"/>
    <w:rsid w:val="00A34E07"/>
    <w:rsid w:val="00A45387"/>
    <w:rsid w:val="00A6088D"/>
    <w:rsid w:val="00A62718"/>
    <w:rsid w:val="00A64D5C"/>
    <w:rsid w:val="00A710A9"/>
    <w:rsid w:val="00A87653"/>
    <w:rsid w:val="00A9450B"/>
    <w:rsid w:val="00A95D4B"/>
    <w:rsid w:val="00AB083A"/>
    <w:rsid w:val="00AB3281"/>
    <w:rsid w:val="00AB4903"/>
    <w:rsid w:val="00AB56D4"/>
    <w:rsid w:val="00AD735C"/>
    <w:rsid w:val="00AF1905"/>
    <w:rsid w:val="00B05B69"/>
    <w:rsid w:val="00B143BD"/>
    <w:rsid w:val="00B15A53"/>
    <w:rsid w:val="00B208CC"/>
    <w:rsid w:val="00B24E86"/>
    <w:rsid w:val="00B3629A"/>
    <w:rsid w:val="00B4075C"/>
    <w:rsid w:val="00B448D5"/>
    <w:rsid w:val="00B46267"/>
    <w:rsid w:val="00B53D6A"/>
    <w:rsid w:val="00B63FFA"/>
    <w:rsid w:val="00B7274A"/>
    <w:rsid w:val="00B828C3"/>
    <w:rsid w:val="00B8311B"/>
    <w:rsid w:val="00B958E9"/>
    <w:rsid w:val="00B97F39"/>
    <w:rsid w:val="00BC373D"/>
    <w:rsid w:val="00BE061C"/>
    <w:rsid w:val="00BF378E"/>
    <w:rsid w:val="00C536D6"/>
    <w:rsid w:val="00C5581B"/>
    <w:rsid w:val="00C56C24"/>
    <w:rsid w:val="00C6227D"/>
    <w:rsid w:val="00C72F8C"/>
    <w:rsid w:val="00C81D9E"/>
    <w:rsid w:val="00CC216F"/>
    <w:rsid w:val="00CC49B1"/>
    <w:rsid w:val="00CC53AF"/>
    <w:rsid w:val="00CC6FE2"/>
    <w:rsid w:val="00CE3B61"/>
    <w:rsid w:val="00CE6FA6"/>
    <w:rsid w:val="00CF5D76"/>
    <w:rsid w:val="00D12A49"/>
    <w:rsid w:val="00D1321E"/>
    <w:rsid w:val="00D42591"/>
    <w:rsid w:val="00D52B53"/>
    <w:rsid w:val="00D62C7D"/>
    <w:rsid w:val="00D661E0"/>
    <w:rsid w:val="00D72FE3"/>
    <w:rsid w:val="00D7620A"/>
    <w:rsid w:val="00D81040"/>
    <w:rsid w:val="00D82172"/>
    <w:rsid w:val="00D87D7A"/>
    <w:rsid w:val="00D87DB9"/>
    <w:rsid w:val="00D90DF6"/>
    <w:rsid w:val="00DA0AFC"/>
    <w:rsid w:val="00DA0E1B"/>
    <w:rsid w:val="00DA1530"/>
    <w:rsid w:val="00DA2E6A"/>
    <w:rsid w:val="00DC5B2D"/>
    <w:rsid w:val="00DD6AC8"/>
    <w:rsid w:val="00DE2963"/>
    <w:rsid w:val="00DF4990"/>
    <w:rsid w:val="00E00A40"/>
    <w:rsid w:val="00E10A26"/>
    <w:rsid w:val="00E20641"/>
    <w:rsid w:val="00E3078A"/>
    <w:rsid w:val="00E346DC"/>
    <w:rsid w:val="00E347DC"/>
    <w:rsid w:val="00E42DCD"/>
    <w:rsid w:val="00E46D83"/>
    <w:rsid w:val="00E64053"/>
    <w:rsid w:val="00E715EE"/>
    <w:rsid w:val="00E74E66"/>
    <w:rsid w:val="00E83263"/>
    <w:rsid w:val="00E905B7"/>
    <w:rsid w:val="00E933EE"/>
    <w:rsid w:val="00E93B63"/>
    <w:rsid w:val="00EB73B5"/>
    <w:rsid w:val="00EC1DEA"/>
    <w:rsid w:val="00EC7336"/>
    <w:rsid w:val="00ED3904"/>
    <w:rsid w:val="00EE3A3E"/>
    <w:rsid w:val="00EE5D21"/>
    <w:rsid w:val="00EE74CE"/>
    <w:rsid w:val="00EE74EA"/>
    <w:rsid w:val="00EF1431"/>
    <w:rsid w:val="00EF3258"/>
    <w:rsid w:val="00EF452B"/>
    <w:rsid w:val="00EF5AA0"/>
    <w:rsid w:val="00F04DAA"/>
    <w:rsid w:val="00F04DFB"/>
    <w:rsid w:val="00F04F3E"/>
    <w:rsid w:val="00F136F6"/>
    <w:rsid w:val="00F14A92"/>
    <w:rsid w:val="00F52C29"/>
    <w:rsid w:val="00F5317B"/>
    <w:rsid w:val="00F70567"/>
    <w:rsid w:val="00F73262"/>
    <w:rsid w:val="00F77437"/>
    <w:rsid w:val="00F865B8"/>
    <w:rsid w:val="00F90C51"/>
    <w:rsid w:val="00FC25A4"/>
    <w:rsid w:val="00FD0F4D"/>
    <w:rsid w:val="00FD24D0"/>
    <w:rsid w:val="00FE0CE8"/>
    <w:rsid w:val="00FE7339"/>
    <w:rsid w:val="00FF5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F5934"/>
  <w15:docId w15:val="{9500F59F-5CFA-4B02-85F8-136A9826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450B"/>
    <w:pPr>
      <w:ind w:leftChars="2500" w:left="100"/>
    </w:pPr>
  </w:style>
  <w:style w:type="character" w:customStyle="1" w:styleId="a4">
    <w:name w:val="日期 字符"/>
    <w:basedOn w:val="a0"/>
    <w:link w:val="a3"/>
    <w:uiPriority w:val="99"/>
    <w:semiHidden/>
    <w:rsid w:val="00A9450B"/>
  </w:style>
  <w:style w:type="paragraph" w:styleId="a5">
    <w:name w:val="Normal (Web)"/>
    <w:basedOn w:val="a"/>
    <w:uiPriority w:val="99"/>
    <w:semiHidden/>
    <w:unhideWhenUsed/>
    <w:rsid w:val="003612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61245"/>
    <w:rPr>
      <w:b/>
      <w:bCs/>
    </w:rPr>
  </w:style>
  <w:style w:type="character" w:styleId="a7">
    <w:name w:val="Hyperlink"/>
    <w:basedOn w:val="a0"/>
    <w:uiPriority w:val="99"/>
    <w:unhideWhenUsed/>
    <w:rsid w:val="00361245"/>
    <w:rPr>
      <w:color w:val="0000FF"/>
      <w:u w:val="single"/>
    </w:rPr>
  </w:style>
  <w:style w:type="character" w:customStyle="1" w:styleId="apple-converted-space">
    <w:name w:val="apple-converted-space"/>
    <w:basedOn w:val="a0"/>
    <w:rsid w:val="00361245"/>
  </w:style>
  <w:style w:type="paragraph" w:styleId="a8">
    <w:name w:val="Balloon Text"/>
    <w:basedOn w:val="a"/>
    <w:link w:val="a9"/>
    <w:uiPriority w:val="99"/>
    <w:semiHidden/>
    <w:unhideWhenUsed/>
    <w:rsid w:val="00305808"/>
    <w:rPr>
      <w:sz w:val="18"/>
      <w:szCs w:val="18"/>
    </w:rPr>
  </w:style>
  <w:style w:type="character" w:customStyle="1" w:styleId="a9">
    <w:name w:val="批注框文本 字符"/>
    <w:basedOn w:val="a0"/>
    <w:link w:val="a8"/>
    <w:uiPriority w:val="99"/>
    <w:semiHidden/>
    <w:rsid w:val="00305808"/>
    <w:rPr>
      <w:sz w:val="18"/>
      <w:szCs w:val="18"/>
    </w:rPr>
  </w:style>
  <w:style w:type="paragraph" w:styleId="aa">
    <w:name w:val="header"/>
    <w:basedOn w:val="a"/>
    <w:link w:val="ab"/>
    <w:uiPriority w:val="99"/>
    <w:unhideWhenUsed/>
    <w:rsid w:val="00EC1DEA"/>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EC1DEA"/>
    <w:rPr>
      <w:sz w:val="18"/>
      <w:szCs w:val="18"/>
    </w:rPr>
  </w:style>
  <w:style w:type="paragraph" w:styleId="ac">
    <w:name w:val="footer"/>
    <w:basedOn w:val="a"/>
    <w:link w:val="ad"/>
    <w:uiPriority w:val="99"/>
    <w:unhideWhenUsed/>
    <w:rsid w:val="00EC1DEA"/>
    <w:pPr>
      <w:tabs>
        <w:tab w:val="center" w:pos="4153"/>
        <w:tab w:val="right" w:pos="8306"/>
      </w:tabs>
      <w:snapToGrid w:val="0"/>
      <w:jc w:val="left"/>
    </w:pPr>
    <w:rPr>
      <w:sz w:val="18"/>
      <w:szCs w:val="18"/>
    </w:rPr>
  </w:style>
  <w:style w:type="character" w:customStyle="1" w:styleId="ad">
    <w:name w:val="页脚 字符"/>
    <w:basedOn w:val="a0"/>
    <w:link w:val="ac"/>
    <w:uiPriority w:val="99"/>
    <w:rsid w:val="00EC1DEA"/>
    <w:rPr>
      <w:sz w:val="18"/>
      <w:szCs w:val="18"/>
    </w:rPr>
  </w:style>
  <w:style w:type="paragraph" w:styleId="ae">
    <w:name w:val="List Paragraph"/>
    <w:basedOn w:val="a"/>
    <w:uiPriority w:val="34"/>
    <w:qFormat/>
    <w:rsid w:val="00EF1431"/>
    <w:pPr>
      <w:ind w:firstLineChars="200" w:firstLine="420"/>
    </w:pPr>
  </w:style>
  <w:style w:type="character" w:styleId="af">
    <w:name w:val="Unresolved Mention"/>
    <w:basedOn w:val="a0"/>
    <w:uiPriority w:val="99"/>
    <w:semiHidden/>
    <w:unhideWhenUsed/>
    <w:rsid w:val="00220711"/>
    <w:rPr>
      <w:color w:val="605E5C"/>
      <w:shd w:val="clear" w:color="auto" w:fill="E1DFDD"/>
    </w:rPr>
  </w:style>
  <w:style w:type="paragraph" w:styleId="af0">
    <w:name w:val="annotation text"/>
    <w:basedOn w:val="a"/>
    <w:link w:val="af1"/>
    <w:semiHidden/>
    <w:rsid w:val="002A6115"/>
    <w:pPr>
      <w:widowControl/>
      <w:jc w:val="left"/>
    </w:pPr>
    <w:rPr>
      <w:rFonts w:ascii="Times New Roman" w:eastAsia="宋体" w:hAnsi="Times New Roman" w:cs="Times New Roman"/>
      <w:szCs w:val="24"/>
    </w:rPr>
  </w:style>
  <w:style w:type="character" w:customStyle="1" w:styleId="af1">
    <w:name w:val="批注文字 字符"/>
    <w:basedOn w:val="a0"/>
    <w:link w:val="af0"/>
    <w:semiHidden/>
    <w:rsid w:val="002A6115"/>
    <w:rPr>
      <w:rFonts w:ascii="Times New Roman" w:eastAsia="宋体" w:hAnsi="Times New Roman" w:cs="Times New Roman"/>
      <w:szCs w:val="24"/>
    </w:rPr>
  </w:style>
  <w:style w:type="character" w:styleId="af2">
    <w:name w:val="annotation reference"/>
    <w:basedOn w:val="a0"/>
    <w:uiPriority w:val="99"/>
    <w:semiHidden/>
    <w:unhideWhenUsed/>
    <w:rsid w:val="002A611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7966">
      <w:bodyDiv w:val="1"/>
      <w:marLeft w:val="0"/>
      <w:marRight w:val="0"/>
      <w:marTop w:val="0"/>
      <w:marBottom w:val="0"/>
      <w:divBdr>
        <w:top w:val="none" w:sz="0" w:space="0" w:color="auto"/>
        <w:left w:val="none" w:sz="0" w:space="0" w:color="auto"/>
        <w:bottom w:val="none" w:sz="0" w:space="0" w:color="auto"/>
        <w:right w:val="none" w:sz="0" w:space="0" w:color="auto"/>
      </w:divBdr>
      <w:divsChild>
        <w:div w:id="472526875">
          <w:marLeft w:val="0"/>
          <w:marRight w:val="0"/>
          <w:marTop w:val="0"/>
          <w:marBottom w:val="0"/>
          <w:divBdr>
            <w:top w:val="none" w:sz="0" w:space="0" w:color="auto"/>
            <w:left w:val="none" w:sz="0" w:space="0" w:color="auto"/>
            <w:bottom w:val="none" w:sz="0" w:space="0" w:color="auto"/>
            <w:right w:val="none" w:sz="0" w:space="0" w:color="auto"/>
          </w:divBdr>
          <w:divsChild>
            <w:div w:id="1797987564">
              <w:marLeft w:val="300"/>
              <w:marRight w:val="0"/>
              <w:marTop w:val="0"/>
              <w:marBottom w:val="0"/>
              <w:divBdr>
                <w:top w:val="none" w:sz="0" w:space="0" w:color="auto"/>
                <w:left w:val="none" w:sz="0" w:space="0" w:color="auto"/>
                <w:bottom w:val="none" w:sz="0" w:space="0" w:color="auto"/>
                <w:right w:val="none" w:sz="0" w:space="0" w:color="auto"/>
              </w:divBdr>
              <w:divsChild>
                <w:div w:id="18336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78969">
      <w:bodyDiv w:val="1"/>
      <w:marLeft w:val="0"/>
      <w:marRight w:val="0"/>
      <w:marTop w:val="0"/>
      <w:marBottom w:val="0"/>
      <w:divBdr>
        <w:top w:val="none" w:sz="0" w:space="0" w:color="auto"/>
        <w:left w:val="none" w:sz="0" w:space="0" w:color="auto"/>
        <w:bottom w:val="none" w:sz="0" w:space="0" w:color="auto"/>
        <w:right w:val="none" w:sz="0" w:space="0" w:color="auto"/>
      </w:divBdr>
    </w:div>
    <w:div w:id="518469973">
      <w:bodyDiv w:val="1"/>
      <w:marLeft w:val="0"/>
      <w:marRight w:val="0"/>
      <w:marTop w:val="0"/>
      <w:marBottom w:val="0"/>
      <w:divBdr>
        <w:top w:val="none" w:sz="0" w:space="0" w:color="auto"/>
        <w:left w:val="none" w:sz="0" w:space="0" w:color="auto"/>
        <w:bottom w:val="none" w:sz="0" w:space="0" w:color="auto"/>
        <w:right w:val="none" w:sz="0" w:space="0" w:color="auto"/>
      </w:divBdr>
    </w:div>
    <w:div w:id="613027382">
      <w:bodyDiv w:val="1"/>
      <w:marLeft w:val="0"/>
      <w:marRight w:val="0"/>
      <w:marTop w:val="0"/>
      <w:marBottom w:val="0"/>
      <w:divBdr>
        <w:top w:val="none" w:sz="0" w:space="0" w:color="auto"/>
        <w:left w:val="none" w:sz="0" w:space="0" w:color="auto"/>
        <w:bottom w:val="none" w:sz="0" w:space="0" w:color="auto"/>
        <w:right w:val="none" w:sz="0" w:space="0" w:color="auto"/>
      </w:divBdr>
    </w:div>
    <w:div w:id="799344705">
      <w:bodyDiv w:val="1"/>
      <w:marLeft w:val="0"/>
      <w:marRight w:val="0"/>
      <w:marTop w:val="0"/>
      <w:marBottom w:val="0"/>
      <w:divBdr>
        <w:top w:val="none" w:sz="0" w:space="0" w:color="auto"/>
        <w:left w:val="none" w:sz="0" w:space="0" w:color="auto"/>
        <w:bottom w:val="none" w:sz="0" w:space="0" w:color="auto"/>
        <w:right w:val="none" w:sz="0" w:space="0" w:color="auto"/>
      </w:divBdr>
    </w:div>
    <w:div w:id="1060708613">
      <w:bodyDiv w:val="1"/>
      <w:marLeft w:val="0"/>
      <w:marRight w:val="0"/>
      <w:marTop w:val="0"/>
      <w:marBottom w:val="0"/>
      <w:divBdr>
        <w:top w:val="none" w:sz="0" w:space="0" w:color="auto"/>
        <w:left w:val="none" w:sz="0" w:space="0" w:color="auto"/>
        <w:bottom w:val="none" w:sz="0" w:space="0" w:color="auto"/>
        <w:right w:val="none" w:sz="0" w:space="0" w:color="auto"/>
      </w:divBdr>
    </w:div>
    <w:div w:id="1065878699">
      <w:bodyDiv w:val="1"/>
      <w:marLeft w:val="0"/>
      <w:marRight w:val="0"/>
      <w:marTop w:val="0"/>
      <w:marBottom w:val="0"/>
      <w:divBdr>
        <w:top w:val="none" w:sz="0" w:space="0" w:color="auto"/>
        <w:left w:val="none" w:sz="0" w:space="0" w:color="auto"/>
        <w:bottom w:val="none" w:sz="0" w:space="0" w:color="auto"/>
        <w:right w:val="none" w:sz="0" w:space="0" w:color="auto"/>
      </w:divBdr>
    </w:div>
    <w:div w:id="1349600596">
      <w:bodyDiv w:val="1"/>
      <w:marLeft w:val="0"/>
      <w:marRight w:val="0"/>
      <w:marTop w:val="0"/>
      <w:marBottom w:val="0"/>
      <w:divBdr>
        <w:top w:val="none" w:sz="0" w:space="0" w:color="auto"/>
        <w:left w:val="none" w:sz="0" w:space="0" w:color="auto"/>
        <w:bottom w:val="none" w:sz="0" w:space="0" w:color="auto"/>
        <w:right w:val="none" w:sz="0" w:space="0" w:color="auto"/>
      </w:divBdr>
    </w:div>
    <w:div w:id="1609851610">
      <w:bodyDiv w:val="1"/>
      <w:marLeft w:val="0"/>
      <w:marRight w:val="0"/>
      <w:marTop w:val="0"/>
      <w:marBottom w:val="0"/>
      <w:divBdr>
        <w:top w:val="none" w:sz="0" w:space="0" w:color="auto"/>
        <w:left w:val="none" w:sz="0" w:space="0" w:color="auto"/>
        <w:bottom w:val="none" w:sz="0" w:space="0" w:color="auto"/>
        <w:right w:val="none" w:sz="0" w:space="0" w:color="auto"/>
      </w:divBdr>
    </w:div>
    <w:div w:id="1635524669">
      <w:bodyDiv w:val="1"/>
      <w:marLeft w:val="0"/>
      <w:marRight w:val="0"/>
      <w:marTop w:val="0"/>
      <w:marBottom w:val="0"/>
      <w:divBdr>
        <w:top w:val="none" w:sz="0" w:space="0" w:color="auto"/>
        <w:left w:val="none" w:sz="0" w:space="0" w:color="auto"/>
        <w:bottom w:val="none" w:sz="0" w:space="0" w:color="auto"/>
        <w:right w:val="none" w:sz="0" w:space="0" w:color="auto"/>
      </w:divBdr>
    </w:div>
    <w:div w:id="1671525884">
      <w:bodyDiv w:val="1"/>
      <w:marLeft w:val="0"/>
      <w:marRight w:val="0"/>
      <w:marTop w:val="0"/>
      <w:marBottom w:val="0"/>
      <w:divBdr>
        <w:top w:val="none" w:sz="0" w:space="0" w:color="auto"/>
        <w:left w:val="none" w:sz="0" w:space="0" w:color="auto"/>
        <w:bottom w:val="none" w:sz="0" w:space="0" w:color="auto"/>
        <w:right w:val="none" w:sz="0" w:space="0" w:color="auto"/>
      </w:divBdr>
    </w:div>
    <w:div w:id="1743602531">
      <w:bodyDiv w:val="1"/>
      <w:marLeft w:val="0"/>
      <w:marRight w:val="0"/>
      <w:marTop w:val="0"/>
      <w:marBottom w:val="0"/>
      <w:divBdr>
        <w:top w:val="none" w:sz="0" w:space="0" w:color="auto"/>
        <w:left w:val="none" w:sz="0" w:space="0" w:color="auto"/>
        <w:bottom w:val="none" w:sz="0" w:space="0" w:color="auto"/>
        <w:right w:val="none" w:sz="0" w:space="0" w:color="auto"/>
      </w:divBdr>
    </w:div>
    <w:div w:id="1987196186">
      <w:bodyDiv w:val="1"/>
      <w:marLeft w:val="0"/>
      <w:marRight w:val="0"/>
      <w:marTop w:val="0"/>
      <w:marBottom w:val="0"/>
      <w:divBdr>
        <w:top w:val="none" w:sz="0" w:space="0" w:color="auto"/>
        <w:left w:val="none" w:sz="0" w:space="0" w:color="auto"/>
        <w:bottom w:val="none" w:sz="0" w:space="0" w:color="auto"/>
        <w:right w:val="none" w:sz="0" w:space="0" w:color="auto"/>
      </w:divBdr>
    </w:div>
    <w:div w:id="19965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zb.geel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iaofeng.yu3@geel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9076-9F86-4CD2-8D87-2FF7FE35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曹逸凡(烦烦)</dc:creator>
  <cp:keywords/>
  <dc:description/>
  <cp:lastModifiedBy>晓峰 于</cp:lastModifiedBy>
  <cp:revision>65</cp:revision>
  <cp:lastPrinted>2017-04-08T03:33:00Z</cp:lastPrinted>
  <dcterms:created xsi:type="dcterms:W3CDTF">2025-04-09T04:48:00Z</dcterms:created>
  <dcterms:modified xsi:type="dcterms:W3CDTF">2025-04-11T00:45:00Z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61676334b4e8422151e43967553014381f5e06876ebe2bbce66cedec39aecaac7d38f4a188ee032ed1e8ff2b0bf1df31ed368c9d5d7d1209b6d1af3fb622a25c39364240fb3cb2ed3f5b47b5a74b7b51c43fc3ccc258540cc2eff1fed8aaee52a83ef1a7ca46c3843e122a8126aa35f7b07d7cc8a504417b55e581b2b700a36</vt:lpwstr>
  </property>
  <property fmtid="{D5CDD505-2E9C-101B-9397-08002B2CF9AE}" pid="3" name="EagleCloud1">
    <vt:lpwstr>e30d6e8513a70b32ffb031879c4afa89b3cc1b3e010e05801c2373f41ea9f1fca9929df39592ca577fff8184c128affa0f8f1e167fad90a59dc2a27ebc5164d15ff15186b137760da370d37b0402ed627d6d0c6504fbf436ed2a150575271ed05142e522dc07563f7103071f933e48d2df49791907f8143f3a6e57930021f52</vt:lpwstr>
  </property>
  <property fmtid="{D5CDD505-2E9C-101B-9397-08002B2CF9AE}" pid="4" name="EagleCloud2">
    <vt:lpwstr>018977f5536fce1fde59fc3b1643184e283f6c4878431f93f91116b2ddba8b712248824964d7e7d6e48b7e1d01b13bf4512bba466952ca35dfc0aa8606b11135d1a3f6c700505f7fef443180619630d26addccea71ce912a5365953b8e6d8cf60b9b4f177aa1ae8707cd263a14de75f78b2414bfa156c55215e6b861fefcdfa</vt:lpwstr>
  </property>
  <property fmtid="{D5CDD505-2E9C-101B-9397-08002B2CF9AE}" pid="5" name="EagleCloud3">
    <vt:lpwstr>ab4af468d376e911ec75ac64f2a47cfa938b19ddccef02068235caab765773881a72500fdacd9b320808df06d15259458d064330d3e3c6fd4e4fe890a7e28099395c47e09f02019346ffe503a8871cd66f2099daa06ba94db1076b759e6abfca6d625ed221d2eb5bd6679de768088c03c97be67f0b8f10194ca4e5c7663cd7e</vt:lpwstr>
  </property>
  <property fmtid="{D5CDD505-2E9C-101B-9397-08002B2CF9AE}" pid="6" name="EagleCloud4">
    <vt:lpwstr>522265f633723af0e5d1dd4952dca361bf16f8e956fe8b39f1150b57aaf45f86d03d33217e025f218314b31ef5bcae6726f4987e1164e0bcbe1d026022efd038b14229f2aa933160c33f7ec5a51b5c03946aad9afe640db3ce40359b9fa8c148e4cf7f2df3b64fda0bdbe6edd3a7e3a3755f352d7e43f66ffe1d93055dcf314</vt:lpwstr>
  </property>
  <property fmtid="{D5CDD505-2E9C-101B-9397-08002B2CF9AE}" pid="7" name="EagleCloud5">
    <vt:lpwstr>2d2b61289f076aac11224b3682fe8de497517fb4280ff9f3b5a0635fb8150d9e012fcba9da19b858a41266a3dc97021a80be16686a32c3404cc2b1b7b9ccd871245b25d550fc1610f4755d965ac2ba717d0c5da15ea4ad5d059fdffc7ed0beb8963af4de8e826a60c7c1498c073be2a17cb06c9d7d6288e83b7c1006c1ad183</vt:lpwstr>
  </property>
  <property fmtid="{D5CDD505-2E9C-101B-9397-08002B2CF9AE}" pid="8" name="EagleCloud6">
    <vt:lpwstr>bfc1ef7b43754a326742df19134f001cc3c74d1998e361e399a423d39374743b4b0bcd9da3e7a83a12c763f05bea85e03c1f7189731ad4ce5417e878b2e0e694ddf67e2f0f518da4397a386206fd169690fde58f914f081d9e1156cfc48aeb38daa26af3b204319e877e6e34f26ae00005466ece9d92a0db9baa79e09fc0b37</vt:lpwstr>
  </property>
  <property fmtid="{D5CDD505-2E9C-101B-9397-08002B2CF9AE}" pid="9" name="EagleCloud7">
    <vt:lpwstr>fdb3e33f3a1381d587d6531bdcab39fa577db1da77782f9515384d681dbbc226ca61dac70ba3ecba568e55b3cea97d44d6bfdeded8e7eb3a34113cae1bc1ac9756b2f1c5c2568f9ad942acda81814515d6fa70c7716058e33474ebe11511364e94ec1c751c842123cd0436ade8d366043b5f551015c1ff45fdd444f9e5523a5</vt:lpwstr>
  </property>
  <property fmtid="{D5CDD505-2E9C-101B-9397-08002B2CF9AE}" pid="10" name="EagleCloud8">
    <vt:lpwstr>873686a4bf02a699df501bd0d8db54ec70ae5bfaadfbc56423b9180b1af70b12173c7614bbc8335dbc2713632e4afc391058264cf6790056dc215671c73623fb4a50832a7529da055c51e62cf136b1c72ce1781d61676334b4e8422151e43967553014381f5e06876ebe2bbce66cedec39aecaace13a7a50d2e78fc24905f2d</vt:lpwstr>
  </property>
  <property fmtid="{D5CDD505-2E9C-101B-9397-08002B2CF9AE}" pid="11" name="EagleCloud9">
    <vt:lpwstr>5154311571ee943ac70f940c4c6898de9c3363c9239364240fb3cb2ed3f5b47b5a74b7b51c92deaf2caae707a0c81322b9991a486ef95ea11e299e80a41a28dd45c8930e93763d6e3d1934a26a14eb4ac1345e8e8fdadeef9c4f7f77fa20cda3119226ff36fb56747458cd20a5b8a3605b715faef0b309c00f5c6f778ce6d4c</vt:lpwstr>
  </property>
  <property fmtid="{D5CDD505-2E9C-101B-9397-08002B2CF9AE}" pid="12" name="EagleCloud10">
    <vt:lpwstr>c13e3cc1cd18be6770d9a2682179f157816f7dd50f0a94cabba7d484f4b7f9db5454437264d6d0c6504fbf436ed2a150575271ed05142e522dc07563f7103071f933e48d2df49791907f8143f3a6e57930021f52018bfb24aa93b0ab36d70d88d7432a2afa0fe83b6ff531ceba37820154ab8186994299f2b2ed2038e09a35e</vt:lpwstr>
  </property>
  <property fmtid="{D5CDD505-2E9C-101B-9397-08002B2CF9AE}" pid="13" name="EagleCloud11">
    <vt:lpwstr>24067cb105af92c58c142fa5cebbd2d3d2ec621a23495ce6dd4539a1c87040ae87d51123c1c35366b21b39d5b5f216fb5befa4b9dc637fac233308ed8f1244df9f0bb20713652b9565b6e1aae784751acb0ba14aa3b4bad5e8ebfbd51b530912a18b0f5eeef8805b075d9d46b6aab9459982ce5faed5ecf7dd18e9da6b461c5</vt:lpwstr>
  </property>
  <property fmtid="{D5CDD505-2E9C-101B-9397-08002B2CF9AE}" pid="14" name="EagleCloud12">
    <vt:lpwstr>b05b63be3dbe173ab10ca3436ad83bfb2e50a0705a0fd592383ebc3d2c7cb116e663995d8a8de9ade69e7844ff1d48014a49c49e2e3f87c4ebe20331db355043e23c72ce73e037c137466fa3dbf78cd9accc7c636a02e8774119c9414668bb6f5af617e4884b0becdbcb7f48ffe1cde21faf310ad0d5b5e1c8456079886b050</vt:lpwstr>
  </property>
  <property fmtid="{D5CDD505-2E9C-101B-9397-08002B2CF9AE}" pid="15" name="EagleCloud13">
    <vt:lpwstr>fffe59dc60eaf35366b21b39d5b5f216fb5befa4b9dc637fac233308ed8f1244df9f0bb20713652b9565b6e1aae784751acb0ba14aa3b5d558164c7e356053f5d2229b4ebddf61245031588c093717c22b5497b2cbf632a26ae37cdbd44ab980306b0650129af8aafc31d21071939ae2eecf1c86f4e863fcdcc6d904da7a272</vt:lpwstr>
  </property>
  <property fmtid="{D5CDD505-2E9C-101B-9397-08002B2CF9AE}" pid="16" name="EagleCloud14">
    <vt:lpwstr>eaa4cd473978bd97e3b68117489c0279a07c8c5f1b90d9d79b02e7dcec7e1497f0131247875f5bd2e78afb0174ba386c9997e6aee2c6e760388dfc0bba7b5de59767d0702739f430103fee2794e6ebba79b9b873685afab4c39bf98cef0927548ba9be19e6586c7f590f6321a37a3a89241151222ef49d2770e660a68b69849</vt:lpwstr>
  </property>
  <property fmtid="{D5CDD505-2E9C-101B-9397-08002B2CF9AE}" pid="17" name="EagleCloud15">
    <vt:lpwstr>b3b93c3a27055d166870b068f947b30a387cc006488e5723b4e3ddb7390e813a3aeaa4e71154f0802013eb03363cd72b26accf8a66c0fe04b453f66031e0ac674554aed282b50ff29dc04d9a861848cac5a1a18e2d17d7c938c3e665f276ee6284cf0522769e092e11cf812548d06aa6b73f07282d83d21051b78a19ce69db4</vt:lpwstr>
  </property>
  <property fmtid="{D5CDD505-2E9C-101B-9397-08002B2CF9AE}" pid="18" name="EagleCloud16">
    <vt:lpwstr>63e4c20863541b23208560faf389a45b956984ce99c5c3e9177f5316611c953d9cfec061258005e6b298de3b93a8167ad014113ed93b9264cfe2502563ebb3ca991a92c7142aa30512a988530780b5497c2a14c894589dc6685ccb920da195687b81f214bc79a800f68353a8c297d71a38ae74535ba6edabc14a8c39201b297</vt:lpwstr>
  </property>
  <property fmtid="{D5CDD505-2E9C-101B-9397-08002B2CF9AE}" pid="19" name="EagleCloud17">
    <vt:lpwstr>2298db241f36e1e08b10bfef1d40a8456afd9cc17779e6f04f8614e4b9fd0bdbcbe58e8935d8bd9f190869d525da7962dc7e5d26a48850a17fdb905ec7ab521f94d2336363c9de91de139f8363c7bb734a9f8c2a8cb570aa52f821bfd89e0b6337d5fd6df940c824438782b456c64ca3eb2da4fe7507ce4818119744c52977a</vt:lpwstr>
  </property>
  <property fmtid="{D5CDD505-2E9C-101B-9397-08002B2CF9AE}" pid="20" name="EagleCloud18">
    <vt:lpwstr>9fc5a08d1d5c9cac19506168d6a1c0852b32f272cf2d67e1195ca3d8bb334259a79fdb45325917ccc18734be4efed181d0a5e9b3dcf9cb28105710a279968c176ad1eb9d6d9661b873</vt:lpwstr>
  </property>
</Properties>
</file>