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E2AF3">
      <w:pPr>
        <w:pStyle w:val="2"/>
        <w:bidi w:val="0"/>
      </w:pPr>
      <w:r>
        <w:rPr>
          <w:rFonts w:hint="eastAsia"/>
        </w:rPr>
        <w:t>我部就以下项目进行国内竞争性谈判采购，采购资金已全部落实，欢迎符合条件的供应商参加谈判。</w:t>
      </w:r>
    </w:p>
    <w:p w14:paraId="2AC54241">
      <w:pPr>
        <w:pStyle w:val="2"/>
        <w:bidi w:val="0"/>
        <w:rPr>
          <w:rFonts w:hint="eastAsia"/>
        </w:rPr>
      </w:pPr>
      <w:r>
        <w:rPr>
          <w:rFonts w:hint="eastAsia"/>
        </w:rPr>
        <w:t>一、项目名称：</w:t>
      </w:r>
      <w:bookmarkStart w:id="0" w:name="_GoBack"/>
      <w:r>
        <w:rPr>
          <w:rFonts w:hint="eastAsia"/>
        </w:rPr>
        <w:t>物资物流运输服务采购项目</w:t>
      </w:r>
      <w:bookmarkEnd w:id="0"/>
    </w:p>
    <w:p w14:paraId="446DBCF3">
      <w:pPr>
        <w:pStyle w:val="2"/>
        <w:bidi w:val="0"/>
        <w:rPr>
          <w:rFonts w:hint="eastAsia"/>
        </w:rPr>
      </w:pPr>
      <w:r>
        <w:rPr>
          <w:rFonts w:hint="eastAsia"/>
        </w:rPr>
        <w:t>二、项目编号：2025-JKEEJD-F3003</w:t>
      </w:r>
    </w:p>
    <w:p w14:paraId="00FDCB16">
      <w:pPr>
        <w:pStyle w:val="2"/>
        <w:bidi w:val="0"/>
        <w:rPr>
          <w:rFonts w:hint="eastAsia"/>
        </w:rPr>
      </w:pPr>
      <w:r>
        <w:rPr>
          <w:rFonts w:hint="eastAsia"/>
        </w:rPr>
        <w:t>三、项目概况：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93"/>
        <w:gridCol w:w="1164"/>
        <w:gridCol w:w="1239"/>
        <w:gridCol w:w="1479"/>
        <w:gridCol w:w="2303"/>
        <w:gridCol w:w="1628"/>
      </w:tblGrid>
      <w:tr w14:paraId="3908A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01735">
            <w:pPr>
              <w:pStyle w:val="2"/>
              <w:bidi w:val="0"/>
            </w:pPr>
            <w:r>
              <w:t>包号/序号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F362E">
            <w:pPr>
              <w:pStyle w:val="2"/>
              <w:bidi w:val="0"/>
            </w:pPr>
            <w:r>
              <w:t>服务名称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3D724B">
            <w:pPr>
              <w:pStyle w:val="2"/>
              <w:bidi w:val="0"/>
            </w:pPr>
            <w:r>
              <w:t>服务要求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11BBD3">
            <w:pPr>
              <w:pStyle w:val="2"/>
              <w:bidi w:val="0"/>
            </w:pPr>
            <w:r>
              <w:t>服务地点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5CEC4">
            <w:pPr>
              <w:pStyle w:val="2"/>
              <w:bidi w:val="0"/>
            </w:pPr>
            <w:r>
              <w:t>交付时间/服务期限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927CD6">
            <w:pPr>
              <w:pStyle w:val="2"/>
              <w:bidi w:val="0"/>
            </w:pPr>
            <w:r>
              <w:t>备注</w:t>
            </w:r>
          </w:p>
        </w:tc>
      </w:tr>
      <w:tr w14:paraId="5EB35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BE34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28F98">
            <w:pPr>
              <w:pStyle w:val="2"/>
              <w:bidi w:val="0"/>
            </w:pPr>
            <w:r>
              <w:t>物资物流运输服务采购项目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4C0A58">
            <w:pPr>
              <w:pStyle w:val="2"/>
              <w:bidi w:val="0"/>
            </w:pPr>
            <w:r>
              <w:t>详见采购文件商务和技术要求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2E84C">
            <w:pPr>
              <w:pStyle w:val="2"/>
              <w:bidi w:val="0"/>
            </w:pPr>
            <w:r>
              <w:t>山东省济南市、新泰市、济宁市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226EE">
            <w:pPr>
              <w:pStyle w:val="2"/>
              <w:bidi w:val="0"/>
            </w:pPr>
            <w:r>
              <w:t>接甲方通知后按甲方指定的3天内将物资运至指定地点。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0B9D32">
            <w:pPr>
              <w:pStyle w:val="2"/>
              <w:bidi w:val="0"/>
            </w:pPr>
            <w:r>
              <w:t>具体运输计划甲方与乙方共同制定。</w:t>
            </w:r>
          </w:p>
        </w:tc>
      </w:tr>
      <w:tr w14:paraId="6B73E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6AE43">
            <w:pPr>
              <w:pStyle w:val="2"/>
              <w:bidi w:val="0"/>
            </w:pPr>
            <w:r>
              <w:t>说明：报价供应商应当对所投包内所有服务内容进行唯一报价，否则视为无效报价。</w:t>
            </w:r>
          </w:p>
        </w:tc>
      </w:tr>
    </w:tbl>
    <w:p w14:paraId="5B4F0B24">
      <w:pPr>
        <w:pStyle w:val="2"/>
        <w:bidi w:val="0"/>
        <w:rPr>
          <w:rFonts w:hint="eastAsia"/>
        </w:rPr>
      </w:pPr>
      <w:r>
        <w:rPr>
          <w:rFonts w:hint="eastAsia"/>
        </w:rPr>
        <w:t>1.本项目是否接受联合体谈判： 不接受 ；</w:t>
      </w:r>
    </w:p>
    <w:p w14:paraId="60667CE5">
      <w:pPr>
        <w:pStyle w:val="2"/>
        <w:bidi w:val="0"/>
        <w:rPr>
          <w:rFonts w:hint="eastAsia"/>
        </w:rPr>
      </w:pPr>
      <w:r>
        <w:rPr>
          <w:rFonts w:hint="eastAsia"/>
        </w:rPr>
        <w:t>2.最高限价：55万元 ；</w:t>
      </w:r>
    </w:p>
    <w:p w14:paraId="28AF1DF9">
      <w:pPr>
        <w:pStyle w:val="2"/>
        <w:bidi w:val="0"/>
        <w:rPr>
          <w:rFonts w:hint="eastAsia"/>
        </w:rPr>
      </w:pPr>
      <w:r>
        <w:rPr>
          <w:rFonts w:hint="eastAsia"/>
        </w:rPr>
        <w:t>3.本项目1家供应商成交。</w:t>
      </w:r>
    </w:p>
    <w:p w14:paraId="33326235">
      <w:pPr>
        <w:pStyle w:val="2"/>
        <w:bidi w:val="0"/>
        <w:rPr>
          <w:rFonts w:hint="eastAsia"/>
        </w:rPr>
      </w:pPr>
      <w:r>
        <w:rPr>
          <w:rFonts w:hint="eastAsia"/>
        </w:rPr>
        <w:t>四、报价供应商资格条件</w:t>
      </w:r>
    </w:p>
    <w:p w14:paraId="101CD5B1">
      <w:pPr>
        <w:pStyle w:val="2"/>
        <w:bidi w:val="0"/>
        <w:rPr>
          <w:rFonts w:hint="eastAsia"/>
        </w:rPr>
      </w:pPr>
      <w:r>
        <w:rPr>
          <w:rFonts w:hint="eastAsia"/>
        </w:rPr>
        <w:t>（一）具有企（事）业法人资格（有行业特殊情况的银行、保险、电力、电信等法人分支机构，会计师、律师等非法人组织，行业协会等社会团体法人除外）；</w:t>
      </w:r>
    </w:p>
    <w:p w14:paraId="4CD2340C">
      <w:pPr>
        <w:pStyle w:val="2"/>
        <w:bidi w:val="0"/>
        <w:rPr>
          <w:rFonts w:hint="eastAsia"/>
        </w:rPr>
      </w:pPr>
      <w:r>
        <w:rPr>
          <w:rFonts w:hint="eastAsia"/>
        </w:rPr>
        <w:t>（二）国有企业；事业单位；军队单位；成立三年以上的非外资（含港澳台）独资或控股企业；</w:t>
      </w:r>
    </w:p>
    <w:p w14:paraId="620EC6B9">
      <w:pPr>
        <w:pStyle w:val="2"/>
        <w:bidi w:val="0"/>
        <w:rPr>
          <w:rFonts w:hint="eastAsia"/>
        </w:rPr>
      </w:pPr>
      <w:r>
        <w:rPr>
          <w:rFonts w:hint="eastAsia"/>
        </w:rPr>
        <w:t>（三）具有良好的商业信誉和健全的财务会计制度；</w:t>
      </w:r>
    </w:p>
    <w:p w14:paraId="178DAD5F">
      <w:pPr>
        <w:pStyle w:val="2"/>
        <w:bidi w:val="0"/>
        <w:rPr>
          <w:rFonts w:hint="eastAsia"/>
        </w:rPr>
      </w:pPr>
      <w:r>
        <w:rPr>
          <w:rFonts w:hint="eastAsia"/>
        </w:rPr>
        <w:t>（四）具有履行合同所必需的设施设备、专业技术能力、质量保证体系和固定的生产经营、服务场地；</w:t>
      </w:r>
    </w:p>
    <w:p w14:paraId="6BFAB6DA">
      <w:pPr>
        <w:pStyle w:val="2"/>
        <w:bidi w:val="0"/>
        <w:rPr>
          <w:rFonts w:hint="eastAsia"/>
        </w:rPr>
      </w:pPr>
      <w:r>
        <w:rPr>
          <w:rFonts w:hint="eastAsia"/>
        </w:rPr>
        <w:t>（五）有依法缴纳税收和社会保障资金的良好记录；</w:t>
      </w:r>
    </w:p>
    <w:p w14:paraId="5DA74262">
      <w:pPr>
        <w:pStyle w:val="2"/>
        <w:bidi w:val="0"/>
        <w:rPr>
          <w:rFonts w:hint="eastAsia"/>
        </w:rPr>
      </w:pPr>
      <w:r>
        <w:rPr>
          <w:rFonts w:hint="eastAsia"/>
        </w:rPr>
        <w:t>（六）参加军队采购活动前3年内，在经营活动中没有受到刑事处罚或者责令停产停业、吊销许可证或者执照、较大数额罚款（200万元以上）等重大违法记录；</w:t>
      </w:r>
    </w:p>
    <w:p w14:paraId="2D70303B">
      <w:pPr>
        <w:pStyle w:val="2"/>
        <w:bidi w:val="0"/>
        <w:rPr>
          <w:rFonts w:hint="eastAsia"/>
        </w:rPr>
      </w:pPr>
      <w:r>
        <w:rPr>
          <w:rFonts w:hint="eastAsia"/>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E4141D7">
      <w:pPr>
        <w:pStyle w:val="2"/>
        <w:bidi w:val="0"/>
        <w:rPr>
          <w:rFonts w:hint="eastAsia"/>
        </w:rPr>
      </w:pPr>
      <w:r>
        <w:rPr>
          <w:rFonts w:hint="eastAsia"/>
        </w:rPr>
        <w:t>（八）供应商在获取谈判文件后，必须在《军队采购网》（www.plap.mil.cn）完成注册(须提供注册完成相关证明材料)。</w:t>
      </w:r>
    </w:p>
    <w:p w14:paraId="23330808">
      <w:pPr>
        <w:pStyle w:val="2"/>
        <w:bidi w:val="0"/>
        <w:rPr>
          <w:rFonts w:hint="eastAsia"/>
        </w:rPr>
      </w:pPr>
      <w:r>
        <w:rPr>
          <w:rFonts w:hint="eastAsia"/>
        </w:rPr>
        <w:t>（九）特殊资格条件：运输车辆技术性能应符合《营运车辆综合性能要求和检验方法》，并购置相关保险；安全技术性能应符合《机动车运行安全技术条件》相关要求；运输车辆具有道路运输许可证，驾驶人员具有从业资格证、押运员具有从业资格证；具备危险品运输资质(1类1项）。</w:t>
      </w:r>
    </w:p>
    <w:p w14:paraId="13B778BD">
      <w:pPr>
        <w:pStyle w:val="2"/>
        <w:bidi w:val="0"/>
        <w:rPr>
          <w:rFonts w:hint="eastAsia"/>
        </w:rPr>
      </w:pPr>
      <w:r>
        <w:rPr>
          <w:rFonts w:hint="eastAsia"/>
        </w:rPr>
        <w:t>五、谈判文件申领时间、地点、方式</w:t>
      </w:r>
    </w:p>
    <w:p w14:paraId="0EDDD1BF">
      <w:pPr>
        <w:pStyle w:val="2"/>
        <w:bidi w:val="0"/>
        <w:rPr>
          <w:rFonts w:hint="eastAsia"/>
        </w:rPr>
      </w:pPr>
      <w:r>
        <w:rPr>
          <w:rFonts w:hint="eastAsia"/>
        </w:rPr>
        <w:t>（一）申领时间：2025年4月15日至2025年4月22日，每日上午09:00至11:00，下午14:30至16:30（申领时间不少于5个工作日）。</w:t>
      </w:r>
    </w:p>
    <w:p w14:paraId="23FCB1DD">
      <w:pPr>
        <w:pStyle w:val="2"/>
        <w:bidi w:val="0"/>
        <w:rPr>
          <w:rFonts w:hint="eastAsia"/>
        </w:rPr>
      </w:pPr>
      <w:r>
        <w:rPr>
          <w:rFonts w:hint="eastAsia"/>
        </w:rPr>
        <w:t>（二）申领地点：网上申领 。</w:t>
      </w:r>
    </w:p>
    <w:p w14:paraId="1DD20B1A">
      <w:pPr>
        <w:pStyle w:val="2"/>
        <w:bidi w:val="0"/>
        <w:rPr>
          <w:rFonts w:hint="eastAsia"/>
        </w:rPr>
      </w:pPr>
      <w:r>
        <w:rPr>
          <w:rFonts w:hint="eastAsia"/>
        </w:rPr>
        <w:t>（三）申领谈判文件时需提供以下材料：</w:t>
      </w:r>
    </w:p>
    <w:p w14:paraId="5AB714FA">
      <w:pPr>
        <w:pStyle w:val="2"/>
        <w:bidi w:val="0"/>
        <w:rPr>
          <w:rFonts w:hint="eastAsia"/>
        </w:rPr>
      </w:pPr>
      <w:r>
        <w:rPr>
          <w:rFonts w:hint="eastAsia"/>
        </w:rPr>
        <w:t>1.营业执照或事业单位法人证书复印件加盖公章（军队单位不需要提供）；</w:t>
      </w:r>
    </w:p>
    <w:p w14:paraId="68D4B57F">
      <w:pPr>
        <w:pStyle w:val="2"/>
        <w:bidi w:val="0"/>
        <w:rPr>
          <w:rFonts w:hint="eastAsia"/>
        </w:rPr>
      </w:pPr>
      <w:r>
        <w:rPr>
          <w:rFonts w:hint="eastAsia"/>
        </w:rPr>
        <w:t>2.法定代表人资格证明书原件；</w:t>
      </w:r>
    </w:p>
    <w:p w14:paraId="6D713D57">
      <w:pPr>
        <w:pStyle w:val="2"/>
        <w:bidi w:val="0"/>
        <w:rPr>
          <w:rFonts w:hint="eastAsia"/>
        </w:rPr>
      </w:pPr>
      <w:r>
        <w:rPr>
          <w:rFonts w:hint="eastAsia"/>
        </w:rPr>
        <w:t>3.法定代表人授权书原件，授权代表身份证和授权代表在报价前4个月内（不含报价当月）连续3个月由报价供应商缴纳社保证明材料的复印件；</w:t>
      </w:r>
    </w:p>
    <w:p w14:paraId="1F9993DB">
      <w:pPr>
        <w:pStyle w:val="2"/>
        <w:bidi w:val="0"/>
        <w:rPr>
          <w:rFonts w:hint="eastAsia"/>
        </w:rPr>
      </w:pPr>
      <w:r>
        <w:rPr>
          <w:rFonts w:hint="eastAsia"/>
        </w:rPr>
        <w:t>4.非外资独资企业或控股企业的书面声明（事业单位、军队单位不需要提供）；</w:t>
      </w:r>
    </w:p>
    <w:p w14:paraId="7131EDA4">
      <w:pPr>
        <w:pStyle w:val="2"/>
        <w:bidi w:val="0"/>
        <w:rPr>
          <w:rFonts w:hint="eastAsia"/>
        </w:rPr>
      </w:pPr>
      <w:r>
        <w:rPr>
          <w:rFonts w:hint="eastAsia"/>
        </w:rPr>
        <w:t>5.报价供应商主要股东或出资人信息；</w:t>
      </w:r>
    </w:p>
    <w:p w14:paraId="11EB1365">
      <w:pPr>
        <w:pStyle w:val="2"/>
        <w:bidi w:val="0"/>
        <w:rPr>
          <w:rFonts w:hint="eastAsia"/>
        </w:rPr>
      </w:pPr>
      <w:r>
        <w:rPr>
          <w:rFonts w:hint="eastAsia"/>
        </w:rPr>
        <w:t>6.未被列入本公告第四条第（七）项明确的违法失信名单的承诺书；</w:t>
      </w:r>
    </w:p>
    <w:p w14:paraId="578550C5">
      <w:pPr>
        <w:pStyle w:val="2"/>
        <w:bidi w:val="0"/>
        <w:rPr>
          <w:rFonts w:hint="eastAsia"/>
        </w:rPr>
      </w:pPr>
      <w:r>
        <w:rPr>
          <w:rFonts w:hint="eastAsia"/>
        </w:rPr>
        <w:t>7.特殊资格条件：运输车辆技术性能应符合《营运车辆综合性能要求和检验方法》，并购置相关保险；安全技术性能应符合《机动车运行安全技术条件》相关要求；运输车辆具有道路运输许可证，驾驶人员具有从业资格证、押运员具有从业资格证；具备危险品运输资质(1类1项）（提供证明材料）。</w:t>
      </w:r>
    </w:p>
    <w:p w14:paraId="492BEAE0">
      <w:pPr>
        <w:pStyle w:val="2"/>
        <w:bidi w:val="0"/>
        <w:rPr>
          <w:rFonts w:hint="eastAsia"/>
        </w:rPr>
      </w:pPr>
      <w:r>
        <w:rPr>
          <w:rFonts w:hint="eastAsia"/>
        </w:rPr>
        <w:t>申领方式</w:t>
      </w:r>
    </w:p>
    <w:p w14:paraId="43EFFD62">
      <w:pPr>
        <w:pStyle w:val="2"/>
        <w:bidi w:val="0"/>
        <w:rPr>
          <w:rFonts w:hint="eastAsia"/>
        </w:rPr>
      </w:pPr>
      <w:r>
        <w:rPr>
          <w:rFonts w:hint="eastAsia"/>
        </w:rPr>
        <w:t>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1334539157@qq.com，联系人：赵先生，18092210576。</w:t>
      </w:r>
    </w:p>
    <w:p w14:paraId="3CFD2588">
      <w:pPr>
        <w:pStyle w:val="2"/>
        <w:bidi w:val="0"/>
        <w:rPr>
          <w:rFonts w:hint="eastAsia"/>
        </w:rPr>
      </w:pPr>
      <w:r>
        <w:rPr>
          <w:rFonts w:hint="eastAsia"/>
        </w:rPr>
        <w:t>（五）谈判文件售价：0元/份，售后不退。</w:t>
      </w:r>
    </w:p>
    <w:p w14:paraId="447FB617">
      <w:pPr>
        <w:pStyle w:val="2"/>
        <w:bidi w:val="0"/>
        <w:rPr>
          <w:rFonts w:hint="eastAsia"/>
        </w:rPr>
      </w:pPr>
      <w:r>
        <w:rPr>
          <w:rFonts w:hint="eastAsia"/>
        </w:rPr>
        <w:t>六、报价开始和截止时间及地点、方式</w:t>
      </w:r>
    </w:p>
    <w:p w14:paraId="650C28F2">
      <w:pPr>
        <w:pStyle w:val="2"/>
        <w:bidi w:val="0"/>
        <w:rPr>
          <w:rFonts w:hint="eastAsia"/>
        </w:rPr>
      </w:pPr>
      <w:r>
        <w:rPr>
          <w:rFonts w:hint="eastAsia"/>
        </w:rPr>
        <w:t>（一）报价开始时间：2025年4月27日9时00分。</w:t>
      </w:r>
    </w:p>
    <w:p w14:paraId="4EF8B3EA">
      <w:pPr>
        <w:pStyle w:val="2"/>
        <w:bidi w:val="0"/>
        <w:rPr>
          <w:rFonts w:hint="eastAsia"/>
        </w:rPr>
      </w:pPr>
      <w:r>
        <w:rPr>
          <w:rFonts w:hint="eastAsia"/>
        </w:rPr>
        <w:t>（二）报价截止时间：2025年4月27日9时30分。</w:t>
      </w:r>
    </w:p>
    <w:p w14:paraId="768D4208">
      <w:pPr>
        <w:pStyle w:val="2"/>
        <w:bidi w:val="0"/>
        <w:rPr>
          <w:rFonts w:hint="eastAsia"/>
        </w:rPr>
      </w:pPr>
      <w:r>
        <w:rPr>
          <w:rFonts w:hint="eastAsia"/>
        </w:rPr>
        <w:t>（三）报价地点：山东省济南市。</w:t>
      </w:r>
    </w:p>
    <w:p w14:paraId="3EF62B33">
      <w:pPr>
        <w:pStyle w:val="2"/>
        <w:bidi w:val="0"/>
        <w:rPr>
          <w:rFonts w:hint="eastAsia"/>
        </w:rPr>
      </w:pPr>
      <w:r>
        <w:rPr>
          <w:rFonts w:hint="eastAsia"/>
        </w:rPr>
        <w:t>（四）报价方式：由报价供应商法定代表人或授权代表现场提交报价文件，不接受邮寄等其他方式。</w:t>
      </w:r>
    </w:p>
    <w:p w14:paraId="014FCEA0">
      <w:pPr>
        <w:pStyle w:val="2"/>
        <w:bidi w:val="0"/>
        <w:rPr>
          <w:rFonts w:hint="eastAsia"/>
        </w:rPr>
      </w:pPr>
      <w:r>
        <w:rPr>
          <w:rFonts w:hint="eastAsia"/>
        </w:rPr>
        <w:t>七、谈判时间、地点</w:t>
      </w:r>
    </w:p>
    <w:p w14:paraId="47639B72">
      <w:pPr>
        <w:pStyle w:val="2"/>
        <w:bidi w:val="0"/>
        <w:rPr>
          <w:rFonts w:hint="eastAsia"/>
        </w:rPr>
      </w:pPr>
      <w:r>
        <w:rPr>
          <w:rFonts w:hint="eastAsia"/>
        </w:rPr>
        <w:t>（一）谈判时间2025年4月27日9时30分。（应当与报价截止时间保持一致）。</w:t>
      </w:r>
    </w:p>
    <w:p w14:paraId="6362D50A">
      <w:pPr>
        <w:pStyle w:val="2"/>
        <w:bidi w:val="0"/>
        <w:rPr>
          <w:rFonts w:hint="eastAsia"/>
        </w:rPr>
      </w:pPr>
      <w:r>
        <w:rPr>
          <w:rFonts w:hint="eastAsia"/>
        </w:rPr>
        <w:t>（二）谈判地点：山东省济南市。</w:t>
      </w:r>
    </w:p>
    <w:p w14:paraId="0594EE39">
      <w:pPr>
        <w:pStyle w:val="2"/>
        <w:bidi w:val="0"/>
        <w:rPr>
          <w:rFonts w:hint="eastAsia"/>
        </w:rPr>
      </w:pPr>
      <w:r>
        <w:rPr>
          <w:rFonts w:hint="eastAsia"/>
        </w:rPr>
        <w:t>八、本采购项目相关信息在《军队采购网》（www.plap.mil.cn）上发布。</w:t>
      </w:r>
    </w:p>
    <w:p w14:paraId="745E551D">
      <w:pPr>
        <w:pStyle w:val="2"/>
        <w:bidi w:val="0"/>
        <w:rPr>
          <w:rFonts w:hint="eastAsia"/>
        </w:rPr>
      </w:pPr>
      <w:r>
        <w:rPr>
          <w:rFonts w:hint="eastAsia"/>
        </w:rPr>
        <w:t>九、采购机构联系方式</w:t>
      </w:r>
    </w:p>
    <w:p w14:paraId="095F9FE1">
      <w:pPr>
        <w:pStyle w:val="2"/>
        <w:bidi w:val="0"/>
        <w:rPr>
          <w:rFonts w:hint="eastAsia"/>
        </w:rPr>
      </w:pPr>
      <w:r>
        <w:rPr>
          <w:rFonts w:hint="eastAsia"/>
        </w:rPr>
        <w:t>联 系 人：赵先生</w:t>
      </w:r>
    </w:p>
    <w:p w14:paraId="0BC2CA21">
      <w:pPr>
        <w:pStyle w:val="2"/>
        <w:bidi w:val="0"/>
        <w:rPr>
          <w:rFonts w:hint="eastAsia"/>
        </w:rPr>
      </w:pPr>
      <w:r>
        <w:rPr>
          <w:rFonts w:hint="eastAsia"/>
        </w:rPr>
        <w:t>移动电话：0538-6901737</w:t>
      </w:r>
    </w:p>
    <w:p w14:paraId="7AE8CFD6">
      <w:pPr>
        <w:pStyle w:val="2"/>
        <w:bidi w:val="0"/>
        <w:rPr>
          <w:rFonts w:hint="eastAsia"/>
        </w:rPr>
      </w:pPr>
      <w:r>
        <w:rPr>
          <w:rFonts w:hint="eastAsia"/>
        </w:rPr>
        <w:t>地    址：山东省泰安市</w:t>
      </w:r>
    </w:p>
    <w:p w14:paraId="789D7F9D">
      <w:pPr>
        <w:pStyle w:val="2"/>
        <w:bidi w:val="0"/>
        <w:rPr>
          <w:rFonts w:hint="eastAsia"/>
        </w:rPr>
      </w:pPr>
      <w:r>
        <w:rPr>
          <w:rFonts w:hint="eastAsia"/>
        </w:rPr>
        <w:t>十、监督部门联系方式</w:t>
      </w:r>
    </w:p>
    <w:p w14:paraId="58423C3F">
      <w:pPr>
        <w:pStyle w:val="2"/>
        <w:bidi w:val="0"/>
        <w:rPr>
          <w:rFonts w:hint="eastAsia"/>
        </w:rPr>
      </w:pPr>
      <w:r>
        <w:rPr>
          <w:rFonts w:hint="eastAsia"/>
        </w:rPr>
        <w:t>项目监督人：贾先生</w:t>
      </w:r>
    </w:p>
    <w:p w14:paraId="49BE530B">
      <w:pPr>
        <w:pStyle w:val="2"/>
        <w:bidi w:val="0"/>
        <w:rPr>
          <w:rFonts w:hint="eastAsia"/>
        </w:rPr>
      </w:pPr>
      <w:r>
        <w:rPr>
          <w:rFonts w:hint="eastAsia"/>
        </w:rPr>
        <w:t>移动电话：0538-6901788</w:t>
      </w:r>
    </w:p>
    <w:p w14:paraId="06C825EF">
      <w:pPr>
        <w:pStyle w:val="2"/>
        <w:bidi w:val="0"/>
        <w:rPr>
          <w:rFonts w:hint="eastAsia"/>
        </w:rPr>
      </w:pPr>
      <w:r>
        <w:rPr>
          <w:rFonts w:hint="eastAsia"/>
        </w:rPr>
        <w:t>十一、采购代理机构联系方式</w:t>
      </w:r>
    </w:p>
    <w:p w14:paraId="15A0C8C6">
      <w:pPr>
        <w:pStyle w:val="2"/>
        <w:bidi w:val="0"/>
        <w:rPr>
          <w:rFonts w:hint="eastAsia"/>
        </w:rPr>
      </w:pPr>
      <w:r>
        <w:rPr>
          <w:rFonts w:hint="eastAsia"/>
        </w:rPr>
        <w:t>联 系 人：李浩军、苗玉珂（提供2个联系人）</w:t>
      </w:r>
    </w:p>
    <w:p w14:paraId="2DECFF56">
      <w:pPr>
        <w:pStyle w:val="2"/>
        <w:bidi w:val="0"/>
        <w:rPr>
          <w:rFonts w:hint="eastAsia"/>
        </w:rPr>
      </w:pPr>
      <w:r>
        <w:rPr>
          <w:rFonts w:hint="eastAsia"/>
        </w:rPr>
        <w:t>办公电话： 0311-89260366  </w:t>
      </w:r>
    </w:p>
    <w:p w14:paraId="7DF3F7B3">
      <w:pPr>
        <w:pStyle w:val="2"/>
        <w:bidi w:val="0"/>
        <w:rPr>
          <w:rFonts w:hint="eastAsia"/>
        </w:rPr>
      </w:pPr>
      <w:r>
        <w:rPr>
          <w:rFonts w:hint="eastAsia"/>
        </w:rPr>
        <w:t>移动电话：13213266867、17796723781  </w:t>
      </w:r>
    </w:p>
    <w:p w14:paraId="003453AB">
      <w:pPr>
        <w:pStyle w:val="2"/>
        <w:bidi w:val="0"/>
        <w:rPr>
          <w:rFonts w:hint="eastAsia"/>
        </w:rPr>
      </w:pPr>
      <w:r>
        <w:rPr>
          <w:rFonts w:hint="eastAsia"/>
        </w:rPr>
        <w:t>地    址：北京市海淀区车公庄西路乙19号华通大厦B座南塔14层</w:t>
      </w:r>
    </w:p>
    <w:p w14:paraId="3CE9EE01">
      <w:pPr>
        <w:pStyle w:val="2"/>
        <w:bidi w:val="0"/>
        <w:rPr>
          <w:rFonts w:hint="eastAsia"/>
        </w:rPr>
      </w:pPr>
      <w:r>
        <w:rPr>
          <w:rFonts w:hint="eastAsia"/>
        </w:rPr>
        <w:t> </w:t>
      </w:r>
    </w:p>
    <w:p w14:paraId="38D6EF3C">
      <w:pPr>
        <w:pStyle w:val="2"/>
        <w:bidi w:val="0"/>
        <w:rPr>
          <w:rFonts w:hint="eastAsia"/>
        </w:rPr>
      </w:pPr>
      <w:r>
        <w:rPr>
          <w:rFonts w:hint="eastAsia"/>
        </w:rPr>
        <w:t>                                  </w:t>
      </w:r>
    </w:p>
    <w:p w14:paraId="7DF78C4C">
      <w:pPr>
        <w:pStyle w:val="2"/>
        <w:bidi w:val="0"/>
        <w:rPr>
          <w:rFonts w:hint="eastAsia"/>
        </w:rPr>
      </w:pPr>
      <w:r>
        <w:rPr>
          <w:rFonts w:hint="eastAsia"/>
        </w:rPr>
        <w:t> </w:t>
      </w:r>
    </w:p>
    <w:p w14:paraId="3BE359E9">
      <w:pPr>
        <w:pStyle w:val="2"/>
        <w:bidi w:val="0"/>
        <w:rPr>
          <w:rFonts w:hint="eastAsia"/>
        </w:rPr>
      </w:pPr>
      <w:r>
        <w:rPr>
          <w:rFonts w:hint="eastAsia"/>
        </w:rPr>
        <w:t>                                 时间：2025年4月15日</w:t>
      </w:r>
    </w:p>
    <w:p w14:paraId="31D507D7">
      <w:pPr>
        <w:pStyle w:val="2"/>
        <w:bidi w:val="0"/>
      </w:pPr>
      <w:r>
        <w:rPr>
          <w:rFonts w:hint="eastAsia"/>
        </w:rPr>
        <w:t>报价网址:http://plap.mil.cn/freecms/site/juncai/ggxx/info/2025/8a1d03b195320c3f019636e9e13d5972.html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864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2025-04-15T08:19:04Z</dcterms:created>
  <dc:creator>28039</dc:creator>
  <cp:lastModifiedBy>沫燃 *</cp:lastModifiedBy>
  <dcterms:modified xsi:type="dcterms:W3CDTF">2025-04-15T08:19:13Z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B3ABCFB7F833497CB26EE247EA8F0A35_12</vt:lpwstr>
  </property>
</Properties>
</file>