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594A5">
      <w:pPr>
        <w:pStyle w:val="3"/>
        <w:bidi w:val="0"/>
      </w:pPr>
      <w:r>
        <w:t>四川德胜集团钒钛有限公司</w:t>
      </w:r>
    </w:p>
    <w:p w14:paraId="7D52FD55">
      <w:pPr>
        <w:pStyle w:val="3"/>
        <w:bidi w:val="0"/>
      </w:pPr>
      <w:r>
        <w:t>公路运输招标公告</w:t>
      </w:r>
    </w:p>
    <w:p w14:paraId="6142E68C">
      <w:pPr>
        <w:pStyle w:val="3"/>
        <w:bidi w:val="0"/>
      </w:pPr>
      <w:r>
        <w:t>招标编号：SCDS-ZB20250416</w:t>
      </w:r>
    </w:p>
    <w:p w14:paraId="1BD52691">
      <w:pPr>
        <w:pStyle w:val="3"/>
        <w:bidi w:val="0"/>
      </w:pPr>
      <w:r>
        <w:t>四川德胜集团钒钛有限公司（以下简称：德胜钒钛），计划对粒化高炉矿渣、贵州焦炭、西昌太和铁精粉公路运输项目进行公开招标，欢迎符合资质要求的广大物流商踊跃参与投标。</w:t>
      </w:r>
    </w:p>
    <w:p w14:paraId="6FC4D998">
      <w:pPr>
        <w:pStyle w:val="3"/>
        <w:bidi w:val="0"/>
      </w:pPr>
      <w:r>
        <w:t>一、招标项目及内容</w:t>
      </w:r>
    </w:p>
    <w:p w14:paraId="131841AB">
      <w:pPr>
        <w:pStyle w:val="3"/>
        <w:bidi w:val="0"/>
      </w:pPr>
      <w:r>
        <w:t>（一）项目名称：</w:t>
      </w:r>
      <w:bookmarkStart w:id="0" w:name="_GoBack"/>
      <w:r>
        <w:t>德胜钒钛公路运输</w:t>
      </w:r>
      <w:bookmarkEnd w:id="0"/>
      <w:r>
        <w:t>。</w:t>
      </w:r>
    </w:p>
    <w:p w14:paraId="0A6B1B53">
      <w:pPr>
        <w:pStyle w:val="3"/>
        <w:bidi w:val="0"/>
      </w:pPr>
      <w:r>
        <w:t>（二）项目要求：投标单位提供的运输工具必须手续完备，车况良好，参与运输的车辆车型必须为国六排放标准车型或新能源车辆，且符合国家出台的相关政策法规及当地政府相关规定，中标单位必须组织充足汽车运力确保运输任务顺利完成。</w:t>
      </w:r>
    </w:p>
    <w:p w14:paraId="4A3D3B9A">
      <w:pPr>
        <w:pStyle w:val="3"/>
        <w:bidi w:val="0"/>
      </w:pPr>
      <w:r>
        <w:t>（三）招标品类及数量详见附件4《投标报价表》。</w:t>
      </w:r>
    </w:p>
    <w:p w14:paraId="09F578A6">
      <w:pPr>
        <w:pStyle w:val="3"/>
        <w:bidi w:val="0"/>
      </w:pPr>
      <w:r>
        <w:t>（四）计划招标时间：2025年4月16日。</w:t>
      </w:r>
    </w:p>
    <w:p w14:paraId="5F8940B9">
      <w:pPr>
        <w:pStyle w:val="3"/>
        <w:bidi w:val="0"/>
      </w:pPr>
      <w:r>
        <w:t>（五）投标保证金交纳截止时间：2025年4月21日17点整。</w:t>
      </w:r>
    </w:p>
    <w:p w14:paraId="4DECB33F">
      <w:pPr>
        <w:pStyle w:val="3"/>
        <w:bidi w:val="0"/>
      </w:pPr>
      <w:r>
        <w:t>（六）投标截止时间：2025年4月23日17点整。</w:t>
      </w:r>
    </w:p>
    <w:p w14:paraId="17694629">
      <w:pPr>
        <w:pStyle w:val="3"/>
        <w:bidi w:val="0"/>
      </w:pPr>
      <w:r>
        <w:t>（七）开标时间：2024年4月24日14点30分整。</w:t>
      </w:r>
    </w:p>
    <w:p w14:paraId="1268FDE4">
      <w:pPr>
        <w:pStyle w:val="3"/>
        <w:bidi w:val="0"/>
      </w:pPr>
      <w:r>
        <w:t>（八）中标后合同签订完成期限：5个工作日。</w:t>
      </w:r>
    </w:p>
    <w:p w14:paraId="1B9310CF">
      <w:pPr>
        <w:pStyle w:val="3"/>
        <w:bidi w:val="0"/>
      </w:pPr>
      <w:r>
        <w:t>（九）合同执行期：自合同签订之日起至2025年12月31日。若因德胜钒钛需要，提前30天通知中标单位后，本合同可适当提前或延后终止履行期限。</w:t>
      </w:r>
    </w:p>
    <w:p w14:paraId="4AB13ED2">
      <w:pPr>
        <w:pStyle w:val="3"/>
        <w:bidi w:val="0"/>
      </w:pPr>
      <w:r>
        <w:t>（十一）报价要求</w:t>
      </w:r>
    </w:p>
    <w:p w14:paraId="0EC988DC">
      <w:pPr>
        <w:pStyle w:val="3"/>
        <w:bidi w:val="0"/>
      </w:pPr>
      <w:r>
        <w:t>1、招标采取分标段投标报价（详见附件4《投标报价表》）。</w:t>
      </w:r>
    </w:p>
    <w:p w14:paraId="2B44579E">
      <w:pPr>
        <w:pStyle w:val="3"/>
        <w:bidi w:val="0"/>
      </w:pPr>
      <w:r>
        <w:t>2、报价为含税价，不得超过最高限价。</w:t>
      </w:r>
    </w:p>
    <w:p w14:paraId="556D2A3A">
      <w:pPr>
        <w:pStyle w:val="3"/>
        <w:bidi w:val="0"/>
      </w:pPr>
      <w:r>
        <w:t>3、投标人可对报价表内一个或者多个标段进行报价。</w:t>
      </w:r>
    </w:p>
    <w:p w14:paraId="05DD1014">
      <w:pPr>
        <w:pStyle w:val="3"/>
        <w:bidi w:val="0"/>
      </w:pPr>
      <w:r>
        <w:t>二、资格及要求</w:t>
      </w:r>
    </w:p>
    <w:p w14:paraId="7CE4495F">
      <w:pPr>
        <w:pStyle w:val="3"/>
        <w:bidi w:val="0"/>
      </w:pPr>
      <w:r>
        <w:t>（一）投标单位具有独立法人资格，注册资金≥100万元。</w:t>
      </w:r>
    </w:p>
    <w:p w14:paraId="345A803B">
      <w:pPr>
        <w:pStyle w:val="3"/>
        <w:bidi w:val="0"/>
      </w:pPr>
      <w:r>
        <w:t>（二）投标单位必须能开具9%税率的货物运输业增值税专用发票，如遇国家税收政策调整，则中标单位须对价格作出相应调整，并开具符合要求的增值税发票。</w:t>
      </w:r>
    </w:p>
    <w:p w14:paraId="4002E6D8">
      <w:pPr>
        <w:pStyle w:val="3"/>
        <w:bidi w:val="0"/>
      </w:pPr>
      <w:r>
        <w:t>（三）投标单位必须具有有效期内的《道路运输许可证》。</w:t>
      </w:r>
    </w:p>
    <w:p w14:paraId="2ED119F8">
      <w:pPr>
        <w:pStyle w:val="3"/>
        <w:bidi w:val="0"/>
      </w:pPr>
      <w:r>
        <w:t>（四）投标单位必须提供自有或合作国六车辆（车数要求详见投标报价表），所提供车辆必须具备合法手续，并能及时投入到德胜运输运力当中。承运车辆必须满足招标方物资的运输要求。</w:t>
      </w:r>
    </w:p>
    <w:p w14:paraId="0557544F">
      <w:pPr>
        <w:pStyle w:val="3"/>
        <w:bidi w:val="0"/>
      </w:pPr>
      <w:r>
        <w:t>（五）单位负责人为同一人或者存在控股、管理关系的不同单位，不得同时参加招标项目投标。</w:t>
      </w:r>
    </w:p>
    <w:p w14:paraId="742ABE93">
      <w:pPr>
        <w:pStyle w:val="3"/>
        <w:bidi w:val="0"/>
      </w:pPr>
      <w:r>
        <w:t>（六）根据最高人民法院等9部门《关于在招标投标活动中对失信被执行人实施联合惩戒的通知》（法〔2016〕285号）规定，投标人不得为失信被执行人。</w:t>
      </w:r>
    </w:p>
    <w:p w14:paraId="09D37112">
      <w:pPr>
        <w:pStyle w:val="3"/>
        <w:bidi w:val="0"/>
      </w:pPr>
      <w:r>
        <w:t>（七）未被工商行政管理机关在全国企业信用信息公示系统中列入严重违法失信企业名单。</w:t>
      </w:r>
    </w:p>
    <w:p w14:paraId="75BA6DA2">
      <w:pPr>
        <w:pStyle w:val="3"/>
        <w:bidi w:val="0"/>
      </w:pPr>
      <w:r>
        <w:t>（八）投（中）标单位需遵守四川德胜集团钒钛有限公司及四川好运必达供应链管理有限公司运输管理要求。</w:t>
      </w:r>
    </w:p>
    <w:p w14:paraId="4743322F">
      <w:pPr>
        <w:pStyle w:val="3"/>
        <w:bidi w:val="0"/>
      </w:pPr>
      <w:r>
        <w:t>三、意向投标单位提交的资格证明文件</w:t>
      </w:r>
    </w:p>
    <w:p w14:paraId="090C9D17">
      <w:pPr>
        <w:pStyle w:val="3"/>
        <w:bidi w:val="0"/>
      </w:pPr>
      <w:r>
        <w:t>（一）资质材料（以下资料需加盖投标单位公章）</w:t>
      </w:r>
    </w:p>
    <w:p w14:paraId="29438DD6">
      <w:pPr>
        <w:pStyle w:val="3"/>
        <w:bidi w:val="0"/>
      </w:pPr>
      <w:r>
        <w:t>1.最新年检有效的企业资质（企业法人三证合一证件、开户许可证、道路运输许可证）加盖公章的复印件。</w:t>
      </w:r>
    </w:p>
    <w:p w14:paraId="7FA2FEF4">
      <w:pPr>
        <w:pStyle w:val="3"/>
        <w:bidi w:val="0"/>
      </w:pPr>
      <w:r>
        <w:t>2.上年度及最近一期财务报表、增值税申报表（税务系统导出并加盖公章）。</w:t>
      </w:r>
    </w:p>
    <w:p w14:paraId="2878EAED">
      <w:pPr>
        <w:pStyle w:val="3"/>
        <w:bidi w:val="0"/>
      </w:pPr>
      <w:r>
        <w:t>3.公司最新各项税款的完税证明（税务系统导出）。</w:t>
      </w:r>
    </w:p>
    <w:p w14:paraId="00C56674">
      <w:pPr>
        <w:pStyle w:val="3"/>
        <w:bidi w:val="0"/>
      </w:pPr>
      <w:r>
        <w:t>4.上年度企业信用信息公示报告（国家企业信用信息公示系统）。</w:t>
      </w:r>
    </w:p>
    <w:p w14:paraId="34ACC4BE">
      <w:pPr>
        <w:pStyle w:val="3"/>
        <w:bidi w:val="0"/>
      </w:pPr>
      <w:r>
        <w:t>5.公司缴纳员工社保证明（医保、社保系统导出）</w:t>
      </w:r>
    </w:p>
    <w:p w14:paraId="7057931B">
      <w:pPr>
        <w:pStyle w:val="3"/>
        <w:bidi w:val="0"/>
      </w:pPr>
      <w:r>
        <w:t>6.法定代表人身份证明书（需载明身份证号码）（附件1）、法定代</w:t>
      </w:r>
    </w:p>
    <w:p w14:paraId="57E5A679">
      <w:pPr>
        <w:pStyle w:val="3"/>
        <w:bidi w:val="0"/>
      </w:pPr>
      <w:r>
        <w:t>表人身份证复印件、代理人身份证复印件及法定代表人授权委托书原件（法定代表人参加招标的不需要）（附件2）。</w:t>
      </w:r>
    </w:p>
    <w:p w14:paraId="5B3D22F9">
      <w:pPr>
        <w:pStyle w:val="3"/>
        <w:bidi w:val="0"/>
      </w:pPr>
      <w:r>
        <w:t>7.根据招标单位相关要求，同时也为每个投标单位提供公平、公正的招投标环境，参加本次投标单位须填写承诺书（附件3），会同报名资料一起提交给招标单位。</w:t>
      </w:r>
    </w:p>
    <w:p w14:paraId="2EE310B0">
      <w:pPr>
        <w:pStyle w:val="3"/>
        <w:bidi w:val="0"/>
      </w:pPr>
      <w:r>
        <w:t>8.投标单位公司简介及近三年两起以上（含两起）大宗材料运输成功案例（提供合同扫描件）。</w:t>
      </w:r>
    </w:p>
    <w:p w14:paraId="5B84D3ED">
      <w:pPr>
        <w:pStyle w:val="3"/>
        <w:bidi w:val="0"/>
      </w:pPr>
      <w:r>
        <w:t>9.投标单位必须制定并提交内容完备、流程清晰且具备较强可操作性的物资保障供应方案，要确保每月运输量按要求完成，并确保服务质量。</w:t>
      </w:r>
    </w:p>
    <w:p w14:paraId="5712B733">
      <w:pPr>
        <w:pStyle w:val="3"/>
        <w:bidi w:val="0"/>
      </w:pPr>
      <w:r>
        <w:t>（二）提交方式：</w:t>
      </w:r>
    </w:p>
    <w:p w14:paraId="28CF2A7E">
      <w:pPr>
        <w:pStyle w:val="3"/>
        <w:bidi w:val="0"/>
      </w:pPr>
      <w:r>
        <w:t>线上提交：资质材料扫描后在投标截止时间之前，以电子邮件发送至邮箱：deshengjt@yeah.net。发邮件时请注明邮件主题名称：××××公司报名德胜钒钛公路运输投标文件。</w:t>
      </w:r>
    </w:p>
    <w:p w14:paraId="56B14D41">
      <w:pPr>
        <w:pStyle w:val="3"/>
        <w:bidi w:val="0"/>
      </w:pPr>
      <w:r>
        <w:t>四、意向投标单位请按要求时间交纳意向投标保证金：人民币10万元（壹拾万元整）。招标结束后，中标单位的投标保证金自动转为履约保证金。</w:t>
      </w:r>
    </w:p>
    <w:p w14:paraId="6AB46F19">
      <w:pPr>
        <w:pStyle w:val="3"/>
        <w:bidi w:val="0"/>
      </w:pPr>
      <w:r>
        <w:t>五、履约保证金：</w:t>
      </w:r>
    </w:p>
    <w:p w14:paraId="6A5451F6">
      <w:pPr>
        <w:pStyle w:val="3"/>
        <w:bidi w:val="0"/>
      </w:pPr>
      <w:r>
        <w:t>1、高炉粒化矿渣项目各标段履约保证金为：20万元/标段；</w:t>
      </w:r>
    </w:p>
    <w:p w14:paraId="78E89394">
      <w:pPr>
        <w:pStyle w:val="3"/>
        <w:bidi w:val="0"/>
      </w:pPr>
      <w:r>
        <w:t>2、贵州美锦焦炭项目履约保证金：20万元；</w:t>
      </w:r>
    </w:p>
    <w:p w14:paraId="38640AEA">
      <w:pPr>
        <w:pStyle w:val="3"/>
        <w:bidi w:val="0"/>
      </w:pPr>
      <w:r>
        <w:t>3、西昌太和铁精粉项目履约保证金：50万元。</w:t>
      </w:r>
    </w:p>
    <w:p w14:paraId="2380469E">
      <w:pPr>
        <w:pStyle w:val="3"/>
        <w:bidi w:val="0"/>
      </w:pPr>
      <w:r>
        <w:t>中标单位履约保证金不足部分应在合同签订前予以补齐，未中标单位的投标保证金在宣标后十五个工作日内一次性返还（无息）。</w:t>
      </w:r>
    </w:p>
    <w:p w14:paraId="7B61AEB6">
      <w:pPr>
        <w:pStyle w:val="3"/>
        <w:bidi w:val="0"/>
      </w:pPr>
      <w:r>
        <w:t>若投标人中标后放弃中标资格，则该投标人的投标保证金不予退还，同时招标人保留追究其赔偿损失的权利。</w:t>
      </w:r>
    </w:p>
    <w:p w14:paraId="515DA258">
      <w:pPr>
        <w:pStyle w:val="3"/>
        <w:bidi w:val="0"/>
      </w:pPr>
      <w:r>
        <w:t>五、招标单位信息</w:t>
      </w:r>
    </w:p>
    <w:p w14:paraId="240C4932">
      <w:pPr>
        <w:pStyle w:val="3"/>
        <w:bidi w:val="0"/>
      </w:pPr>
      <w:r>
        <w:t>（一）单位名称：四川德胜集团钒钛有限公司</w:t>
      </w:r>
    </w:p>
    <w:p w14:paraId="0A0AF86B">
      <w:pPr>
        <w:pStyle w:val="3"/>
        <w:bidi w:val="0"/>
      </w:pPr>
      <w:r>
        <w:t>（二）联系地址：乐山市沙湾区铜河路南段8号德胜办公楼4楼营销部</w:t>
      </w:r>
    </w:p>
    <w:p w14:paraId="556C4923">
      <w:pPr>
        <w:pStyle w:val="3"/>
        <w:bidi w:val="0"/>
      </w:pPr>
      <w:r>
        <w:t>（三）联系人：游桎永；电话：15883376257</w:t>
      </w:r>
    </w:p>
    <w:p w14:paraId="3F6B1A9A">
      <w:pPr>
        <w:pStyle w:val="3"/>
        <w:bidi w:val="0"/>
      </w:pPr>
      <w:r>
        <w:t>（四）账户信息：</w:t>
      </w:r>
    </w:p>
    <w:p w14:paraId="4D6EF1C0">
      <w:pPr>
        <w:pStyle w:val="3"/>
        <w:bidi w:val="0"/>
      </w:pPr>
      <w:r>
        <w:t>户名：四川好运必达供应链管理有限公司</w:t>
      </w:r>
    </w:p>
    <w:p w14:paraId="09392264">
      <w:pPr>
        <w:pStyle w:val="3"/>
        <w:bidi w:val="0"/>
      </w:pPr>
      <w:r>
        <w:t>账号：22385101040012123</w:t>
      </w:r>
    </w:p>
    <w:p w14:paraId="28F13898">
      <w:pPr>
        <w:pStyle w:val="3"/>
        <w:bidi w:val="0"/>
      </w:pPr>
      <w:r>
        <w:t>开户行：中国农业银行乐山沙湾支行营业部</w:t>
      </w:r>
    </w:p>
    <w:p w14:paraId="0D9CE9B8">
      <w:pPr>
        <w:pStyle w:val="3"/>
        <w:bidi w:val="0"/>
      </w:pPr>
      <w:r>
        <w:t>统一社会信用代码：91511100MA69H3LK45</w:t>
      </w:r>
    </w:p>
    <w:p w14:paraId="3D44B98F">
      <w:pPr>
        <w:pStyle w:val="3"/>
        <w:bidi w:val="0"/>
      </w:pPr>
      <w:r>
        <w:t>地址：四川乐山高新区南新大道288号五</w:t>
      </w:r>
    </w:p>
    <w:p w14:paraId="32C85D1A">
      <w:pPr>
        <w:pStyle w:val="3"/>
        <w:bidi w:val="0"/>
      </w:pPr>
      <w:r>
        <w:t>联系电话：19938720289</w:t>
      </w:r>
    </w:p>
    <w:p w14:paraId="5AE922FA">
      <w:pPr>
        <w:pStyle w:val="3"/>
        <w:bidi w:val="0"/>
      </w:pPr>
      <w:r>
        <w:t>附件：1.法定代表人身份证明书</w:t>
      </w:r>
    </w:p>
    <w:p w14:paraId="63B1A38B">
      <w:pPr>
        <w:pStyle w:val="3"/>
        <w:bidi w:val="0"/>
      </w:pPr>
      <w:r>
        <w:t>2.法定代表人授权委托书</w:t>
      </w:r>
    </w:p>
    <w:p w14:paraId="310A7E66">
      <w:pPr>
        <w:pStyle w:val="3"/>
        <w:bidi w:val="0"/>
      </w:pPr>
      <w:r>
        <w:t>3.承诺书</w:t>
      </w:r>
    </w:p>
    <w:p w14:paraId="37E7780F">
      <w:pPr>
        <w:pStyle w:val="3"/>
        <w:bidi w:val="0"/>
      </w:pPr>
      <w:r>
        <w:t>4.投标报价</w:t>
      </w:r>
    </w:p>
    <w:p w14:paraId="1C2406B2">
      <w:pPr>
        <w:pStyle w:val="3"/>
        <w:bidi w:val="0"/>
      </w:pPr>
      <w:r>
        <w:t>四川德胜集团钒钛有限公司</w:t>
      </w:r>
    </w:p>
    <w:p w14:paraId="2DBE6C55">
      <w:pPr>
        <w:pStyle w:val="3"/>
        <w:bidi w:val="0"/>
      </w:pPr>
      <w:r>
        <w:t>                                    2025年 4月10日</w:t>
      </w:r>
    </w:p>
    <w:p w14:paraId="718A9E39">
      <w:pPr>
        <w:pStyle w:val="3"/>
        <w:bidi w:val="0"/>
      </w:pPr>
    </w:p>
    <w:p w14:paraId="0A715E1A">
      <w:pPr>
        <w:pStyle w:val="3"/>
        <w:bidi w:val="0"/>
      </w:pPr>
      <w:r>
        <w:t>附件1</w:t>
      </w:r>
    </w:p>
    <w:p w14:paraId="58441CDC">
      <w:pPr>
        <w:pStyle w:val="3"/>
        <w:bidi w:val="0"/>
      </w:pPr>
      <w:r>
        <w:t>法定代表人身份证明书</w:t>
      </w:r>
    </w:p>
    <w:p w14:paraId="5B562184">
      <w:pPr>
        <w:pStyle w:val="3"/>
        <w:bidi w:val="0"/>
      </w:pPr>
      <w:r>
        <w:t>兹证明          同志，性别     ，在我单为任            （董事长/总经理）职务，身份证号码                      ，系我单位法定表人。</w:t>
      </w:r>
    </w:p>
    <w:p w14:paraId="5D662C1C">
      <w:pPr>
        <w:pStyle w:val="3"/>
        <w:bidi w:val="0"/>
      </w:pPr>
      <w:r>
        <w:t>投标单位名称（盖章）：</w:t>
      </w:r>
    </w:p>
    <w:p w14:paraId="323155CA">
      <w:pPr>
        <w:pStyle w:val="3"/>
        <w:bidi w:val="0"/>
      </w:pPr>
      <w:r>
        <w:t>单位地址：</w:t>
      </w:r>
    </w:p>
    <w:p w14:paraId="061C18D7">
      <w:pPr>
        <w:pStyle w:val="3"/>
        <w:bidi w:val="0"/>
      </w:pPr>
      <w:r>
        <w:t>联系电话：</w:t>
      </w:r>
    </w:p>
    <w:p w14:paraId="7AAFA6AA">
      <w:pPr>
        <w:pStyle w:val="3"/>
        <w:bidi w:val="0"/>
      </w:pPr>
      <w:r>
        <w:t>日期：                                    </w:t>
      </w:r>
    </w:p>
    <w:p w14:paraId="66F1C879">
      <w:pPr>
        <w:pStyle w:val="3"/>
        <w:bidi w:val="0"/>
      </w:pPr>
    </w:p>
    <w:p w14:paraId="40C240DC">
      <w:pPr>
        <w:pStyle w:val="3"/>
        <w:bidi w:val="0"/>
      </w:pPr>
      <w:r>
        <w:t>附件2</w:t>
      </w:r>
    </w:p>
    <w:p w14:paraId="49D08AC9">
      <w:pPr>
        <w:pStyle w:val="3"/>
        <w:bidi w:val="0"/>
      </w:pPr>
      <w:r>
        <w:t>法定代表人授权书</w:t>
      </w:r>
    </w:p>
    <w:p w14:paraId="5F3C3672">
      <w:pPr>
        <w:pStyle w:val="3"/>
        <w:bidi w:val="0"/>
      </w:pPr>
      <w:r>
        <w:t>               （招标人名称）：</w:t>
      </w:r>
    </w:p>
    <w:p w14:paraId="461266C5">
      <w:pPr>
        <w:pStyle w:val="3"/>
        <w:bidi w:val="0"/>
      </w:pPr>
      <w:r>
        <w:t>本授权声明：                     （投标人名称）          （法定代表人姓名、职务）授权                        （被授权人姓名、职务）为我方“              ” 项目（项目编号                ）投标活动的合法代表，以我方名义全权处理该项目有关投标、签订合同以及执行合同等一切事宜。</w:t>
      </w:r>
    </w:p>
    <w:p w14:paraId="65FB2EF1">
      <w:pPr>
        <w:pStyle w:val="3"/>
        <w:bidi w:val="0"/>
      </w:pPr>
      <w:r>
        <w:t>特此声明。</w:t>
      </w:r>
    </w:p>
    <w:p w14:paraId="589E14AE">
      <w:pPr>
        <w:pStyle w:val="3"/>
        <w:bidi w:val="0"/>
      </w:pPr>
      <w:r>
        <w:t>附件：法定代表人和授权代表身份证复印件（正反面）：</w:t>
      </w:r>
    </w:p>
    <w:p w14:paraId="33C67F63">
      <w:pPr>
        <w:pStyle w:val="3"/>
        <w:bidi w:val="0"/>
      </w:pPr>
      <w:r>
        <w:t>法定代表人签字：</w:t>
      </w:r>
    </w:p>
    <w:p w14:paraId="42542A5F">
      <w:pPr>
        <w:pStyle w:val="3"/>
        <w:bidi w:val="0"/>
      </w:pPr>
      <w:r>
        <w:t>授权代表签字：</w:t>
      </w:r>
    </w:p>
    <w:p w14:paraId="3FF2986F">
      <w:pPr>
        <w:pStyle w:val="3"/>
        <w:bidi w:val="0"/>
      </w:pPr>
      <w:r>
        <w:t>投标单位名称（盖章）：</w:t>
      </w:r>
    </w:p>
    <w:p w14:paraId="6958126C">
      <w:pPr>
        <w:pStyle w:val="3"/>
        <w:bidi w:val="0"/>
      </w:pPr>
      <w:r>
        <w:t>日    期：</w:t>
      </w:r>
    </w:p>
    <w:p w14:paraId="2611B9FE">
      <w:pPr>
        <w:pStyle w:val="3"/>
        <w:bidi w:val="0"/>
      </w:pPr>
      <w:r>
        <w:t> </w:t>
      </w:r>
    </w:p>
    <w:p w14:paraId="28581C65">
      <w:pPr>
        <w:pStyle w:val="3"/>
        <w:bidi w:val="0"/>
      </w:pPr>
      <w:r>
        <w:t>   注：投标人代表是法定代表人时提供法定代表人身份证复印件</w:t>
      </w:r>
    </w:p>
    <w:p w14:paraId="16079DA7">
      <w:pPr>
        <w:pStyle w:val="3"/>
        <w:bidi w:val="0"/>
      </w:pPr>
    </w:p>
    <w:p w14:paraId="26643BDB">
      <w:pPr>
        <w:pStyle w:val="3"/>
        <w:bidi w:val="0"/>
      </w:pPr>
      <w:r>
        <w:t>附件3</w:t>
      </w:r>
    </w:p>
    <w:p w14:paraId="197C7BBF">
      <w:pPr>
        <w:pStyle w:val="3"/>
        <w:bidi w:val="0"/>
      </w:pPr>
      <w:r>
        <w:t>承诺书</w:t>
      </w:r>
    </w:p>
    <w:p w14:paraId="29B1F70D">
      <w:pPr>
        <w:pStyle w:val="3"/>
        <w:bidi w:val="0"/>
      </w:pPr>
      <w:r>
        <w:t>                     （招标人名称）</w:t>
      </w:r>
    </w:p>
    <w:p w14:paraId="4DDB1820">
      <w:pPr>
        <w:pStyle w:val="3"/>
        <w:bidi w:val="0"/>
      </w:pPr>
      <w:r>
        <w:t>我单位自愿参加本次投标活动，并做出以下承诺：</w:t>
      </w:r>
    </w:p>
    <w:p w14:paraId="7329729A">
      <w:pPr>
        <w:pStyle w:val="3"/>
        <w:bidi w:val="0"/>
      </w:pPr>
      <w:r>
        <w:t>1、我单位承诺提交的相关证件信息均真实有效，提交的材料无任何伪造、修改、虚假成分；</w:t>
      </w:r>
    </w:p>
    <w:p w14:paraId="6D5D8433">
      <w:pPr>
        <w:pStyle w:val="3"/>
        <w:bidi w:val="0"/>
      </w:pPr>
      <w:r>
        <w:t>2、我单位承诺严格依照国家有关法律、法规合法经营；　</w:t>
      </w:r>
    </w:p>
    <w:p w14:paraId="407B38BB">
      <w:pPr>
        <w:pStyle w:val="3"/>
        <w:bidi w:val="0"/>
      </w:pPr>
      <w:r>
        <w:t>3、我单位承诺参加本次投标活动不得有下列情形：</w:t>
      </w:r>
    </w:p>
    <w:p w14:paraId="3FBD41A3">
      <w:pPr>
        <w:pStyle w:val="3"/>
        <w:bidi w:val="0"/>
      </w:pPr>
      <w:r>
        <w:t>(1)提供虚假材料谋取中标;</w:t>
      </w:r>
    </w:p>
    <w:p w14:paraId="7A921C47">
      <w:pPr>
        <w:pStyle w:val="3"/>
        <w:bidi w:val="0"/>
      </w:pPr>
      <w:r>
        <w:t>(2)采取不正当手段诋毁、排挤其他投标人;</w:t>
      </w:r>
    </w:p>
    <w:p w14:paraId="1E421414">
      <w:pPr>
        <w:pStyle w:val="3"/>
        <w:bidi w:val="0"/>
      </w:pPr>
      <w:r>
        <w:t>(3)与招标单位、其他投标人恶意串通;</w:t>
      </w:r>
    </w:p>
    <w:p w14:paraId="34189F6F">
      <w:pPr>
        <w:pStyle w:val="3"/>
        <w:bidi w:val="0"/>
      </w:pPr>
      <w:r>
        <w:t>(4)向招标单位、评标委员会成员行贿或者提供其他不正当利益;</w:t>
      </w:r>
    </w:p>
    <w:p w14:paraId="535BED5F">
      <w:pPr>
        <w:pStyle w:val="3"/>
        <w:bidi w:val="0"/>
      </w:pPr>
      <w:r>
        <w:t>(5)拒绝有关部门的监督检查或者向监督检查部门提供虚假情况。</w:t>
      </w:r>
    </w:p>
    <w:p w14:paraId="2300679C">
      <w:pPr>
        <w:pStyle w:val="3"/>
        <w:bidi w:val="0"/>
      </w:pPr>
      <w:r>
        <w:t>（有上述情形之一的投标人，属于不合格投标人，其投标或中标资格将被取消。）</w:t>
      </w:r>
    </w:p>
    <w:p w14:paraId="1C2DF039">
      <w:pPr>
        <w:pStyle w:val="3"/>
        <w:bidi w:val="0"/>
      </w:pPr>
      <w:r>
        <w:t>        投标单位名称（盖章）：    </w:t>
      </w:r>
    </w:p>
    <w:p w14:paraId="24C4B2B4">
      <w:pPr>
        <w:pStyle w:val="3"/>
        <w:bidi w:val="0"/>
      </w:pPr>
      <w:r>
        <w:t>                                　年   月   日</w:t>
      </w:r>
    </w:p>
    <w:tbl>
      <w:tblPr>
        <w:tblW w:w="11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942"/>
        <w:gridCol w:w="1784"/>
        <w:gridCol w:w="1904"/>
        <w:gridCol w:w="740"/>
        <w:gridCol w:w="740"/>
        <w:gridCol w:w="1100"/>
        <w:gridCol w:w="1060"/>
        <w:gridCol w:w="2450"/>
      </w:tblGrid>
      <w:tr w14:paraId="2B8AA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11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D02F3">
            <w:pPr>
              <w:pStyle w:val="3"/>
              <w:bidi w:val="0"/>
            </w:pPr>
            <w:r>
              <w:rPr>
                <w:lang w:val="en-US" w:eastAsia="zh-CN"/>
              </w:rPr>
              <w:t>附件4：投标报价表</w:t>
            </w:r>
          </w:p>
        </w:tc>
      </w:tr>
      <w:tr w14:paraId="572DC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25A499">
            <w:pPr>
              <w:pStyle w:val="3"/>
              <w:bidi w:val="0"/>
            </w:pPr>
            <w:r>
              <w:rPr>
                <w:lang w:val="en-US" w:eastAsia="zh-CN"/>
              </w:rPr>
              <w:t>标段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DB86E">
            <w:pPr>
              <w:pStyle w:val="3"/>
              <w:bidi w:val="0"/>
            </w:pPr>
            <w:r>
              <w:rPr>
                <w:lang w:val="en-US" w:eastAsia="zh-CN"/>
              </w:rPr>
              <w:t>品名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CAD57">
            <w:pPr>
              <w:pStyle w:val="3"/>
              <w:bidi w:val="0"/>
            </w:pPr>
            <w:r>
              <w:rPr>
                <w:lang w:val="en-US" w:eastAsia="zh-CN"/>
              </w:rPr>
              <w:t>起点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1C3E2">
            <w:pPr>
              <w:pStyle w:val="3"/>
              <w:bidi w:val="0"/>
            </w:pPr>
            <w:r>
              <w:rPr>
                <w:lang w:val="en-US" w:eastAsia="zh-CN"/>
              </w:rPr>
              <w:t>终点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616CF">
            <w:pPr>
              <w:pStyle w:val="3"/>
              <w:bidi w:val="0"/>
            </w:pPr>
            <w:r>
              <w:rPr>
                <w:lang w:val="en-US" w:eastAsia="zh-CN"/>
              </w:rPr>
              <w:t>运输量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1DF5B">
            <w:pPr>
              <w:pStyle w:val="3"/>
              <w:bidi w:val="0"/>
            </w:pPr>
            <w:r>
              <w:rPr>
                <w:lang w:val="en-US" w:eastAsia="zh-CN"/>
              </w:rPr>
              <w:t>车数要求</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7254D">
            <w:pPr>
              <w:pStyle w:val="3"/>
              <w:bidi w:val="0"/>
            </w:pPr>
            <w:r>
              <w:rPr>
                <w:lang w:val="en-US" w:eastAsia="zh-CN"/>
              </w:rPr>
              <w:t>限价（含税9%）</w:t>
            </w:r>
          </w:p>
        </w:tc>
        <w:tc>
          <w:tcPr>
            <w:tcW w:w="10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091A5">
            <w:pPr>
              <w:pStyle w:val="3"/>
              <w:bidi w:val="0"/>
            </w:pPr>
            <w:r>
              <w:rPr>
                <w:lang w:val="en-US" w:eastAsia="zh-CN"/>
              </w:rPr>
              <w:t>报价（含税9%）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E3607">
            <w:pPr>
              <w:pStyle w:val="3"/>
              <w:bidi w:val="0"/>
            </w:pPr>
            <w:r>
              <w:rPr>
                <w:lang w:val="en-US" w:eastAsia="zh-CN"/>
              </w:rPr>
              <w:t>特别说明</w:t>
            </w:r>
          </w:p>
        </w:tc>
      </w:tr>
      <w:tr w14:paraId="6F17B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BADF4">
            <w:pPr>
              <w:pStyle w:val="3"/>
              <w:bidi w:val="0"/>
            </w:pPr>
            <w:r>
              <w:rPr>
                <w:lang w:val="en-US" w:eastAsia="zh-CN"/>
              </w:rPr>
              <w:t>一标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4FCC5">
            <w:pPr>
              <w:pStyle w:val="3"/>
              <w:bidi w:val="0"/>
            </w:pPr>
            <w:r>
              <w:rPr>
                <w:lang w:val="en-US" w:eastAsia="zh-CN"/>
              </w:rPr>
              <w:t>粒化高炉矿渣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B63FB">
            <w:pPr>
              <w:pStyle w:val="3"/>
              <w:bidi w:val="0"/>
            </w:pPr>
            <w:r>
              <w:rPr>
                <w:lang w:val="en-US" w:eastAsia="zh-CN"/>
              </w:rPr>
              <w:t>四川德胜集团钒钛有限公司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E6469">
            <w:pPr>
              <w:pStyle w:val="3"/>
              <w:bidi w:val="0"/>
            </w:pPr>
            <w:r>
              <w:rPr>
                <w:lang w:val="en-US" w:eastAsia="zh-CN"/>
              </w:rPr>
              <w:t>四川峨眉山西南水泥有限公司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707B3">
            <w:pPr>
              <w:pStyle w:val="3"/>
              <w:bidi w:val="0"/>
            </w:pPr>
            <w:r>
              <w:rPr>
                <w:lang w:val="en-US" w:eastAsia="zh-CN"/>
              </w:rPr>
              <w:t>7000吨/月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4442C">
            <w:pPr>
              <w:pStyle w:val="3"/>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9B84A4">
            <w:pPr>
              <w:pStyle w:val="3"/>
              <w:bidi w:val="0"/>
            </w:pPr>
            <w:r>
              <w:rPr>
                <w:lang w:val="en-US" w:eastAsia="zh-CN"/>
              </w:rP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B31F2">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9288B">
            <w:pPr>
              <w:pStyle w:val="3"/>
              <w:bidi w:val="0"/>
            </w:pPr>
            <w:r>
              <w:rPr>
                <w:lang w:val="en-US" w:eastAsia="zh-CN"/>
              </w:rPr>
              <w:t>结算数量以收货单位过磅数据为准</w:t>
            </w:r>
          </w:p>
        </w:tc>
      </w:tr>
      <w:tr w14:paraId="7D30B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D6D95">
            <w:pPr>
              <w:pStyle w:val="3"/>
              <w:bidi w:val="0"/>
            </w:pPr>
            <w:r>
              <w:rPr>
                <w:lang w:val="en-US" w:eastAsia="zh-CN"/>
              </w:rPr>
              <w:t>二标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017A3">
            <w:pPr>
              <w:pStyle w:val="3"/>
              <w:bidi w:val="0"/>
            </w:pPr>
            <w:r>
              <w:rPr>
                <w:lang w:val="en-US" w:eastAsia="zh-CN"/>
              </w:rPr>
              <w:t>粒化高炉矿渣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67D5F">
            <w:pPr>
              <w:pStyle w:val="3"/>
              <w:bidi w:val="0"/>
            </w:pPr>
            <w:r>
              <w:rPr>
                <w:lang w:val="en-US" w:eastAsia="zh-CN"/>
              </w:rPr>
              <w:t>四川德胜集团钒钛有限公司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368C7">
            <w:pPr>
              <w:pStyle w:val="3"/>
              <w:bidi w:val="0"/>
            </w:pPr>
            <w:r>
              <w:rPr>
                <w:lang w:val="en-US" w:eastAsia="zh-CN"/>
              </w:rPr>
              <w:t>四川峨胜水泥集团股份有限公司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0C149">
            <w:pPr>
              <w:pStyle w:val="3"/>
              <w:bidi w:val="0"/>
            </w:pPr>
            <w:r>
              <w:rPr>
                <w:lang w:val="en-US" w:eastAsia="zh-CN"/>
              </w:rPr>
              <w:t>70000吨/月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6466A">
            <w:pPr>
              <w:pStyle w:val="3"/>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CABB0">
            <w:pPr>
              <w:pStyle w:val="3"/>
              <w:bidi w:val="0"/>
            </w:pPr>
            <w:r>
              <w:rPr>
                <w:lang w:val="en-US" w:eastAsia="zh-CN"/>
              </w:rP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5BE75">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0A7F9">
            <w:pPr>
              <w:pStyle w:val="3"/>
              <w:bidi w:val="0"/>
            </w:pPr>
            <w:r>
              <w:rPr>
                <w:lang w:val="en-US" w:eastAsia="zh-CN"/>
              </w:rPr>
              <w:t>结算数量以收货单位过磅数据为准</w:t>
            </w:r>
          </w:p>
        </w:tc>
      </w:tr>
      <w:tr w14:paraId="6E5D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8808F">
            <w:pPr>
              <w:pStyle w:val="3"/>
              <w:bidi w:val="0"/>
            </w:pPr>
            <w:r>
              <w:rPr>
                <w:lang w:val="en-US" w:eastAsia="zh-CN"/>
              </w:rPr>
              <w:t>三标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F7A6B">
            <w:pPr>
              <w:pStyle w:val="3"/>
              <w:bidi w:val="0"/>
            </w:pPr>
            <w:r>
              <w:rPr>
                <w:lang w:val="en-US" w:eastAsia="zh-CN"/>
              </w:rPr>
              <w:t>粒化高炉矿渣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B93D7">
            <w:pPr>
              <w:pStyle w:val="3"/>
              <w:bidi w:val="0"/>
            </w:pPr>
            <w:r>
              <w:rPr>
                <w:lang w:val="en-US" w:eastAsia="zh-CN"/>
              </w:rPr>
              <w:t>四川德胜集团钒钛有限公司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7DDDE">
            <w:pPr>
              <w:pStyle w:val="3"/>
              <w:bidi w:val="0"/>
            </w:pPr>
            <w:r>
              <w:rPr>
                <w:lang w:val="en-US" w:eastAsia="zh-CN"/>
              </w:rPr>
              <w:t>四川峨眉山佛光水泥有限公司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536E57">
            <w:pPr>
              <w:pStyle w:val="3"/>
              <w:bidi w:val="0"/>
            </w:pPr>
            <w:r>
              <w:rPr>
                <w:lang w:val="en-US" w:eastAsia="zh-CN"/>
              </w:rPr>
              <w:t>7000吨/月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09390">
            <w:pPr>
              <w:pStyle w:val="3"/>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D9FCD">
            <w:pPr>
              <w:pStyle w:val="3"/>
              <w:bidi w:val="0"/>
            </w:pPr>
            <w:r>
              <w:rPr>
                <w:lang w:val="en-US" w:eastAsia="zh-CN"/>
              </w:rP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1CDCBD">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1AC4F">
            <w:pPr>
              <w:pStyle w:val="3"/>
              <w:bidi w:val="0"/>
            </w:pPr>
            <w:r>
              <w:rPr>
                <w:lang w:val="en-US" w:eastAsia="zh-CN"/>
              </w:rPr>
              <w:t>结算数量以收货单位过磅数据为准</w:t>
            </w:r>
          </w:p>
        </w:tc>
      </w:tr>
      <w:tr w14:paraId="1D568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92C63">
            <w:pPr>
              <w:pStyle w:val="3"/>
              <w:bidi w:val="0"/>
            </w:pPr>
            <w:r>
              <w:rPr>
                <w:lang w:val="en-US" w:eastAsia="zh-CN"/>
              </w:rPr>
              <w:t>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EBBD0D">
            <w:pPr>
              <w:pStyle w:val="3"/>
              <w:bidi w:val="0"/>
            </w:pPr>
            <w:r>
              <w:rPr>
                <w:lang w:val="en-US" w:eastAsia="zh-CN"/>
              </w:rPr>
              <w:t>粒化高炉矿渣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86438">
            <w:pPr>
              <w:pStyle w:val="3"/>
              <w:bidi w:val="0"/>
            </w:pPr>
            <w:r>
              <w:rPr>
                <w:lang w:val="en-US" w:eastAsia="zh-CN"/>
              </w:rPr>
              <w:t>四川德胜集团钒钛有限公司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567B5">
            <w:pPr>
              <w:pStyle w:val="3"/>
              <w:bidi w:val="0"/>
            </w:pPr>
            <w:r>
              <w:rPr>
                <w:lang w:val="en-US" w:eastAsia="zh-CN"/>
              </w:rPr>
              <w:t>四川泰昌建材集团有限公司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988DF">
            <w:pPr>
              <w:pStyle w:val="3"/>
              <w:bidi w:val="0"/>
            </w:pPr>
            <w:r>
              <w:rPr>
                <w:lang w:val="en-US" w:eastAsia="zh-CN"/>
              </w:rPr>
              <w:t>5000吨/月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18903B">
            <w:pPr>
              <w:pStyle w:val="3"/>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4D5842">
            <w:pPr>
              <w:pStyle w:val="3"/>
              <w:bidi w:val="0"/>
            </w:pPr>
            <w:r>
              <w:rPr>
                <w:lang w:val="en-US" w:eastAsia="zh-CN"/>
              </w:rPr>
              <w:t>59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EC532F">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CCFFE">
            <w:pPr>
              <w:pStyle w:val="3"/>
              <w:bidi w:val="0"/>
            </w:pPr>
            <w:r>
              <w:rPr>
                <w:lang w:val="en-US" w:eastAsia="zh-CN"/>
              </w:rPr>
              <w:t>结算数量以收货单位过磅数据为准</w:t>
            </w:r>
          </w:p>
        </w:tc>
      </w:tr>
      <w:tr w14:paraId="737BF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12DC60">
            <w:pPr>
              <w:pStyle w:val="3"/>
              <w:bidi w:val="0"/>
            </w:pPr>
            <w:r>
              <w:rPr>
                <w:lang w:val="en-US" w:eastAsia="zh-CN"/>
              </w:rPr>
              <w:t>五标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F1B3A">
            <w:pPr>
              <w:pStyle w:val="3"/>
              <w:bidi w:val="0"/>
            </w:pPr>
            <w:r>
              <w:rPr>
                <w:lang w:val="en-US" w:eastAsia="zh-CN"/>
              </w:rPr>
              <w:t>焦炭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2490F">
            <w:pPr>
              <w:pStyle w:val="3"/>
              <w:bidi w:val="0"/>
            </w:pPr>
            <w:r>
              <w:rPr>
                <w:lang w:val="en-US" w:eastAsia="zh-CN"/>
              </w:rPr>
              <w:t>贵州美锦华宇新能源有限公司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B77C39">
            <w:pPr>
              <w:pStyle w:val="3"/>
              <w:bidi w:val="0"/>
            </w:pPr>
            <w:r>
              <w:rPr>
                <w:lang w:val="en-US" w:eastAsia="zh-CN"/>
              </w:rPr>
              <w:t>四川德胜集团钒钛有限公司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1D9CD">
            <w:pPr>
              <w:pStyle w:val="3"/>
              <w:bidi w:val="0"/>
            </w:pPr>
            <w:r>
              <w:rPr>
                <w:lang w:val="en-US" w:eastAsia="zh-CN"/>
              </w:rPr>
              <w:t>5000吨/月</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F1E7A">
            <w:pPr>
              <w:pStyle w:val="3"/>
              <w:bidi w:val="0"/>
            </w:pPr>
            <w:r>
              <w:rPr>
                <w:lang w:val="en-US" w:eastAsia="zh-CN"/>
              </w:rP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672FFE">
            <w:pPr>
              <w:pStyle w:val="3"/>
              <w:bidi w:val="0"/>
            </w:pPr>
            <w:r>
              <w:rPr>
                <w:lang w:val="en-US" w:eastAsia="zh-CN"/>
              </w:rPr>
              <w:t>177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283C7">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8DA79">
            <w:pPr>
              <w:pStyle w:val="3"/>
              <w:bidi w:val="0"/>
            </w:pPr>
            <w:r>
              <w:rPr>
                <w:lang w:val="en-US" w:eastAsia="zh-CN"/>
              </w:rPr>
              <w:t>结算数量以发货计量</w:t>
            </w:r>
            <w:r>
              <w:rPr>
                <w:lang w:val="en-US" w:eastAsia="zh-CN"/>
              </w:rPr>
              <w:br w:type="textWrapping"/>
            </w:r>
            <w:r>
              <w:rPr>
                <w:lang w:val="en-US" w:eastAsia="zh-CN"/>
              </w:rPr>
              <w:t>和收货计量的较小值为准</w:t>
            </w:r>
          </w:p>
        </w:tc>
      </w:tr>
      <w:tr w14:paraId="0F071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B1B319">
            <w:pPr>
              <w:pStyle w:val="3"/>
              <w:bidi w:val="0"/>
            </w:pPr>
            <w:r>
              <w:rPr>
                <w:lang w:val="en-US" w:eastAsia="zh-CN"/>
              </w:rPr>
              <w:t>六标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79180">
            <w:pPr>
              <w:pStyle w:val="3"/>
              <w:bidi w:val="0"/>
            </w:pPr>
            <w:r>
              <w:rPr>
                <w:lang w:val="en-US" w:eastAsia="zh-CN"/>
              </w:rPr>
              <w:t>铁精粉</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F96D0">
            <w:pPr>
              <w:pStyle w:val="3"/>
              <w:bidi w:val="0"/>
            </w:pPr>
            <w:r>
              <w:rPr>
                <w:lang w:val="en-US" w:eastAsia="zh-CN"/>
              </w:rPr>
              <w:t>重钢西昌矿业有限公司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613D4E">
            <w:pPr>
              <w:pStyle w:val="3"/>
              <w:bidi w:val="0"/>
            </w:pPr>
            <w:r>
              <w:rPr>
                <w:lang w:val="en-US" w:eastAsia="zh-CN"/>
              </w:rPr>
              <w:t>四川德胜集团钒钛有限公司</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44AE5">
            <w:pPr>
              <w:pStyle w:val="3"/>
              <w:bidi w:val="0"/>
            </w:pPr>
            <w:r>
              <w:rPr>
                <w:lang w:val="en-US" w:eastAsia="zh-CN"/>
              </w:rPr>
              <w:t>30000吨/月</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BC50A">
            <w:pPr>
              <w:pStyle w:val="3"/>
              <w:bidi w:val="0"/>
            </w:pPr>
            <w:r>
              <w:rPr>
                <w:lang w:val="en-US" w:eastAsia="zh-CN"/>
              </w:rP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B32FF">
            <w:pPr>
              <w:pStyle w:val="3"/>
              <w:bidi w:val="0"/>
            </w:pPr>
            <w:r>
              <w:rPr>
                <w:lang w:val="en-US" w:eastAsia="zh-CN"/>
              </w:rPr>
              <w:t>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6B1843">
            <w:pPr>
              <w:pStyle w:val="3"/>
              <w:bidi w:val="0"/>
            </w:pPr>
          </w:p>
        </w:tc>
        <w:tc>
          <w:tcPr>
            <w:tcW w:w="24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FFC6B">
            <w:pPr>
              <w:pStyle w:val="3"/>
              <w:bidi w:val="0"/>
            </w:pPr>
            <w:r>
              <w:rPr>
                <w:lang w:val="en-US" w:eastAsia="zh-CN"/>
              </w:rPr>
              <w:t>结算数量以收货单位过磅数据为准，超出3‰部分按当期铁精粉价格（目前约为700元/吨）进行扣除，由承运人自行承担</w:t>
            </w:r>
          </w:p>
        </w:tc>
      </w:tr>
    </w:tbl>
    <w:p w14:paraId="7074C99C">
      <w:pPr>
        <w:pStyle w:val="3"/>
        <w:bidi w:val="0"/>
      </w:pPr>
    </w:p>
    <w:p w14:paraId="3CB434C6">
      <w:pPr>
        <w:pStyle w:val="3"/>
        <w:bidi w:val="0"/>
      </w:pPr>
    </w:p>
    <w:p w14:paraId="00BFA3AB">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25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2025-04-17T03:16:11Z</dcterms:created>
  <dc:creator>28039</dc:creator>
  <cp:lastModifiedBy>沫燃 *</cp:lastModifiedBy>
  <dcterms:modified xsi:type="dcterms:W3CDTF">2025-04-17T03:16:24Z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610597CA4B614D4AB520077E4D36A0CA_12</vt:lpwstr>
  </property>
</Properties>
</file>