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5B9218">
      <w:pPr>
        <w:pStyle w:val="2"/>
        <w:bidi w:val="0"/>
      </w:pPr>
      <w:r>
        <w:rPr>
          <w:rFonts w:hint="eastAsia"/>
        </w:rPr>
        <w:t>广西海亿贸易有限公司（以下简称“采购人”）对广西海亿贸易有限公司兴义-钦州500吨硅锰合金运输项目（采购编号：GXHY-CG-25-04-009）进行公开询价，特邀请符合资质要求且有兴趣的单位参与该项目。</w:t>
      </w:r>
    </w:p>
    <w:p w14:paraId="00CFBE3C">
      <w:pPr>
        <w:pStyle w:val="2"/>
        <w:bidi w:val="0"/>
        <w:rPr>
          <w:rFonts w:hint="eastAsia"/>
        </w:rPr>
      </w:pPr>
      <w:r>
        <w:rPr>
          <w:rFonts w:hint="eastAsia"/>
        </w:rPr>
        <w:t>一、项目采购内容</w:t>
      </w:r>
    </w:p>
    <w:p w14:paraId="5A15FF2F">
      <w:pPr>
        <w:pStyle w:val="2"/>
        <w:bidi w:val="0"/>
        <w:rPr>
          <w:rFonts w:hint="eastAsia"/>
        </w:rPr>
      </w:pPr>
      <w:r>
        <w:rPr>
          <w:rFonts w:hint="eastAsia"/>
        </w:rPr>
        <w:t>1.项目名称：广西海亿贸易有限公司兴义-</w:t>
      </w:r>
      <w:bookmarkStart w:id="0" w:name="_GoBack"/>
      <w:r>
        <w:rPr>
          <w:rFonts w:hint="eastAsia"/>
        </w:rPr>
        <w:t>钦州500吨硅锰合金运输项目</w:t>
      </w:r>
    </w:p>
    <w:bookmarkEnd w:id="0"/>
    <w:p w14:paraId="60DA192D">
      <w:pPr>
        <w:pStyle w:val="2"/>
        <w:bidi w:val="0"/>
        <w:rPr>
          <w:rFonts w:hint="eastAsia"/>
        </w:rPr>
      </w:pPr>
      <w:r>
        <w:rPr>
          <w:rFonts w:hint="eastAsia"/>
        </w:rPr>
        <w:t>2.项目公司：广西海亿贸易有限公司及其指定的单位。</w:t>
      </w:r>
    </w:p>
    <w:p w14:paraId="5D9DA655">
      <w:pPr>
        <w:pStyle w:val="2"/>
        <w:bidi w:val="0"/>
        <w:rPr>
          <w:rFonts w:hint="eastAsia"/>
        </w:rPr>
      </w:pPr>
      <w:r>
        <w:rPr>
          <w:rFonts w:hint="eastAsia"/>
        </w:rPr>
        <w:t>3.项目范围：1个标段</w:t>
      </w:r>
    </w:p>
    <w:tbl>
      <w:tblPr>
        <w:tblW w:w="61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98"/>
        <w:gridCol w:w="755"/>
        <w:gridCol w:w="820"/>
        <w:gridCol w:w="886"/>
        <w:gridCol w:w="3181"/>
      </w:tblGrid>
      <w:tr w14:paraId="0776B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09B229D">
            <w:pPr>
              <w:pStyle w:val="2"/>
              <w:bidi w:val="0"/>
            </w:pPr>
            <w:r>
              <w:rPr>
                <w:rFonts w:hint="eastAsia"/>
              </w:rPr>
              <w:t>货物名称</w:t>
            </w:r>
          </w:p>
        </w:tc>
        <w:tc>
          <w:tcPr>
            <w:tcW w:w="7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A3558B9">
            <w:pPr>
              <w:pStyle w:val="2"/>
              <w:bidi w:val="0"/>
            </w:pPr>
            <w:r>
              <w:rPr>
                <w:rFonts w:hint="eastAsia"/>
              </w:rPr>
              <w:t>运输路段</w:t>
            </w:r>
          </w:p>
        </w:tc>
        <w:tc>
          <w:tcPr>
            <w:tcW w:w="7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9C0B512">
            <w:pPr>
              <w:pStyle w:val="2"/>
              <w:bidi w:val="0"/>
            </w:pPr>
            <w:r>
              <w:rPr>
                <w:rFonts w:hint="eastAsia"/>
              </w:rPr>
              <w:t>预估数量（吨）</w:t>
            </w:r>
          </w:p>
        </w:tc>
        <w:tc>
          <w:tcPr>
            <w:tcW w:w="8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5BCF653">
            <w:pPr>
              <w:pStyle w:val="2"/>
              <w:bidi w:val="0"/>
            </w:pPr>
            <w:r>
              <w:rPr>
                <w:rFonts w:hint="eastAsia"/>
              </w:rPr>
              <w:t>最高限价（元/吨）</w:t>
            </w:r>
          </w:p>
        </w:tc>
        <w:tc>
          <w:tcPr>
            <w:tcW w:w="32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55E14DF">
            <w:pPr>
              <w:pStyle w:val="2"/>
              <w:bidi w:val="0"/>
            </w:pPr>
            <w:r>
              <w:rPr>
                <w:rFonts w:hint="eastAsia"/>
              </w:rPr>
              <w:t>地点说明</w:t>
            </w:r>
          </w:p>
        </w:tc>
      </w:tr>
      <w:tr w14:paraId="5EFC1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5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C68F940">
            <w:pPr>
              <w:pStyle w:val="2"/>
              <w:bidi w:val="0"/>
            </w:pPr>
            <w:r>
              <w:rPr>
                <w:rFonts w:hint="eastAsia"/>
              </w:rPr>
              <w:t>硅锰合金</w:t>
            </w:r>
          </w:p>
        </w:tc>
        <w:tc>
          <w:tcPr>
            <w:tcW w:w="7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17DAF2F">
            <w:pPr>
              <w:pStyle w:val="2"/>
              <w:bidi w:val="0"/>
            </w:pPr>
            <w:r>
              <w:rPr>
                <w:rFonts w:hint="eastAsia"/>
              </w:rPr>
              <w:t>兴义-钦州</w:t>
            </w:r>
          </w:p>
        </w:tc>
        <w:tc>
          <w:tcPr>
            <w:tcW w:w="7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51C151E">
            <w:pPr>
              <w:pStyle w:val="2"/>
              <w:bidi w:val="0"/>
            </w:pPr>
            <w:r>
              <w:rPr>
                <w:rFonts w:hint="eastAsia"/>
              </w:rPr>
              <w:t>500</w:t>
            </w:r>
          </w:p>
        </w:tc>
        <w:tc>
          <w:tcPr>
            <w:tcW w:w="8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6E427CD">
            <w:pPr>
              <w:pStyle w:val="2"/>
              <w:bidi w:val="0"/>
            </w:pPr>
            <w:r>
              <w:rPr>
                <w:rFonts w:hint="eastAsia"/>
              </w:rPr>
              <w:t>160</w:t>
            </w:r>
          </w:p>
        </w:tc>
        <w:tc>
          <w:tcPr>
            <w:tcW w:w="32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22BFFDB">
            <w:pPr>
              <w:pStyle w:val="2"/>
              <w:bidi w:val="0"/>
            </w:pPr>
            <w:r>
              <w:rPr>
                <w:rFonts w:hint="eastAsia"/>
              </w:rPr>
              <w:t>1.兴义：是指中国检验认证集团广西有限公司(贵州新运库)，贵州省黔西南布依族苗族自治州兴义市郑屯镇312国道旁；</w:t>
            </w:r>
          </w:p>
          <w:p w14:paraId="085CB944">
            <w:pPr>
              <w:pStyle w:val="2"/>
              <w:bidi w:val="0"/>
            </w:pPr>
            <w:r>
              <w:rPr>
                <w:rFonts w:hint="eastAsia"/>
              </w:rPr>
              <w:t>2.钦州：是指广西钦州中山港务有限公司，钦州港经济开发区中山码头。</w:t>
            </w:r>
          </w:p>
        </w:tc>
      </w:tr>
      <w:tr w14:paraId="00019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140" w:type="dxa"/>
            <w:gridSpan w:val="5"/>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83E9F3">
            <w:pPr>
              <w:pStyle w:val="2"/>
              <w:bidi w:val="0"/>
            </w:pPr>
            <w:r>
              <w:rPr>
                <w:rFonts w:hint="eastAsia"/>
              </w:rPr>
              <w:t>1.本项目为一口价（运输合同无油价联动机制），请谨慎报价。</w:t>
            </w:r>
          </w:p>
          <w:p w14:paraId="0C2E4DD8">
            <w:pPr>
              <w:pStyle w:val="2"/>
              <w:bidi w:val="0"/>
            </w:pPr>
            <w:r>
              <w:rPr>
                <w:rFonts w:hint="eastAsia"/>
              </w:rPr>
              <w:t>2.运输要求：承运周期暂定2025-04-21至 2025-4-30，预估运输总量500吨，实际运输总量、每月运输量及每天运输量以采购人通知为准。</w:t>
            </w:r>
          </w:p>
          <w:p w14:paraId="0F19AB22">
            <w:pPr>
              <w:pStyle w:val="2"/>
              <w:bidi w:val="0"/>
            </w:pPr>
            <w:r>
              <w:rPr>
                <w:rFonts w:hint="eastAsia"/>
              </w:rPr>
              <w:t>3.项目成交后，经采购人通知，需在3日内签订运输合同（完成合同印鉴盖章），并于合同签订当日或两日内根据采购人要求执行运输。</w:t>
            </w:r>
          </w:p>
          <w:p w14:paraId="2244AC8E">
            <w:pPr>
              <w:pStyle w:val="2"/>
              <w:bidi w:val="0"/>
            </w:pPr>
            <w:r>
              <w:rPr>
                <w:rFonts w:hint="eastAsia"/>
              </w:rPr>
              <w:t>4.运输方式：汽运（要盖篷布，不能淋湿）。</w:t>
            </w:r>
          </w:p>
        </w:tc>
      </w:tr>
    </w:tbl>
    <w:p w14:paraId="168B7BFB">
      <w:pPr>
        <w:pStyle w:val="2"/>
        <w:bidi w:val="0"/>
        <w:rPr>
          <w:rFonts w:hint="eastAsia"/>
        </w:rPr>
      </w:pPr>
      <w:r>
        <w:rPr>
          <w:rFonts w:hint="eastAsia"/>
        </w:rPr>
        <w:t>根据询价情况，选取一名供应商，承运运量为100%。</w:t>
      </w:r>
    </w:p>
    <w:p w14:paraId="11C68408">
      <w:pPr>
        <w:pStyle w:val="2"/>
        <w:bidi w:val="0"/>
        <w:rPr>
          <w:rFonts w:hint="eastAsia"/>
        </w:rPr>
      </w:pPr>
      <w:r>
        <w:rPr>
          <w:rFonts w:hint="eastAsia"/>
        </w:rPr>
        <w:t>4.项目合同履约保证金</w:t>
      </w:r>
    </w:p>
    <w:p w14:paraId="6C6DF8F4">
      <w:pPr>
        <w:pStyle w:val="2"/>
        <w:bidi w:val="0"/>
        <w:rPr>
          <w:rFonts w:hint="eastAsia"/>
        </w:rPr>
      </w:pPr>
      <w:r>
        <w:rPr>
          <w:rFonts w:hint="eastAsia"/>
        </w:rPr>
        <w:t>成为项目成交人，需缴纳合同履约保证金，合同履约保证金为合同总金额的10%，合同履约完成后，将依据合同约定条款退回。</w:t>
      </w:r>
    </w:p>
    <w:p w14:paraId="727CCF3B">
      <w:pPr>
        <w:pStyle w:val="2"/>
        <w:bidi w:val="0"/>
        <w:rPr>
          <w:rFonts w:hint="eastAsia"/>
        </w:rPr>
      </w:pPr>
      <w:r>
        <w:rPr>
          <w:rFonts w:hint="eastAsia"/>
        </w:rPr>
        <w:t>5.保险</w:t>
      </w:r>
    </w:p>
    <w:p w14:paraId="4CC6713B">
      <w:pPr>
        <w:pStyle w:val="2"/>
        <w:bidi w:val="0"/>
        <w:rPr>
          <w:rFonts w:hint="eastAsia"/>
        </w:rPr>
      </w:pPr>
      <w:r>
        <w:rPr>
          <w:rFonts w:hint="eastAsia"/>
        </w:rPr>
        <w:t>如成为项目成交人，需按国家规定购买、缴交运输车辆的各种规费及保险，购买足额货物运输保险，并承担由此产生的一切费用（注：需购买足额货物险，请综合考虑保险后，理性报价）。</w:t>
      </w:r>
    </w:p>
    <w:p w14:paraId="74009383">
      <w:pPr>
        <w:pStyle w:val="2"/>
        <w:bidi w:val="0"/>
        <w:rPr>
          <w:rFonts w:hint="eastAsia"/>
        </w:rPr>
      </w:pPr>
      <w:r>
        <w:rPr>
          <w:rFonts w:hint="eastAsia"/>
        </w:rPr>
        <w:t>二、响应单位资格要求</w:t>
      </w:r>
    </w:p>
    <w:p w14:paraId="5F10C94C">
      <w:pPr>
        <w:pStyle w:val="2"/>
        <w:bidi w:val="0"/>
        <w:rPr>
          <w:rFonts w:hint="eastAsia"/>
        </w:rPr>
      </w:pPr>
      <w:r>
        <w:rPr>
          <w:rFonts w:hint="eastAsia"/>
        </w:rPr>
        <w:t>1.响应人为国内依法注册的法人或者其他组织，具有国家颁发的有效营业执照；</w:t>
      </w:r>
    </w:p>
    <w:p w14:paraId="1816215E">
      <w:pPr>
        <w:pStyle w:val="2"/>
        <w:bidi w:val="0"/>
        <w:rPr>
          <w:rFonts w:hint="eastAsia"/>
        </w:rPr>
      </w:pPr>
      <w:r>
        <w:rPr>
          <w:rFonts w:hint="eastAsia"/>
        </w:rPr>
        <w:t>2.须具有有效的道路运输经营许可证；</w:t>
      </w:r>
    </w:p>
    <w:p w14:paraId="7BA90B0C">
      <w:pPr>
        <w:pStyle w:val="2"/>
        <w:bidi w:val="0"/>
        <w:rPr>
          <w:rFonts w:hint="eastAsia"/>
        </w:rPr>
      </w:pPr>
      <w:r>
        <w:rPr>
          <w:rFonts w:hint="eastAsia"/>
        </w:rPr>
        <w:t>3.响应人业绩最低要求：2024年1月1日至2024年12月31日，具有的货物运输服务业绩累计服务数量超过3万吨或者累计服务金额超过300万元以上。所有业绩需同时提供以下两种材料：①合同扫描件（包括首页、合同范围页、签字盖章页）；②银行收款记录或发票扫描件。业绩按银行收款记录或发票显示的承运数量或结算金额累计（如近年来，投标人法人机构发生合法变更或重组或法人名称变更时，应提供相关部门的合法批件或其他相关证明材料来证明其所附业绩的继承性）；</w:t>
      </w:r>
    </w:p>
    <w:p w14:paraId="4CBACEF1">
      <w:pPr>
        <w:pStyle w:val="2"/>
        <w:bidi w:val="0"/>
        <w:rPr>
          <w:rFonts w:hint="eastAsia"/>
        </w:rPr>
      </w:pPr>
      <w:r>
        <w:rPr>
          <w:rFonts w:hint="eastAsia"/>
        </w:rPr>
        <w:t>4.本次响应人需交纳响应保证金人民币伍万元整（50000元）。</w:t>
      </w:r>
    </w:p>
    <w:p w14:paraId="52CF2594">
      <w:pPr>
        <w:pStyle w:val="2"/>
        <w:bidi w:val="0"/>
        <w:rPr>
          <w:rFonts w:hint="eastAsia"/>
        </w:rPr>
      </w:pPr>
      <w:r>
        <w:rPr>
          <w:rFonts w:hint="eastAsia"/>
        </w:rPr>
        <w:t>交纳方式：电汇（无息），交纳账户信息：</w:t>
      </w:r>
    </w:p>
    <w:p w14:paraId="2D02999E">
      <w:pPr>
        <w:pStyle w:val="2"/>
        <w:bidi w:val="0"/>
        <w:rPr>
          <w:rFonts w:hint="eastAsia"/>
        </w:rPr>
      </w:pPr>
      <w:r>
        <w:rPr>
          <w:rFonts w:hint="eastAsia"/>
        </w:rPr>
        <w:t>账户名称：广西海亿贸易有限公司</w:t>
      </w:r>
    </w:p>
    <w:p w14:paraId="4D0F4879">
      <w:pPr>
        <w:pStyle w:val="2"/>
        <w:bidi w:val="0"/>
        <w:rPr>
          <w:rFonts w:hint="eastAsia"/>
        </w:rPr>
      </w:pPr>
      <w:r>
        <w:rPr>
          <w:rFonts w:hint="eastAsia"/>
        </w:rPr>
        <w:t>开户银行： 建行南宁园湖北路支行</w:t>
      </w:r>
    </w:p>
    <w:p w14:paraId="1086D6C3">
      <w:pPr>
        <w:pStyle w:val="2"/>
        <w:bidi w:val="0"/>
        <w:rPr>
          <w:rFonts w:hint="eastAsia"/>
        </w:rPr>
      </w:pPr>
      <w:r>
        <w:rPr>
          <w:rFonts w:hint="eastAsia"/>
        </w:rPr>
        <w:t>账号：4505 0160 4353 0000 0729</w:t>
      </w:r>
    </w:p>
    <w:p w14:paraId="2A7B902D">
      <w:pPr>
        <w:pStyle w:val="2"/>
        <w:bidi w:val="0"/>
        <w:rPr>
          <w:rFonts w:hint="eastAsia"/>
        </w:rPr>
      </w:pPr>
      <w:r>
        <w:rPr>
          <w:rFonts w:hint="eastAsia"/>
        </w:rPr>
        <w:t>响应人在报价前，须先交纳响应保证金，交纳保证金的转账凭证上必须备注“运输服务项目保证金”，不按要求提交响应保证金的，报价按作废处理。如响应人未能成为该项目成交人且符合退还条件的，响应人可书面申请采购人无息退还（联系电话：0771-5895039，函件格式由采购人另行提供）；若响应人不申请，则视为同意该保证金顺延为下一次继续参与采购人其他运输服务项目的询价比选、竞价等，且保证金不高于伍万元的项目（不包含采购人委托广西投资集团咨询有限公司代理开展的项目）的响应保证金，直至最后一次合作终止且符合退还条件时无息退还。</w:t>
      </w:r>
    </w:p>
    <w:p w14:paraId="0C746952">
      <w:pPr>
        <w:pStyle w:val="2"/>
        <w:bidi w:val="0"/>
        <w:rPr>
          <w:rFonts w:hint="eastAsia"/>
        </w:rPr>
      </w:pPr>
      <w:r>
        <w:rPr>
          <w:rFonts w:hint="eastAsia"/>
        </w:rPr>
        <w:t>三、采购文件获取</w:t>
      </w:r>
    </w:p>
    <w:p w14:paraId="03DBF72F">
      <w:pPr>
        <w:pStyle w:val="2"/>
        <w:bidi w:val="0"/>
        <w:rPr>
          <w:rFonts w:hint="eastAsia"/>
        </w:rPr>
      </w:pPr>
      <w:r>
        <w:rPr>
          <w:rFonts w:hint="eastAsia"/>
        </w:rPr>
        <w:t>1.注册：有意向参加该项目的单位，须在广西投资集团电子采购平台（www.gigeps.com）（以下简称“电子采购平台”）进行用户注册，经注册审核通过，并成功申请成为广西海亿贸易有限公司后方可参与；</w:t>
      </w:r>
    </w:p>
    <w:p w14:paraId="2C20DAF2">
      <w:pPr>
        <w:pStyle w:val="2"/>
        <w:bidi w:val="0"/>
        <w:rPr>
          <w:rFonts w:hint="eastAsia"/>
        </w:rPr>
      </w:pPr>
      <w:r>
        <w:rPr>
          <w:rFonts w:hint="eastAsia"/>
        </w:rPr>
        <w:t>2.询价报名及文件下载时间：2025年4月17日19时20分至2025年4月21日10时10分。</w:t>
      </w:r>
    </w:p>
    <w:p w14:paraId="6A3968D2">
      <w:pPr>
        <w:pStyle w:val="2"/>
        <w:bidi w:val="0"/>
        <w:rPr>
          <w:rFonts w:hint="eastAsia"/>
        </w:rPr>
      </w:pPr>
      <w:r>
        <w:rPr>
          <w:rFonts w:hint="eastAsia"/>
        </w:rPr>
        <w:t>3.CA办理事宜：</w:t>
      </w:r>
    </w:p>
    <w:p w14:paraId="58113C61">
      <w:pPr>
        <w:pStyle w:val="2"/>
        <w:bidi w:val="0"/>
        <w:rPr>
          <w:rFonts w:hint="eastAsia"/>
        </w:rPr>
      </w:pPr>
      <w:r>
        <w:rPr>
          <w:rFonts w:hint="eastAsia"/>
        </w:rPr>
        <w:t>CA数字证书为响应人参与报价的必备身份证明，用于响应文件的签章、递交。在递交响应文件前，须在【系统管理】→【绑定CA】完成CA的绑定。首次办理CA的投标人须按照【帮助中心】→【操作指南】“CA办理指引（投标人/供应商）”进行办理。在申请办理CA证书时如有疑问，请致电咨询，电话：0771-5897192/0771-4115077。</w:t>
      </w:r>
    </w:p>
    <w:p w14:paraId="346A2C4F">
      <w:pPr>
        <w:pStyle w:val="2"/>
        <w:bidi w:val="0"/>
        <w:rPr>
          <w:rFonts w:hint="eastAsia"/>
        </w:rPr>
      </w:pPr>
      <w:r>
        <w:rPr>
          <w:rFonts w:hint="eastAsia"/>
        </w:rPr>
        <w:t>因未办理CA证书导致响应文件递交不成功的，采购人不做解释，其后果由响应人自行承担。</w:t>
      </w:r>
    </w:p>
    <w:p w14:paraId="481A99C6">
      <w:pPr>
        <w:pStyle w:val="2"/>
        <w:bidi w:val="0"/>
        <w:rPr>
          <w:rFonts w:hint="eastAsia"/>
        </w:rPr>
      </w:pPr>
      <w:r>
        <w:rPr>
          <w:rFonts w:hint="eastAsia"/>
        </w:rPr>
        <w:t>注：已办理完成CA证书但未及时获取CA密钥的响应人有且只有一次申请办理临时密钥的机会，响应人可通过广西投资集团电子采购平台申请临时密钥用于递交响应文件，临时密钥有效期为7个日历天。</w:t>
      </w:r>
    </w:p>
    <w:p w14:paraId="24581B76">
      <w:pPr>
        <w:pStyle w:val="2"/>
        <w:bidi w:val="0"/>
        <w:rPr>
          <w:rFonts w:hint="eastAsia"/>
        </w:rPr>
      </w:pPr>
      <w:r>
        <w:rPr>
          <w:rFonts w:hint="eastAsia"/>
        </w:rPr>
        <w:t>    4. 采购文件澄清：在电子采购平台提出或获取采购文件的澄清及答复。</w:t>
      </w:r>
    </w:p>
    <w:p w14:paraId="2212B992">
      <w:pPr>
        <w:pStyle w:val="2"/>
        <w:bidi w:val="0"/>
        <w:rPr>
          <w:rFonts w:hint="eastAsia"/>
        </w:rPr>
      </w:pPr>
      <w:r>
        <w:rPr>
          <w:rFonts w:hint="eastAsia"/>
        </w:rPr>
        <w:t>    5. 如需递交响应文件，询价比选项目文件递交与投标稍有差异，如有疑问请致电0771-5897168，向广西投资集团咨询有限公司咨询。</w:t>
      </w:r>
    </w:p>
    <w:p w14:paraId="25C0C943">
      <w:pPr>
        <w:pStyle w:val="2"/>
        <w:bidi w:val="0"/>
        <w:rPr>
          <w:rFonts w:hint="eastAsia"/>
        </w:rPr>
      </w:pPr>
      <w:r>
        <w:rPr>
          <w:rFonts w:hint="eastAsia"/>
        </w:rPr>
        <w:t>    6.竞价项目需按时参与报价，无需递交响应文件，如有疑问请致电0771-5897168，向广西投资集团咨询有限公司咨询。</w:t>
      </w:r>
    </w:p>
    <w:p w14:paraId="1C10EC4D">
      <w:pPr>
        <w:pStyle w:val="2"/>
        <w:bidi w:val="0"/>
        <w:rPr>
          <w:rFonts w:hint="eastAsia"/>
        </w:rPr>
      </w:pPr>
      <w:r>
        <w:rPr>
          <w:rFonts w:hint="eastAsia"/>
        </w:rPr>
        <w:t>四、报价、响应文件的递交及开启</w:t>
      </w:r>
    </w:p>
    <w:p w14:paraId="5CB962B5">
      <w:pPr>
        <w:pStyle w:val="2"/>
        <w:bidi w:val="0"/>
        <w:rPr>
          <w:rFonts w:hint="eastAsia"/>
        </w:rPr>
      </w:pPr>
      <w:r>
        <w:rPr>
          <w:rFonts w:hint="eastAsia"/>
        </w:rPr>
        <w:t>1.递交（开启）响应文件截止时间为2025年4月21日10时10分。递交（开启）地点为电子采购平台。</w:t>
      </w:r>
    </w:p>
    <w:p w14:paraId="498D95AA">
      <w:pPr>
        <w:pStyle w:val="2"/>
        <w:bidi w:val="0"/>
        <w:rPr>
          <w:rFonts w:hint="eastAsia"/>
        </w:rPr>
      </w:pPr>
      <w:r>
        <w:rPr>
          <w:rFonts w:hint="eastAsia"/>
        </w:rPr>
        <w:t>2. 逾期报价，电子采购平台将予以拒收。</w:t>
      </w:r>
    </w:p>
    <w:p w14:paraId="1EEE8F36">
      <w:pPr>
        <w:pStyle w:val="2"/>
        <w:bidi w:val="0"/>
        <w:rPr>
          <w:rFonts w:hint="eastAsia"/>
        </w:rPr>
      </w:pPr>
      <w:r>
        <w:rPr>
          <w:rFonts w:hint="eastAsia"/>
        </w:rPr>
        <w:t>五、费用说明</w:t>
      </w:r>
    </w:p>
    <w:p w14:paraId="24204A3F">
      <w:pPr>
        <w:pStyle w:val="2"/>
        <w:bidi w:val="0"/>
        <w:rPr>
          <w:rFonts w:hint="eastAsia"/>
        </w:rPr>
      </w:pPr>
      <w:r>
        <w:rPr>
          <w:rFonts w:hint="eastAsia"/>
        </w:rPr>
        <w:t>1.响应人成交后，需缴纳成交技术服务费，按成交总金额的0.5%收取；</w:t>
      </w:r>
    </w:p>
    <w:p w14:paraId="1684C58A">
      <w:pPr>
        <w:pStyle w:val="2"/>
        <w:bidi w:val="0"/>
        <w:rPr>
          <w:rFonts w:hint="eastAsia"/>
        </w:rPr>
      </w:pPr>
      <w:r>
        <w:rPr>
          <w:rFonts w:hint="eastAsia"/>
        </w:rPr>
        <w:t>2.费用收取为广西投资集团咨询有限公司，如有开票需要，请联系咨询公司办理。 </w:t>
      </w:r>
    </w:p>
    <w:p w14:paraId="3F342344">
      <w:pPr>
        <w:pStyle w:val="2"/>
        <w:bidi w:val="0"/>
        <w:rPr>
          <w:rFonts w:hint="eastAsia"/>
        </w:rPr>
      </w:pPr>
      <w:r>
        <w:rPr>
          <w:rFonts w:hint="eastAsia"/>
        </w:rPr>
        <w:t>六、联系方式</w:t>
      </w:r>
    </w:p>
    <w:p w14:paraId="4E488A10">
      <w:pPr>
        <w:pStyle w:val="2"/>
        <w:bidi w:val="0"/>
        <w:rPr>
          <w:rFonts w:hint="eastAsia"/>
        </w:rPr>
      </w:pPr>
      <w:r>
        <w:rPr>
          <w:rFonts w:hint="eastAsia"/>
        </w:rPr>
        <w:t>采购人：广西海亿贸易有限公司</w:t>
      </w:r>
    </w:p>
    <w:p w14:paraId="3B69E6EA">
      <w:pPr>
        <w:pStyle w:val="2"/>
        <w:bidi w:val="0"/>
        <w:rPr>
          <w:rFonts w:hint="eastAsia"/>
        </w:rPr>
      </w:pPr>
      <w:r>
        <w:rPr>
          <w:rFonts w:hint="eastAsia"/>
        </w:rPr>
        <w:t>地   址：广西南宁市良庆区飞云路6号GIG国际金融中心13楼</w:t>
      </w:r>
    </w:p>
    <w:p w14:paraId="0EA2D265">
      <w:pPr>
        <w:pStyle w:val="2"/>
        <w:bidi w:val="0"/>
        <w:rPr>
          <w:rFonts w:hint="eastAsia"/>
        </w:rPr>
      </w:pPr>
      <w:r>
        <w:rPr>
          <w:rFonts w:hint="eastAsia"/>
        </w:rPr>
        <w:t>联 系 人： 唐经理 </w:t>
      </w:r>
    </w:p>
    <w:p w14:paraId="55AAA4A8">
      <w:pPr>
        <w:pStyle w:val="2"/>
        <w:bidi w:val="0"/>
        <w:rPr>
          <w:rFonts w:hint="eastAsia"/>
        </w:rPr>
      </w:pPr>
      <w:r>
        <w:rPr>
          <w:rFonts w:hint="eastAsia"/>
        </w:rPr>
        <w:t>联系电话：0771-5895962</w:t>
      </w:r>
    </w:p>
    <w:p w14:paraId="6B08DAF4">
      <w:pPr>
        <w:pStyle w:val="2"/>
        <w:bidi w:val="0"/>
        <w:rPr>
          <w:rFonts w:hint="eastAsia"/>
        </w:rPr>
      </w:pPr>
      <w:r>
        <w:rPr>
          <w:rFonts w:hint="eastAsia"/>
        </w:rPr>
        <w:t>邮  箱：871438906@qq.com</w:t>
      </w:r>
    </w:p>
    <w:p w14:paraId="4B2B4F30">
      <w:pPr>
        <w:pStyle w:val="2"/>
        <w:bidi w:val="0"/>
        <w:rPr>
          <w:rFonts w:hint="eastAsia"/>
        </w:rPr>
      </w:pPr>
      <w:r>
        <w:rPr>
          <w:rFonts w:hint="eastAsia"/>
        </w:rPr>
        <w:t>平台客服电话：0771-5897168</w:t>
      </w:r>
    </w:p>
    <w:p w14:paraId="58D5EB20">
      <w:pPr>
        <w:pStyle w:val="2"/>
        <w:bidi w:val="0"/>
        <w:rPr>
          <w:rFonts w:hint="eastAsia"/>
        </w:rPr>
      </w:pPr>
      <w:r>
        <w:rPr>
          <w:rFonts w:hint="eastAsia"/>
        </w:rPr>
        <w:t>七、帮助</w:t>
      </w:r>
    </w:p>
    <w:p w14:paraId="17DD67D5">
      <w:pPr>
        <w:pStyle w:val="2"/>
        <w:bidi w:val="0"/>
        <w:rPr>
          <w:rFonts w:hint="eastAsia"/>
        </w:rPr>
      </w:pPr>
      <w:r>
        <w:rPr>
          <w:rFonts w:hint="eastAsia"/>
        </w:rPr>
        <w:t>如需帮助，请登录电子采购平台网站首页“帮助中心”查看。</w:t>
      </w:r>
    </w:p>
    <w:p w14:paraId="1EDD4F06">
      <w:pPr>
        <w:pStyle w:val="2"/>
        <w:bidi w:val="0"/>
        <w:rPr>
          <w:rFonts w:hint="eastAsia"/>
        </w:rPr>
      </w:pPr>
      <w:r>
        <w:rPr>
          <w:rFonts w:hint="eastAsia"/>
        </w:rPr>
        <w:t> 2025 年4月17日</w:t>
      </w:r>
    </w:p>
    <w:p w14:paraId="515A1FF8">
      <w:pPr>
        <w:pStyle w:val="2"/>
        <w:bidi w:val="0"/>
        <w:rPr>
          <w:rFonts w:hint="eastAsia"/>
        </w:rPr>
      </w:pPr>
    </w:p>
    <w:p w14:paraId="497768A8">
      <w:pPr>
        <w:pStyle w:val="2"/>
        <w:bidi w:val="0"/>
        <w:rPr>
          <w:rFonts w:hint="eastAsia"/>
        </w:rPr>
      </w:pPr>
      <w:r>
        <w:rPr>
          <w:rFonts w:hint="eastAsia"/>
        </w:rPr>
        <w:t>该项目采购方式为：询比采购</w:t>
      </w:r>
    </w:p>
    <w:p w14:paraId="37A8E682">
      <w:pPr>
        <w:pStyle w:val="2"/>
        <w:bidi w:val="0"/>
        <w:rPr>
          <w:rFonts w:hint="eastAsia"/>
        </w:rPr>
      </w:pPr>
      <w:r>
        <w:rPr>
          <w:rFonts w:hint="eastAsia"/>
        </w:rPr>
        <w:t>采购人：广西海亿贸易有限公司</w:t>
      </w:r>
    </w:p>
    <w:p w14:paraId="60F14B35">
      <w:pPr>
        <w:pStyle w:val="2"/>
        <w:bidi w:val="0"/>
        <w:rPr>
          <w:rFonts w:hint="eastAsia"/>
        </w:rPr>
      </w:pPr>
      <w:r>
        <w:rPr>
          <w:rFonts w:hint="eastAsia"/>
        </w:rPr>
        <w:t>参与方式：</w:t>
      </w:r>
    </w:p>
    <w:p w14:paraId="04482A70">
      <w:pPr>
        <w:pStyle w:val="2"/>
        <w:bidi w:val="0"/>
        <w:rPr>
          <w:rFonts w:hint="eastAsia"/>
        </w:rPr>
      </w:pPr>
      <w:r>
        <w:rPr>
          <w:rFonts w:hint="eastAsia"/>
        </w:rPr>
        <w:t>（1）注册成为广西投资集团电子采购平台(网址:https://www.gigeps.com)供应商。</w:t>
      </w:r>
    </w:p>
    <w:p w14:paraId="656939FA">
      <w:pPr>
        <w:pStyle w:val="2"/>
        <w:bidi w:val="0"/>
        <w:rPr>
          <w:rFonts w:hint="eastAsia"/>
        </w:rPr>
      </w:pPr>
      <w:r>
        <w:rPr>
          <w:rFonts w:hint="eastAsia"/>
        </w:rPr>
        <w:t>（2）在【供应商管理】-【申请成为供应商】-搜索广西海亿贸易有限公司-申请成为供应商-提交审核并等待通过。</w:t>
      </w:r>
    </w:p>
    <w:p w14:paraId="7F7B84B5">
      <w:pPr>
        <w:pStyle w:val="2"/>
        <w:bidi w:val="0"/>
        <w:rPr>
          <w:rFonts w:hint="eastAsia"/>
        </w:rPr>
      </w:pPr>
      <w:r>
        <w:rPr>
          <w:rFonts w:hint="eastAsia"/>
        </w:rPr>
        <w:t>（3）在【投标管理】-【购买文件】-【非招标采购项目】-找到要购买的文件并购买。</w:t>
      </w:r>
    </w:p>
    <w:p w14:paraId="1F2D58EF">
      <w:pPr>
        <w:pStyle w:val="2"/>
        <w:bidi w:val="0"/>
        <w:rPr>
          <w:rFonts w:hint="eastAsia"/>
        </w:rPr>
      </w:pPr>
      <w:r>
        <w:rPr>
          <w:rFonts w:hint="eastAsia"/>
        </w:rPr>
        <w:t>（4）在【我的项目】-找到已参与的项目进行网上报价。</w:t>
      </w:r>
    </w:p>
    <w:p w14:paraId="3E68BDB7">
      <w:pPr>
        <w:pStyle w:val="2"/>
        <w:bidi w:val="0"/>
        <w:rPr>
          <w:rFonts w:hint="eastAsia"/>
        </w:rPr>
      </w:pPr>
      <w:r>
        <w:rPr>
          <w:rFonts w:hint="eastAsia"/>
        </w:rPr>
        <w:t>注意事项：</w:t>
      </w:r>
    </w:p>
    <w:p w14:paraId="1A99AF68">
      <w:pPr>
        <w:pStyle w:val="2"/>
        <w:bidi w:val="0"/>
        <w:rPr>
          <w:rFonts w:hint="eastAsia"/>
        </w:rPr>
      </w:pPr>
      <w:r>
        <w:rPr>
          <w:rFonts w:hint="eastAsia"/>
        </w:rPr>
        <w:t>（1）网上报价或递交投标文件需办理CA，请合理安排时间，建议提前办理。</w:t>
      </w:r>
    </w:p>
    <w:p w14:paraId="5779E540">
      <w:pPr>
        <w:pStyle w:val="2"/>
        <w:bidi w:val="0"/>
        <w:rPr>
          <w:rFonts w:hint="eastAsia"/>
        </w:rPr>
      </w:pPr>
      <w:r>
        <w:rPr>
          <w:rFonts w:hint="eastAsia"/>
        </w:rPr>
        <w:t>（2）参与项目除文件中产生的费用外还会产生一定的平台费用，收费标准可在门户首页-【帮助中心】-【通知公告】中查询。</w:t>
      </w:r>
    </w:p>
    <w:p w14:paraId="4021D3DE">
      <w:pPr>
        <w:pStyle w:val="2"/>
        <w:bidi w:val="0"/>
        <w:rPr>
          <w:rFonts w:hint="eastAsia"/>
        </w:rPr>
      </w:pPr>
      <w:r>
        <w:rPr>
          <w:rFonts w:hint="eastAsia"/>
        </w:rPr>
        <w:t>GXHY-CG-25-04-009</w:t>
      </w:r>
    </w:p>
    <w:p w14:paraId="024B212A">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DB6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2025-04-18T02:24:50Z</dcterms:created>
  <dc:creator>28039</dc:creator>
  <cp:lastModifiedBy>沫燃 *</cp:lastModifiedBy>
  <dcterms:modified xsi:type="dcterms:W3CDTF">2025-04-18T02:25:02Z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FD72864AC5CB4B87A8B22160C76B4346_12</vt:lpwstr>
  </property>
</Properties>
</file>