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FE24F">
      <w:pPr>
        <w:pStyle w:val="2"/>
        <w:bidi w:val="0"/>
      </w:pPr>
      <w:r>
        <w:rPr>
          <w:rFonts w:hint="eastAsia"/>
        </w:rPr>
        <w:t>浙江巨化股份有限公司</w:t>
      </w:r>
      <w:bookmarkStart w:id="0" w:name="_GoBack"/>
      <w:r>
        <w:rPr>
          <w:rFonts w:hint="eastAsia"/>
        </w:rPr>
        <w:t>硫酸厂国内公路运输服务液体二氧化硫货物运输项目</w:t>
      </w:r>
      <w:bookmarkEnd w:id="0"/>
      <w:r>
        <w:rPr>
          <w:rFonts w:hint="eastAsia"/>
        </w:rPr>
        <w:t>——采购公告</w:t>
      </w:r>
    </w:p>
    <w:p w14:paraId="3BFB3F1C">
      <w:pPr>
        <w:pStyle w:val="2"/>
        <w:bidi w:val="0"/>
        <w:rPr>
          <w:rFonts w:hint="eastAsia"/>
        </w:rPr>
      </w:pPr>
      <w:r>
        <w:rPr>
          <w:rFonts w:hint="eastAsia"/>
        </w:rPr>
        <w:t> </w:t>
      </w:r>
    </w:p>
    <w:p w14:paraId="6A11EC71">
      <w:pPr>
        <w:pStyle w:val="2"/>
        <w:bidi w:val="0"/>
        <w:rPr>
          <w:rFonts w:hint="eastAsia"/>
        </w:rPr>
      </w:pPr>
      <w:r>
        <w:rPr>
          <w:rFonts w:hint="eastAsia"/>
        </w:rPr>
        <w:t>浙江南方工程咨询管理有限公司受浙江巨化股份有限公司硫酸厂的委托，就浙江巨化股份有限公司硫酸厂国内公路运输服务液体二氧化硫货物运输项目进行竞争性询比价采购，潜在供应商应在巨化数字化招采平台（https://juhua.ccccnet.com）获取（下载）竞争性询比价采购文件，并于2025年 4 月22日 09 时00 分（北京时间）前递交（上传）竞争性询比价响应文件。</w:t>
      </w:r>
    </w:p>
    <w:p w14:paraId="159C1404">
      <w:pPr>
        <w:pStyle w:val="2"/>
        <w:bidi w:val="0"/>
        <w:rPr>
          <w:rFonts w:hint="eastAsia"/>
        </w:rPr>
      </w:pPr>
      <w:r>
        <w:rPr>
          <w:rFonts w:hint="eastAsia"/>
        </w:rPr>
        <w:t>一、项目编号：NFZB-20250417    </w:t>
      </w:r>
    </w:p>
    <w:p w14:paraId="03FCAFE1">
      <w:pPr>
        <w:pStyle w:val="2"/>
        <w:bidi w:val="0"/>
        <w:rPr>
          <w:rFonts w:hint="eastAsia"/>
        </w:rPr>
      </w:pPr>
      <w:r>
        <w:rPr>
          <w:rFonts w:hint="eastAsia"/>
        </w:rPr>
        <w:t>二、服务期：签订日起至2027年4月</w:t>
      </w:r>
    </w:p>
    <w:p w14:paraId="17B62038">
      <w:pPr>
        <w:pStyle w:val="2"/>
        <w:bidi w:val="0"/>
        <w:rPr>
          <w:rFonts w:hint="eastAsia"/>
        </w:rPr>
      </w:pPr>
      <w:r>
        <w:rPr>
          <w:rFonts w:hint="eastAsia"/>
        </w:rPr>
        <w:t>三、采购内容：本次项目为浙江巨化股份有限公司硫酸厂2025年5月-2027年4月年度液体二氧化硫产品国内公路运输服务、价格。</w:t>
      </w:r>
    </w:p>
    <w:p w14:paraId="27F04F5D">
      <w:pPr>
        <w:pStyle w:val="2"/>
        <w:bidi w:val="0"/>
        <w:rPr>
          <w:rFonts w:hint="eastAsia"/>
        </w:rPr>
      </w:pPr>
      <w:r>
        <w:rPr>
          <w:rFonts w:hint="eastAsia"/>
        </w:rPr>
        <w:t>*四、供应商资格要求</w:t>
      </w:r>
    </w:p>
    <w:p w14:paraId="1DD24184">
      <w:pPr>
        <w:pStyle w:val="2"/>
        <w:bidi w:val="0"/>
        <w:rPr>
          <w:rFonts w:hint="eastAsia"/>
        </w:rPr>
      </w:pPr>
      <w:r>
        <w:rPr>
          <w:rFonts w:hint="eastAsia"/>
        </w:rPr>
        <w:t>（一）基本资格条件：</w:t>
      </w:r>
    </w:p>
    <w:p w14:paraId="3E10837A">
      <w:pPr>
        <w:pStyle w:val="2"/>
        <w:bidi w:val="0"/>
        <w:rPr>
          <w:rFonts w:hint="eastAsia"/>
        </w:rPr>
      </w:pPr>
      <w:r>
        <w:rPr>
          <w:rFonts w:hint="eastAsia"/>
        </w:rPr>
        <w:t>（1）供应商具备独立承担民事责任的能力，未被巨化集团禁止参加采购活动。</w:t>
      </w:r>
    </w:p>
    <w:p w14:paraId="501FDBD2">
      <w:pPr>
        <w:pStyle w:val="2"/>
        <w:bidi w:val="0"/>
        <w:rPr>
          <w:rFonts w:hint="eastAsia"/>
        </w:rPr>
      </w:pPr>
      <w:r>
        <w:rPr>
          <w:rFonts w:hint="eastAsia"/>
        </w:rPr>
        <w:t>（2）供应商未被“信用中国”（www.creditchina.gov.cn)列入失信被执行人、重大税收违法案件当事人名单。</w:t>
      </w:r>
    </w:p>
    <w:p w14:paraId="4E9BE80F">
      <w:pPr>
        <w:pStyle w:val="2"/>
        <w:bidi w:val="0"/>
        <w:rPr>
          <w:rFonts w:hint="eastAsia"/>
        </w:rPr>
      </w:pPr>
      <w:r>
        <w:rPr>
          <w:rFonts w:hint="eastAsia"/>
        </w:rPr>
        <w:t>（3）单位负责人为同一人或者存在控股、管理关系的不同单位，存在关联关系的不同单位，不得参加同一标项响应。</w:t>
      </w:r>
    </w:p>
    <w:p w14:paraId="263D1583">
      <w:pPr>
        <w:pStyle w:val="2"/>
        <w:bidi w:val="0"/>
        <w:rPr>
          <w:rFonts w:hint="eastAsia"/>
        </w:rPr>
      </w:pPr>
      <w:r>
        <w:rPr>
          <w:rFonts w:hint="eastAsia"/>
        </w:rPr>
        <w:t>（二）特定条件（响应文件中提供证明材料）：</w:t>
      </w:r>
    </w:p>
    <w:p w14:paraId="58408E8D">
      <w:pPr>
        <w:pStyle w:val="2"/>
        <w:bidi w:val="0"/>
        <w:rPr>
          <w:rFonts w:hint="eastAsia"/>
        </w:rPr>
      </w:pPr>
      <w:r>
        <w:rPr>
          <w:rFonts w:hint="eastAsia"/>
        </w:rPr>
        <w:t>（1）供应商须是在中华人民共和国依法注册的、具有独立法人资格的单位，提供营业执照副本复印件。</w:t>
      </w:r>
    </w:p>
    <w:p w14:paraId="04A495B5">
      <w:pPr>
        <w:pStyle w:val="2"/>
        <w:bidi w:val="0"/>
        <w:rPr>
          <w:rFonts w:hint="eastAsia"/>
        </w:rPr>
      </w:pPr>
      <w:r>
        <w:rPr>
          <w:rFonts w:hint="eastAsia"/>
        </w:rPr>
        <w:t>（2）投标人须具备中华人民共和国道路运输经营许可证且经营范围涵盖本次招标标的物。</w:t>
      </w:r>
    </w:p>
    <w:p w14:paraId="7A5ECE52">
      <w:pPr>
        <w:pStyle w:val="2"/>
        <w:bidi w:val="0"/>
        <w:rPr>
          <w:rFonts w:hint="eastAsia"/>
        </w:rPr>
      </w:pPr>
      <w:r>
        <w:rPr>
          <w:rFonts w:hint="eastAsia"/>
        </w:rPr>
        <w:t>（3）投标人应遵守《中华人民共和国招标投标法》及有关的国家法律、法规和条例；投标人应遵守《中华人民共和国道路交通安全法》、《中华人民共和国道路运输条例》、《危险化学品安全管理条例》等法律法规，并具有流畅的信息沟通渠道；</w:t>
      </w:r>
    </w:p>
    <w:p w14:paraId="5D2AA1FA">
      <w:pPr>
        <w:pStyle w:val="2"/>
        <w:bidi w:val="0"/>
        <w:rPr>
          <w:rFonts w:hint="eastAsia"/>
        </w:rPr>
      </w:pPr>
      <w:r>
        <w:rPr>
          <w:rFonts w:hint="eastAsia"/>
        </w:rPr>
        <w:t>（4）具备正规办公场所以及拥有合法的运输车辆；</w:t>
      </w:r>
    </w:p>
    <w:p w14:paraId="01DDDCA8">
      <w:pPr>
        <w:pStyle w:val="2"/>
        <w:bidi w:val="0"/>
        <w:rPr>
          <w:rFonts w:hint="eastAsia"/>
        </w:rPr>
      </w:pPr>
      <w:r>
        <w:rPr>
          <w:rFonts w:hint="eastAsia"/>
        </w:rPr>
        <w:t>（5）提供7×24小时保质保量和高效的服务，且包括节假日；</w:t>
      </w:r>
    </w:p>
    <w:p w14:paraId="240AF784">
      <w:pPr>
        <w:pStyle w:val="2"/>
        <w:bidi w:val="0"/>
        <w:rPr>
          <w:rFonts w:hint="eastAsia"/>
        </w:rPr>
      </w:pPr>
      <w:r>
        <w:rPr>
          <w:rFonts w:hint="eastAsia"/>
        </w:rPr>
        <w:t>（6）具备抗风险能力和质量保障能力，承担在运送中造成的损失，并负责对所运输货物进行投保；</w:t>
      </w:r>
    </w:p>
    <w:p w14:paraId="7964F5FB">
      <w:pPr>
        <w:pStyle w:val="2"/>
        <w:bidi w:val="0"/>
        <w:rPr>
          <w:rFonts w:hint="eastAsia"/>
        </w:rPr>
      </w:pPr>
      <w:r>
        <w:rPr>
          <w:rFonts w:hint="eastAsia"/>
        </w:rPr>
        <w:t>（7）投标人应提供与其名称相符的有关证明文件；</w:t>
      </w:r>
    </w:p>
    <w:p w14:paraId="46122ED5">
      <w:pPr>
        <w:pStyle w:val="2"/>
        <w:bidi w:val="0"/>
        <w:rPr>
          <w:rFonts w:hint="eastAsia"/>
        </w:rPr>
      </w:pPr>
      <w:r>
        <w:rPr>
          <w:rFonts w:hint="eastAsia"/>
        </w:rPr>
        <w:t>（8）只有在法律上和财务上独立、合法运作并独立于招标人的投标人才能参加投标；</w:t>
      </w:r>
    </w:p>
    <w:p w14:paraId="7485E2F9">
      <w:pPr>
        <w:pStyle w:val="2"/>
        <w:bidi w:val="0"/>
        <w:rPr>
          <w:rFonts w:hint="eastAsia"/>
        </w:rPr>
      </w:pPr>
      <w:r>
        <w:rPr>
          <w:rFonts w:hint="eastAsia"/>
        </w:rPr>
        <w:t>（9）本次招响应不得转包、分包。</w:t>
      </w:r>
    </w:p>
    <w:p w14:paraId="15E5CFDD">
      <w:pPr>
        <w:pStyle w:val="2"/>
        <w:bidi w:val="0"/>
        <w:rPr>
          <w:rFonts w:hint="eastAsia"/>
        </w:rPr>
      </w:pPr>
      <w:r>
        <w:rPr>
          <w:rFonts w:hint="eastAsia"/>
        </w:rPr>
        <w:t>（10）在巨化集团有限公司内无不良行为记录。</w:t>
      </w:r>
    </w:p>
    <w:p w14:paraId="4899F141">
      <w:pPr>
        <w:pStyle w:val="2"/>
        <w:bidi w:val="0"/>
        <w:rPr>
          <w:rFonts w:hint="eastAsia"/>
        </w:rPr>
      </w:pPr>
      <w:r>
        <w:rPr>
          <w:rFonts w:hint="eastAsia"/>
        </w:rPr>
        <w:t>（11）符合法律和行政法规的其它要求。</w:t>
      </w:r>
    </w:p>
    <w:p w14:paraId="3E96AC7D">
      <w:pPr>
        <w:pStyle w:val="2"/>
        <w:bidi w:val="0"/>
        <w:rPr>
          <w:rFonts w:hint="eastAsia"/>
        </w:rPr>
      </w:pPr>
      <w:r>
        <w:rPr>
          <w:rFonts w:hint="eastAsia"/>
        </w:rPr>
        <w:t>五、获取竞争性询比价采购文件</w:t>
      </w:r>
    </w:p>
    <w:p w14:paraId="634F33D5">
      <w:pPr>
        <w:pStyle w:val="2"/>
        <w:bidi w:val="0"/>
        <w:rPr>
          <w:rFonts w:hint="eastAsia"/>
        </w:rPr>
      </w:pPr>
      <w:r>
        <w:rPr>
          <w:rFonts w:hint="eastAsia"/>
        </w:rPr>
        <w:t>1.时间：自本公告发布之日起至响应截止时间。</w:t>
      </w:r>
    </w:p>
    <w:p w14:paraId="7F9920E8">
      <w:pPr>
        <w:pStyle w:val="2"/>
        <w:bidi w:val="0"/>
        <w:rPr>
          <w:rFonts w:hint="eastAsia"/>
        </w:rPr>
      </w:pPr>
      <w:r>
        <w:rPr>
          <w:rFonts w:hint="eastAsia"/>
        </w:rPr>
        <w:t>2.地点（网址）：化工云商网（巨化数字化招采平台）https://juhua.ccccnet.com/</w:t>
      </w:r>
    </w:p>
    <w:p w14:paraId="34C297DF">
      <w:pPr>
        <w:pStyle w:val="2"/>
        <w:bidi w:val="0"/>
        <w:rPr>
          <w:rFonts w:hint="eastAsia"/>
        </w:rPr>
      </w:pPr>
      <w:r>
        <w:rPr>
          <w:rFonts w:hint="eastAsia"/>
        </w:rPr>
        <w:t>3.方式：</w:t>
      </w:r>
    </w:p>
    <w:p w14:paraId="2F04A8F5">
      <w:pPr>
        <w:pStyle w:val="2"/>
        <w:bidi w:val="0"/>
        <w:rPr>
          <w:rFonts w:hint="eastAsia"/>
        </w:rPr>
      </w:pPr>
      <w:r>
        <w:rPr>
          <w:rFonts w:hint="eastAsia"/>
        </w:rPr>
        <w:t>（1）线上获取。本次采购不提供纸质版采购文件。</w:t>
      </w:r>
    </w:p>
    <w:p w14:paraId="359A4892">
      <w:pPr>
        <w:pStyle w:val="2"/>
        <w:bidi w:val="0"/>
        <w:rPr>
          <w:rFonts w:hint="eastAsia"/>
        </w:rPr>
      </w:pPr>
      <w:r>
        <w:rPr>
          <w:rFonts w:hint="eastAsia"/>
        </w:rPr>
        <w:t>（2）如有意向参加响应，响应人需在巨化数字化招采平台注册录并报名。报名方式：登录巨化数字化招采平台后选择“供应商门户”-“询比价采购信息”选择本项目采购公告的“查看”，采购公告所附竞争性询比价采购文件仅供阅览使用。</w:t>
      </w:r>
    </w:p>
    <w:p w14:paraId="183E54F6">
      <w:pPr>
        <w:pStyle w:val="2"/>
        <w:bidi w:val="0"/>
        <w:rPr>
          <w:rFonts w:hint="eastAsia"/>
        </w:rPr>
      </w:pPr>
      <w:r>
        <w:rPr>
          <w:rFonts w:hint="eastAsia"/>
        </w:rPr>
        <w:t>4.竞争性询比价采购文件价格：500元人民币，售后不退。</w:t>
      </w:r>
    </w:p>
    <w:p w14:paraId="60CBBA38">
      <w:pPr>
        <w:pStyle w:val="2"/>
        <w:bidi w:val="0"/>
        <w:rPr>
          <w:rFonts w:hint="eastAsia"/>
        </w:rPr>
      </w:pPr>
      <w:r>
        <w:rPr>
          <w:rFonts w:hint="eastAsia"/>
        </w:rPr>
        <w:t>收款单位（户名）：浙江南方工程咨询管理有限公司；开户行：建行衢化支行；账 号：33001685200050002982</w:t>
      </w:r>
    </w:p>
    <w:p w14:paraId="1CE0E284">
      <w:pPr>
        <w:pStyle w:val="2"/>
        <w:bidi w:val="0"/>
        <w:rPr>
          <w:rFonts w:hint="eastAsia"/>
        </w:rPr>
      </w:pPr>
      <w:r>
        <w:rPr>
          <w:rFonts w:hint="eastAsia"/>
        </w:rPr>
        <w:t>六、递交竞争性询比价响应文件的截止时间和开标时间：2025年 4 月22日 09 时00 分（北京时间）</w:t>
      </w:r>
    </w:p>
    <w:p w14:paraId="4199A150">
      <w:pPr>
        <w:pStyle w:val="2"/>
        <w:bidi w:val="0"/>
        <w:rPr>
          <w:rFonts w:hint="eastAsia"/>
        </w:rPr>
      </w:pPr>
      <w:r>
        <w:rPr>
          <w:rFonts w:hint="eastAsia"/>
        </w:rPr>
        <w:t>七、响应地点（网址）：巨化数字化招采平台在线递交，无需到场开标。</w:t>
      </w:r>
    </w:p>
    <w:p w14:paraId="5D5315B3">
      <w:pPr>
        <w:pStyle w:val="2"/>
        <w:bidi w:val="0"/>
        <w:rPr>
          <w:rFonts w:hint="eastAsia"/>
        </w:rPr>
      </w:pPr>
      <w:r>
        <w:rPr>
          <w:rFonts w:hint="eastAsia"/>
        </w:rPr>
        <w:t>八、开标时间：2025年 4 月22日 09 时00 分（北京时间）</w:t>
      </w:r>
    </w:p>
    <w:p w14:paraId="581CE458">
      <w:pPr>
        <w:pStyle w:val="2"/>
        <w:bidi w:val="0"/>
        <w:rPr>
          <w:rFonts w:hint="eastAsia"/>
        </w:rPr>
      </w:pPr>
      <w:r>
        <w:rPr>
          <w:rFonts w:hint="eastAsia"/>
        </w:rPr>
        <w:t>九、本项目采用电子采购响应方式，潜在供应商访问电子采购响应交易平台的网址：巨化数字化招采平台（https://juhua.ccccnet.com/）</w:t>
      </w:r>
    </w:p>
    <w:p w14:paraId="22D86318">
      <w:pPr>
        <w:pStyle w:val="2"/>
        <w:bidi w:val="0"/>
        <w:rPr>
          <w:rFonts w:hint="eastAsia"/>
        </w:rPr>
      </w:pPr>
      <w:r>
        <w:rPr>
          <w:rFonts w:hint="eastAsia"/>
        </w:rPr>
        <w:t>*十、响应保证金：</w:t>
      </w:r>
    </w:p>
    <w:p w14:paraId="2D147F41">
      <w:pPr>
        <w:pStyle w:val="2"/>
        <w:bidi w:val="0"/>
        <w:rPr>
          <w:rFonts w:hint="eastAsia"/>
        </w:rPr>
      </w:pPr>
      <w:r>
        <w:rPr>
          <w:rFonts w:hint="eastAsia"/>
        </w:rPr>
        <w:t>金额：4000元整；支付方式：银行汇款、银行转帐等形式；（备注：硫酸厂液体二氧化硫货物运输项目）收款单位（户名）：浙江南方工程咨询管理有限公司；开户行：建行衢化支行；账 号：33001685200050002982</w:t>
      </w:r>
    </w:p>
    <w:p w14:paraId="288EBF78">
      <w:pPr>
        <w:pStyle w:val="2"/>
        <w:bidi w:val="0"/>
        <w:rPr>
          <w:rFonts w:hint="eastAsia"/>
        </w:rPr>
      </w:pPr>
      <w:r>
        <w:rPr>
          <w:rFonts w:hint="eastAsia"/>
        </w:rPr>
        <w:t>十一、联系方法：</w:t>
      </w:r>
    </w:p>
    <w:p w14:paraId="475A74D2">
      <w:pPr>
        <w:pStyle w:val="2"/>
        <w:bidi w:val="0"/>
        <w:rPr>
          <w:rFonts w:hint="eastAsia"/>
        </w:rPr>
      </w:pPr>
      <w:r>
        <w:rPr>
          <w:rFonts w:hint="eastAsia"/>
        </w:rPr>
        <w:t>采购人：浙江巨化股份有限公司硫酸厂 </w:t>
      </w:r>
    </w:p>
    <w:p w14:paraId="11929148">
      <w:pPr>
        <w:pStyle w:val="2"/>
        <w:bidi w:val="0"/>
        <w:rPr>
          <w:rFonts w:hint="eastAsia"/>
        </w:rPr>
      </w:pPr>
      <w:r>
        <w:rPr>
          <w:rFonts w:hint="eastAsia"/>
        </w:rPr>
        <w:t>联 系 人：周宇</w:t>
      </w:r>
    </w:p>
    <w:p w14:paraId="6CFC8963">
      <w:pPr>
        <w:pStyle w:val="2"/>
        <w:bidi w:val="0"/>
        <w:rPr>
          <w:rFonts w:hint="eastAsia"/>
        </w:rPr>
      </w:pPr>
      <w:r>
        <w:rPr>
          <w:rFonts w:hint="eastAsia"/>
        </w:rPr>
        <w:t>联系电话：0570-3094568 13906708474</w:t>
      </w:r>
    </w:p>
    <w:p w14:paraId="74DB35E7">
      <w:pPr>
        <w:pStyle w:val="2"/>
        <w:bidi w:val="0"/>
        <w:rPr>
          <w:rFonts w:hint="eastAsia"/>
        </w:rPr>
      </w:pPr>
      <w:r>
        <w:rPr>
          <w:rFonts w:hint="eastAsia"/>
        </w:rPr>
        <w:t>采购代理机构：浙江南方工程咨询管理有限公司</w:t>
      </w:r>
    </w:p>
    <w:p w14:paraId="60EFBD84">
      <w:pPr>
        <w:pStyle w:val="2"/>
        <w:bidi w:val="0"/>
        <w:rPr>
          <w:rFonts w:hint="eastAsia"/>
        </w:rPr>
      </w:pPr>
      <w:r>
        <w:rPr>
          <w:rFonts w:hint="eastAsia"/>
        </w:rPr>
        <w:t>地址：浙江衢州市柯城区衢化街道文苑村31幢210室</w:t>
      </w:r>
    </w:p>
    <w:p w14:paraId="62B34109">
      <w:pPr>
        <w:pStyle w:val="2"/>
        <w:bidi w:val="0"/>
        <w:rPr>
          <w:rFonts w:hint="eastAsia"/>
        </w:rPr>
      </w:pPr>
      <w:r>
        <w:rPr>
          <w:rFonts w:hint="eastAsia"/>
        </w:rPr>
        <w:t>联系人：颜先生    </w:t>
      </w:r>
    </w:p>
    <w:p w14:paraId="3482D742">
      <w:pPr>
        <w:pStyle w:val="2"/>
        <w:bidi w:val="0"/>
        <w:rPr>
          <w:rFonts w:hint="eastAsia"/>
        </w:rPr>
      </w:pPr>
      <w:r>
        <w:rPr>
          <w:rFonts w:hint="eastAsia"/>
        </w:rPr>
        <w:t>联系电话：18905707159（657151）</w:t>
      </w:r>
    </w:p>
    <w:p w14:paraId="4306AD81">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4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2025-04-18T05:12:07Z</dcterms:created>
  <dc:creator>28039</dc:creator>
  <cp:lastModifiedBy>沫燃 *</cp:lastModifiedBy>
  <dcterms:modified xsi:type="dcterms:W3CDTF">2025-04-18T05:12:21Z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E8A8C2B5796D473A810B449156C1C39E_12</vt:lpwstr>
  </property>
</Properties>
</file>