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4CE53">
      <w:pPr>
        <w:pStyle w:val="2"/>
        <w:bidi w:val="0"/>
      </w:pPr>
      <w:r>
        <w:t>一、标的：</w:t>
      </w:r>
      <w:bookmarkStart w:id="0" w:name="_GoBack"/>
      <w:bookmarkEnd w:id="0"/>
    </w:p>
    <w:p w14:paraId="5FC0949B">
      <w:pPr>
        <w:pStyle w:val="2"/>
        <w:bidi w:val="0"/>
      </w:pPr>
      <w:r>
        <w:rPr>
          <w:rFonts w:hint="eastAsia"/>
        </w:rPr>
        <w:t>2025年6月1日-2026年5月31日期间武汉秉信环保包装有限公司运输外包。</w:t>
      </w:r>
    </w:p>
    <w:p w14:paraId="712AB764">
      <w:pPr>
        <w:pStyle w:val="2"/>
        <w:bidi w:val="0"/>
      </w:pPr>
    </w:p>
    <w:p w14:paraId="341853A7">
      <w:pPr>
        <w:pStyle w:val="2"/>
        <w:bidi w:val="0"/>
      </w:pPr>
      <w:r>
        <w:rPr>
          <w:rFonts w:hint="eastAsia"/>
        </w:rPr>
        <w:t>二、合格投标商之资质审查原则及办法:</w:t>
      </w:r>
    </w:p>
    <w:p w14:paraId="318B2FCD">
      <w:pPr>
        <w:pStyle w:val="2"/>
        <w:bidi w:val="0"/>
      </w:pPr>
      <w:r>
        <w:rPr>
          <w:rFonts w:hint="eastAsia"/>
        </w:rPr>
        <w:t>1、我司法务专员将负责对此次投标商的资质审查。资质不合格之投标商将不具备投标资格。</w:t>
      </w:r>
    </w:p>
    <w:p w14:paraId="7851F4F3">
      <w:pPr>
        <w:pStyle w:val="2"/>
        <w:bidi w:val="0"/>
      </w:pPr>
      <w:r>
        <w:rPr>
          <w:rFonts w:hint="eastAsia"/>
        </w:rPr>
        <w:t>2、我司的法务专员为:朱小姐，联系方式为：TEL：027-84790228</w:t>
      </w:r>
    </w:p>
    <w:p w14:paraId="7EF3A098">
      <w:pPr>
        <w:pStyle w:val="2"/>
        <w:bidi w:val="0"/>
      </w:pPr>
      <w:r>
        <w:rPr>
          <w:rFonts w:hint="eastAsia"/>
        </w:rPr>
        <w:t>3、请将合格资质文件，于2025年5月7日 10:00之前送达（可快递）我司法务专员处，逾期视为无效或放弃投标。</w:t>
      </w:r>
    </w:p>
    <w:p w14:paraId="0F4F703A">
      <w:pPr>
        <w:pStyle w:val="2"/>
        <w:bidi w:val="0"/>
      </w:pPr>
      <w:r>
        <w:rPr>
          <w:rFonts w:hint="eastAsia"/>
        </w:rPr>
        <w:t>4、合格资质文件包括：以下文件需加盖公章。</w:t>
      </w:r>
    </w:p>
    <w:p w14:paraId="4532C3E2">
      <w:pPr>
        <w:pStyle w:val="2"/>
        <w:bidi w:val="0"/>
      </w:pPr>
      <w:r>
        <w:rPr>
          <w:rFonts w:hint="eastAsia"/>
        </w:rPr>
        <w:t>   a: 营业执照复印件，原件开标当日当场提供，未提供视为放弃投标；</w:t>
      </w:r>
    </w:p>
    <w:p w14:paraId="0E758C24">
      <w:pPr>
        <w:pStyle w:val="2"/>
        <w:bidi w:val="0"/>
      </w:pPr>
      <w:r>
        <w:rPr>
          <w:rFonts w:hint="eastAsia"/>
        </w:rPr>
        <w:t>   b:道路运输经营许可证；</w:t>
      </w:r>
    </w:p>
    <w:p w14:paraId="42F2C762">
      <w:pPr>
        <w:pStyle w:val="2"/>
        <w:bidi w:val="0"/>
      </w:pPr>
      <w:r>
        <w:rPr>
          <w:rFonts w:hint="eastAsia"/>
        </w:rPr>
        <w:t>   c:法定代表人身份证明书；</w:t>
      </w:r>
    </w:p>
    <w:p w14:paraId="0E4A3682">
      <w:pPr>
        <w:pStyle w:val="2"/>
        <w:bidi w:val="0"/>
      </w:pPr>
      <w:r>
        <w:rPr>
          <w:rFonts w:hint="eastAsia"/>
        </w:rPr>
        <w:t>   d: 授权委托书（若法人参加投标则无需提供）；</w:t>
      </w:r>
    </w:p>
    <w:p w14:paraId="62E44461">
      <w:pPr>
        <w:pStyle w:val="2"/>
        <w:bidi w:val="0"/>
      </w:pPr>
      <w:r>
        <w:rPr>
          <w:rFonts w:hint="eastAsia"/>
        </w:rPr>
        <w:t>   e: 诚信承诺书；</w:t>
      </w:r>
    </w:p>
    <w:p w14:paraId="0B5ADCF7">
      <w:pPr>
        <w:pStyle w:val="2"/>
        <w:bidi w:val="0"/>
      </w:pPr>
      <w:r>
        <w:rPr>
          <w:rFonts w:hint="eastAsia"/>
        </w:rPr>
        <w:t>   f: 供应商反商业贿赂承诺书。</w:t>
      </w:r>
    </w:p>
    <w:p w14:paraId="2054308C">
      <w:pPr>
        <w:pStyle w:val="2"/>
        <w:bidi w:val="0"/>
      </w:pPr>
      <w:r>
        <w:rPr>
          <w:rFonts w:hint="eastAsia"/>
        </w:rPr>
        <w:t>5、招投标当天，只允许各投标公司的法人或受委托人进场投标(必须携带身份证原件)</w:t>
      </w:r>
    </w:p>
    <w:p w14:paraId="00AAD3BC">
      <w:pPr>
        <w:pStyle w:val="2"/>
        <w:bidi w:val="0"/>
      </w:pPr>
    </w:p>
    <w:p w14:paraId="10802E81">
      <w:pPr>
        <w:pStyle w:val="2"/>
        <w:bidi w:val="0"/>
      </w:pPr>
      <w:r>
        <w:rPr>
          <w:rFonts w:hint="eastAsia"/>
        </w:rPr>
        <w:t>三、合格投标商之资质要求</w:t>
      </w:r>
    </w:p>
    <w:p w14:paraId="5A138F45">
      <w:pPr>
        <w:pStyle w:val="2"/>
        <w:bidi w:val="0"/>
      </w:pPr>
      <w:r>
        <w:rPr>
          <w:rFonts w:hint="eastAsia"/>
        </w:rPr>
        <w:t>1、具有经国家核发并至今有效的《营业执照》、《道路运输经营许可证》的合法组织单位。注册资本不得少于人民币1000万元。</w:t>
      </w:r>
    </w:p>
    <w:p w14:paraId="48C4E47F">
      <w:pPr>
        <w:pStyle w:val="2"/>
        <w:bidi w:val="0"/>
      </w:pPr>
      <w:r>
        <w:rPr>
          <w:rFonts w:hint="eastAsia"/>
        </w:rPr>
        <w:t>2、经营范围：普通货物运输、道路货物运输等范围之一。</w:t>
      </w:r>
    </w:p>
    <w:p w14:paraId="070E6E2E">
      <w:pPr>
        <w:pStyle w:val="2"/>
        <w:bidi w:val="0"/>
      </w:pPr>
      <w:r>
        <w:rPr>
          <w:rFonts w:hint="eastAsia"/>
        </w:rPr>
        <w:t>3、具有一般纳税人资格，能开具9%的增值税运输专用发票及6%的增值税装卸服务发票。</w:t>
      </w:r>
    </w:p>
    <w:p w14:paraId="688229A9">
      <w:pPr>
        <w:pStyle w:val="2"/>
        <w:bidi w:val="0"/>
      </w:pPr>
      <w:r>
        <w:rPr>
          <w:rFonts w:hint="eastAsia"/>
        </w:rPr>
        <w:t>4、须购买货物运输保险。</w:t>
      </w:r>
    </w:p>
    <w:p w14:paraId="5FDAA677">
      <w:pPr>
        <w:pStyle w:val="2"/>
        <w:bidi w:val="0"/>
      </w:pPr>
      <w:r>
        <w:rPr>
          <w:rFonts w:hint="eastAsia"/>
        </w:rPr>
        <w:t>5、有秉信合作经验。</w:t>
      </w:r>
    </w:p>
    <w:p w14:paraId="73DFA03A">
      <w:pPr>
        <w:pStyle w:val="2"/>
        <w:bidi w:val="0"/>
      </w:pPr>
      <w:r>
        <w:rPr>
          <w:rFonts w:hint="eastAsia"/>
        </w:rPr>
        <w:t>6、运输车辆符合环保规定。</w:t>
      </w:r>
    </w:p>
    <w:p w14:paraId="467C5C2E">
      <w:pPr>
        <w:pStyle w:val="2"/>
        <w:bidi w:val="0"/>
      </w:pPr>
      <w:r>
        <w:rPr>
          <w:rFonts w:hint="eastAsia"/>
        </w:rPr>
        <w:t>7、投标单位、投标保证金缴纳单位、中标单位、履约保证金缴纳单位、合同签订单位、发票接受单位、货款支付单位必须为同一单位，否则，我司随时可终止合同并扣留履约保证金。运输公司与员工签订劳动合同，及交纳保险，并把委派函交于我司保存留档。</w:t>
      </w:r>
    </w:p>
    <w:p w14:paraId="594BA44A">
      <w:pPr>
        <w:pStyle w:val="2"/>
        <w:bidi w:val="0"/>
      </w:pPr>
    </w:p>
    <w:p w14:paraId="59CAE7D5">
      <w:pPr>
        <w:pStyle w:val="2"/>
        <w:bidi w:val="0"/>
      </w:pPr>
      <w:r>
        <w:rPr>
          <w:rFonts w:hint="eastAsia"/>
        </w:rPr>
        <w:t>四、本次招标说明会时间：2025年5月7日 10：00 （如有更改，另行通知）</w:t>
      </w:r>
    </w:p>
    <w:p w14:paraId="370CD1A0">
      <w:pPr>
        <w:pStyle w:val="2"/>
        <w:bidi w:val="0"/>
      </w:pPr>
      <w:r>
        <w:rPr>
          <w:rFonts w:hint="eastAsia"/>
        </w:rPr>
        <w:t>    地点：武汉秉信环保包装有限公司一楼大会议室。</w:t>
      </w:r>
    </w:p>
    <w:p w14:paraId="609E729B">
      <w:pPr>
        <w:pStyle w:val="2"/>
        <w:bidi w:val="0"/>
      </w:pPr>
      <w:r>
        <w:rPr>
          <w:rFonts w:hint="eastAsia"/>
        </w:rPr>
        <w:t>    开标时间：2025年5月14日14：00 （如有更改，另行通知）</w:t>
      </w:r>
    </w:p>
    <w:p w14:paraId="13F609A5">
      <w:pPr>
        <w:pStyle w:val="2"/>
        <w:bidi w:val="0"/>
      </w:pPr>
      <w:r>
        <w:rPr>
          <w:rFonts w:hint="eastAsia"/>
        </w:rPr>
        <w:t>    地点：广州秉信环保包装有限公司会议室。</w:t>
      </w:r>
    </w:p>
    <w:p w14:paraId="62FC3DA7">
      <w:pPr>
        <w:pStyle w:val="2"/>
        <w:bidi w:val="0"/>
      </w:pPr>
    </w:p>
    <w:p w14:paraId="3CE8F081">
      <w:pPr>
        <w:pStyle w:val="2"/>
        <w:bidi w:val="0"/>
      </w:pPr>
      <w:r>
        <w:rPr>
          <w:rFonts w:hint="eastAsia"/>
        </w:rPr>
        <w:t>五、开标方式：</w:t>
      </w:r>
    </w:p>
    <w:p w14:paraId="3AEB3D18">
      <w:pPr>
        <w:pStyle w:val="2"/>
        <w:bidi w:val="0"/>
      </w:pPr>
      <w:r>
        <w:rPr>
          <w:rFonts w:hint="eastAsia"/>
        </w:rPr>
        <w:t>1、本次招标议价，议标不决标，经招标人权责主管核准后向中标人发出中标通知书。</w:t>
      </w:r>
    </w:p>
    <w:p w14:paraId="3AB9CF74">
      <w:pPr>
        <w:pStyle w:val="2"/>
        <w:bidi w:val="0"/>
      </w:pPr>
      <w:r>
        <w:rPr>
          <w:rFonts w:hint="eastAsia"/>
        </w:rPr>
        <w:t>2、中标商确认方式：本次招标以内外单线路合计未税总价最低判定最低标，开标不决标。</w:t>
      </w:r>
    </w:p>
    <w:p w14:paraId="1D19456E">
      <w:pPr>
        <w:pStyle w:val="2"/>
        <w:bidi w:val="0"/>
      </w:pPr>
      <w:r>
        <w:rPr>
          <w:rFonts w:hint="eastAsia"/>
        </w:rPr>
        <w:t>3、招标方式：分为四轮，第一轮开标，第二三四轮现场议价，第一二三轮不记名公布排名（排名按照总价由低到高），第四轮公布标的最低价，议标不决标。</w:t>
      </w:r>
    </w:p>
    <w:p w14:paraId="468BB7D8">
      <w:pPr>
        <w:pStyle w:val="2"/>
        <w:bidi w:val="0"/>
      </w:pPr>
      <w:r>
        <w:rPr>
          <w:rFonts w:hint="eastAsia"/>
        </w:rPr>
        <w:t>4、招标的结果是否有效及具体的中标公司，本公司有权择日（一般10个工作日内）另行公布。</w:t>
      </w:r>
    </w:p>
    <w:p w14:paraId="6A7F1F9E">
      <w:pPr>
        <w:pStyle w:val="2"/>
        <w:bidi w:val="0"/>
      </w:pPr>
      <w:r>
        <w:rPr>
          <w:rFonts w:hint="eastAsia"/>
        </w:rPr>
        <w:t>5、若具有以下情形之一，则招标方有权随时宣布本次招标取消或流标：</w:t>
      </w:r>
    </w:p>
    <w:p w14:paraId="07E05D43">
      <w:pPr>
        <w:pStyle w:val="2"/>
        <w:bidi w:val="0"/>
      </w:pPr>
      <w:r>
        <w:rPr>
          <w:rFonts w:hint="eastAsia"/>
        </w:rPr>
        <w:t>① 合格投标商数量不足三家；② 招标会中，喧哗会场，导致招标会无法正常进行；③ 招标方发现可能出现围标情况。</w:t>
      </w:r>
    </w:p>
    <w:p w14:paraId="27958EFD">
      <w:pPr>
        <w:pStyle w:val="2"/>
        <w:bidi w:val="0"/>
      </w:pPr>
    </w:p>
    <w:p w14:paraId="6527C879">
      <w:pPr>
        <w:pStyle w:val="2"/>
        <w:bidi w:val="0"/>
      </w:pPr>
      <w:r>
        <w:rPr>
          <w:rFonts w:hint="eastAsia"/>
        </w:rPr>
        <w:t>六、关于投标保证金</w:t>
      </w:r>
    </w:p>
    <w:p w14:paraId="23F6F50C">
      <w:pPr>
        <w:pStyle w:val="2"/>
        <w:bidi w:val="0"/>
      </w:pPr>
      <w:r>
        <w:rPr>
          <w:rFonts w:hint="eastAsia"/>
        </w:rPr>
        <w:t>1、投标商必须在2025年5月14日10：00点前，将本次投标保证金10万元整电汇至我司指定帐户，并将相关证明文件送达我司，逾期视为无效。</w:t>
      </w:r>
    </w:p>
    <w:p w14:paraId="5E6042B4">
      <w:pPr>
        <w:pStyle w:val="2"/>
        <w:bidi w:val="0"/>
      </w:pPr>
      <w:r>
        <w:rPr>
          <w:rFonts w:hint="eastAsia"/>
        </w:rPr>
        <w:t>2、帐户信息：公司抬头：武汉秉信环保包装有限公司</w:t>
      </w:r>
    </w:p>
    <w:p w14:paraId="4CC5303B">
      <w:pPr>
        <w:pStyle w:val="2"/>
        <w:bidi w:val="0"/>
      </w:pPr>
      <w:r>
        <w:rPr>
          <w:rFonts w:hint="eastAsia"/>
        </w:rPr>
        <w:t>             开户行：招商银行上海分行吴中路支行</w:t>
      </w:r>
    </w:p>
    <w:p w14:paraId="46DA2535">
      <w:pPr>
        <w:pStyle w:val="2"/>
        <w:bidi w:val="0"/>
      </w:pPr>
      <w:r>
        <w:rPr>
          <w:rFonts w:hint="eastAsia"/>
        </w:rPr>
        <w:t>             帐号：127902003310111 </w:t>
      </w:r>
    </w:p>
    <w:p w14:paraId="1A990491">
      <w:pPr>
        <w:pStyle w:val="2"/>
        <w:bidi w:val="0"/>
      </w:pPr>
      <w:r>
        <w:rPr>
          <w:rFonts w:hint="eastAsia"/>
        </w:rPr>
        <w:t>             行号：308290003644</w:t>
      </w:r>
    </w:p>
    <w:p w14:paraId="6505F3EA">
      <w:pPr>
        <w:pStyle w:val="2"/>
        <w:bidi w:val="0"/>
      </w:pPr>
      <w:r>
        <w:rPr>
          <w:rFonts w:hint="eastAsia"/>
        </w:rPr>
        <w:t>3、对未中标单位，招标结束公布招标结果后15个工作日内返还。</w:t>
      </w:r>
    </w:p>
    <w:p w14:paraId="70DFC991">
      <w:pPr>
        <w:pStyle w:val="2"/>
        <w:bidi w:val="0"/>
      </w:pPr>
      <w:r>
        <w:rPr>
          <w:rFonts w:hint="eastAsia"/>
        </w:rPr>
        <w:t>   对于中标单位，投标保证金直接转为合同履约保证金的一部分。</w:t>
      </w:r>
    </w:p>
    <w:p w14:paraId="299FA1E5">
      <w:pPr>
        <w:pStyle w:val="2"/>
        <w:bidi w:val="0"/>
      </w:pPr>
      <w:r>
        <w:rPr>
          <w:rFonts w:hint="eastAsia"/>
        </w:rPr>
        <w:t>4、若出现以下情形之一，则招标商有权没收投标商的全部投标保证金：</w:t>
      </w:r>
    </w:p>
    <w:p w14:paraId="1AF945C5">
      <w:pPr>
        <w:pStyle w:val="2"/>
        <w:bidi w:val="0"/>
      </w:pPr>
      <w:r>
        <w:rPr>
          <w:rFonts w:hint="eastAsia"/>
        </w:rPr>
        <w:t>   a:提供虚假文件；</w:t>
      </w:r>
    </w:p>
    <w:p w14:paraId="6B785086">
      <w:pPr>
        <w:pStyle w:val="2"/>
        <w:bidi w:val="0"/>
      </w:pPr>
      <w:r>
        <w:rPr>
          <w:rFonts w:hint="eastAsia"/>
        </w:rPr>
        <w:t>   b:中标后未在规定的时间内与招标方签署合同或因投标商的原因导致合同不能签署；</w:t>
      </w:r>
    </w:p>
    <w:p w14:paraId="4EB08CFC">
      <w:pPr>
        <w:pStyle w:val="2"/>
        <w:bidi w:val="0"/>
      </w:pPr>
      <w:r>
        <w:rPr>
          <w:rFonts w:hint="eastAsia"/>
        </w:rPr>
        <w:t>   c:招标方发现投标商有围标行为，扰乱招标秩序的行为。</w:t>
      </w:r>
    </w:p>
    <w:p w14:paraId="52515C61">
      <w:pPr>
        <w:pStyle w:val="2"/>
        <w:bidi w:val="0"/>
      </w:pPr>
    </w:p>
    <w:p w14:paraId="4C499126">
      <w:pPr>
        <w:pStyle w:val="2"/>
        <w:bidi w:val="0"/>
      </w:pPr>
      <w:r>
        <w:rPr>
          <w:rFonts w:hint="eastAsia"/>
        </w:rPr>
        <w:t>七、投标文件</w:t>
      </w:r>
    </w:p>
    <w:p w14:paraId="0F72FD1F">
      <w:pPr>
        <w:pStyle w:val="2"/>
        <w:bidi w:val="0"/>
      </w:pPr>
      <w:r>
        <w:rPr>
          <w:rFonts w:hint="eastAsia"/>
        </w:rPr>
        <w:t>1、投标商必须将密封、封口处盖单或签名之投标文件在2025年5月14日14：00前邮寄或现场送达我司的法务人员，未密封、未盖章或未签名、逾期视为无效。</w:t>
      </w:r>
    </w:p>
    <w:p w14:paraId="6A10CA2C">
      <w:pPr>
        <w:pStyle w:val="2"/>
        <w:bidi w:val="0"/>
      </w:pPr>
      <w:r>
        <w:rPr>
          <w:rFonts w:hint="eastAsia"/>
        </w:rPr>
        <w:t>2、参与投标公司，表示同意我司合同条款，否则视为无效。</w:t>
      </w:r>
    </w:p>
    <w:p w14:paraId="4A3153BD">
      <w:pPr>
        <w:pStyle w:val="2"/>
        <w:bidi w:val="0"/>
      </w:pPr>
      <w:r>
        <w:rPr>
          <w:rFonts w:hint="eastAsia"/>
        </w:rPr>
        <w:t>3、有效之投标书书写要求：应使用黑色墨水或打印件；字迹清晰、不得涂改、污损；并加盖公章，一式一份。</w:t>
      </w:r>
    </w:p>
    <w:p w14:paraId="4A9DC992">
      <w:pPr>
        <w:pStyle w:val="2"/>
        <w:bidi w:val="0"/>
      </w:pPr>
      <w:r>
        <w:rPr>
          <w:rFonts w:hint="eastAsia"/>
        </w:rPr>
        <w:t>4、投标价格书写要求：</w:t>
      </w:r>
    </w:p>
    <w:p w14:paraId="020B2A4C">
      <w:pPr>
        <w:pStyle w:val="2"/>
        <w:bidi w:val="0"/>
      </w:pPr>
      <w:r>
        <w:rPr>
          <w:rFonts w:hint="eastAsia"/>
        </w:rPr>
        <w:t>a:投标价格为未税价格，保留小数点2位数，币别人民币。需填写标的四轮所有明细未税单价及标的合计总价，每轮报价须低于上一轮报价，否则视为弃标。</w:t>
      </w:r>
    </w:p>
    <w:p w14:paraId="2B2828DF">
      <w:pPr>
        <w:pStyle w:val="2"/>
        <w:bidi w:val="0"/>
      </w:pPr>
      <w:r>
        <w:rPr>
          <w:rFonts w:hint="eastAsia"/>
        </w:rPr>
        <w:t>b:各投标公司将投标价格填写于由我司统一制定的纸质报价单及电子档报价单。</w:t>
      </w:r>
    </w:p>
    <w:p w14:paraId="4DE1519A">
      <w:pPr>
        <w:pStyle w:val="2"/>
        <w:bidi w:val="0"/>
      </w:pPr>
      <w:r>
        <w:rPr>
          <w:rFonts w:hint="eastAsia"/>
        </w:rPr>
        <w:t>5、我司将不退还任何文件。</w:t>
      </w:r>
    </w:p>
    <w:p w14:paraId="0F93DAF6">
      <w:pPr>
        <w:pStyle w:val="2"/>
        <w:bidi w:val="0"/>
      </w:pPr>
    </w:p>
    <w:p w14:paraId="457182D1">
      <w:pPr>
        <w:pStyle w:val="2"/>
        <w:bidi w:val="0"/>
      </w:pPr>
      <w:r>
        <w:rPr>
          <w:rFonts w:hint="eastAsia"/>
        </w:rPr>
        <w:t>八、1、中标商确认后，我司将发送《中标通知函》。</w:t>
      </w:r>
    </w:p>
    <w:p w14:paraId="51AB27EA">
      <w:pPr>
        <w:pStyle w:val="2"/>
        <w:bidi w:val="0"/>
      </w:pPr>
      <w:r>
        <w:rPr>
          <w:rFonts w:hint="eastAsia"/>
        </w:rPr>
        <w:t>    2、中标单位需在《中标通知书》规定的期限内缴纳履约保证金，并在缴纳履约保证金后与我司签订合同；履约保证金不低于标的采购含税定价的5%。</w:t>
      </w:r>
    </w:p>
    <w:p w14:paraId="5ADC0824">
      <w:pPr>
        <w:pStyle w:val="2"/>
        <w:bidi w:val="0"/>
      </w:pPr>
      <w:r>
        <w:rPr>
          <w:rFonts w:hint="eastAsia"/>
        </w:rPr>
        <w:t>    3、若对我司的合同条款有异议，须在投标文件投递之前与我司就相关条款达成一致并书面确认，否则以我司的合同条款为准。</w:t>
      </w:r>
    </w:p>
    <w:p w14:paraId="17141B5A">
      <w:pPr>
        <w:pStyle w:val="2"/>
        <w:bidi w:val="0"/>
      </w:pPr>
      <w:r>
        <w:rPr>
          <w:rFonts w:hint="eastAsia"/>
        </w:rPr>
        <w:t>    4、若中标单位逾期未签定合同或因中标商原因导致合同不能签署的，招标单位有权扣除全额投标保证金及履约保证金。</w:t>
      </w:r>
    </w:p>
    <w:p w14:paraId="1F3A3B9A">
      <w:pPr>
        <w:pStyle w:val="2"/>
        <w:bidi w:val="0"/>
      </w:pPr>
    </w:p>
    <w:p w14:paraId="4045B8DE">
      <w:pPr>
        <w:pStyle w:val="2"/>
        <w:bidi w:val="0"/>
      </w:pPr>
      <w:r>
        <w:rPr>
          <w:rFonts w:hint="eastAsia"/>
        </w:rPr>
        <w:t>九、关于货款之结算及支付</w:t>
      </w:r>
    </w:p>
    <w:p w14:paraId="6987ACA6">
      <w:pPr>
        <w:pStyle w:val="2"/>
        <w:bidi w:val="0"/>
      </w:pPr>
      <w:r>
        <w:rPr>
          <w:rFonts w:hint="eastAsia"/>
        </w:rPr>
        <w:t>见合同样本。</w:t>
      </w:r>
    </w:p>
    <w:p w14:paraId="1770B1FA">
      <w:pPr>
        <w:pStyle w:val="2"/>
        <w:bidi w:val="0"/>
      </w:pPr>
    </w:p>
    <w:p w14:paraId="008E2A9F">
      <w:pPr>
        <w:pStyle w:val="2"/>
        <w:bidi w:val="0"/>
      </w:pPr>
      <w:r>
        <w:rPr>
          <w:rFonts w:hint="eastAsia"/>
        </w:rPr>
        <w:t>十、免责申明</w:t>
      </w:r>
    </w:p>
    <w:p w14:paraId="6467C017">
      <w:pPr>
        <w:pStyle w:val="2"/>
        <w:bidi w:val="0"/>
      </w:pPr>
      <w:r>
        <w:rPr>
          <w:rFonts w:hint="eastAsia"/>
        </w:rPr>
        <w:t>    1、各参与投标单位有任何疑问可致电咨询。投标方由于对投标文件阅读理解有误，导致之任何后果与风险，均由投标方自行负责，不得向本招标单位提出任何申辩及索赔。  </w:t>
      </w:r>
    </w:p>
    <w:p w14:paraId="674976A4">
      <w:pPr>
        <w:pStyle w:val="2"/>
        <w:bidi w:val="0"/>
      </w:pPr>
      <w:r>
        <w:rPr>
          <w:rFonts w:hint="eastAsia"/>
        </w:rPr>
        <w:t>    2、投标商投递出投标文件，即默认为确认以上信息。</w:t>
      </w:r>
    </w:p>
    <w:p w14:paraId="506CA8B3">
      <w:pPr>
        <w:pStyle w:val="2"/>
        <w:bidi w:val="0"/>
      </w:pPr>
      <w:r>
        <w:rPr>
          <w:rFonts w:hint="eastAsia"/>
        </w:rPr>
        <w:t>    3、本公司享有对此次招标的最终解释权。</w:t>
      </w:r>
    </w:p>
    <w:p w14:paraId="36D72C04">
      <w:pPr>
        <w:pStyle w:val="2"/>
        <w:bidi w:val="0"/>
      </w:pPr>
      <w:r>
        <w:rPr>
          <w:rFonts w:hint="eastAsia"/>
        </w:rPr>
        <w:t>      联系人：法务：朱敏  TEL：027-84790228    E-M: whbxrz01@thpmg.com.cn</w:t>
      </w:r>
    </w:p>
    <w:p w14:paraId="121C0089">
      <w:pPr>
        <w:pStyle w:val="2"/>
        <w:bidi w:val="0"/>
      </w:pPr>
      <w:r>
        <w:rPr>
          <w:rFonts w:hint="eastAsia"/>
        </w:rPr>
        <w:t>      联系人：采购：李舒  TEL：18668216806     E-M: lis2@thpmg.com.cn</w:t>
      </w:r>
    </w:p>
    <w:p w14:paraId="53DD9BAE">
      <w:pPr>
        <w:pStyle w:val="2"/>
        <w:bidi w:val="0"/>
      </w:pPr>
      <w:r>
        <w:rPr>
          <w:rFonts w:hint="eastAsia"/>
        </w:rPr>
        <w:t>      招标单位名称：武汉秉信环保包装有限公司</w:t>
      </w:r>
    </w:p>
    <w:p w14:paraId="57A9C2B0">
      <w:pPr>
        <w:pStyle w:val="2"/>
        <w:bidi w:val="0"/>
      </w:pPr>
      <w:r>
        <w:rPr>
          <w:rFonts w:hint="eastAsia"/>
        </w:rPr>
        <w:t>      地址：武汉经济技术开发区兴华路8号</w:t>
      </w:r>
    </w:p>
    <w:p w14:paraId="0F96EAD6">
      <w:pPr>
        <w:pStyle w:val="2"/>
        <w:bidi w:val="0"/>
      </w:pPr>
      <w:r>
        <w:rPr>
          <w:rFonts w:hint="eastAsia"/>
        </w:rPr>
        <w:t>有意向合作的单位烦请将公司资质等资料发送至邮箱: lis2@thpmg.com.cn。报名截止日期为2025年4月29日15:00(过期不候)。</w:t>
      </w:r>
    </w:p>
    <w:p w14:paraId="071970A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A3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2025-04-21T07:12:38Z</dcterms:created>
  <dc:creator>28039</dc:creator>
  <cp:lastModifiedBy>沫燃 *</cp:lastModifiedBy>
  <dcterms:modified xsi:type="dcterms:W3CDTF">2025-04-21T07:12:51Z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8E5DB8EAF06E443991A3823470C7DC71_12</vt:lpwstr>
  </property>
</Properties>
</file>