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92F0F7">
      <w:pPr>
        <w:pStyle w:val="2"/>
        <w:bidi w:val="0"/>
      </w:pPr>
      <w:r>
        <w:rPr>
          <w:rFonts w:hint="eastAsia"/>
        </w:rPr>
        <w:t>广东建瀚工程管理有限公司受广东韶关烟叶复烤有限公司的委托，拟对广东韶关烟叶复烤有限公司2025烤季烟叶长途运输服务进行国内公开招标，欢迎符合资格的投标人参加投标。</w:t>
      </w:r>
    </w:p>
    <w:p w14:paraId="2DA8C33B">
      <w:pPr>
        <w:pStyle w:val="2"/>
        <w:bidi w:val="0"/>
      </w:pPr>
      <w:r>
        <w:rPr>
          <w:rFonts w:hint="eastAsia"/>
          <w:lang w:val="en-US" w:eastAsia="zh-CN"/>
        </w:rPr>
        <w:t>1.招标项目名称及内容</w:t>
      </w:r>
    </w:p>
    <w:p w14:paraId="55228274">
      <w:pPr>
        <w:pStyle w:val="2"/>
        <w:bidi w:val="0"/>
        <w:rPr>
          <w:rFonts w:hint="eastAsia"/>
        </w:rPr>
      </w:pPr>
      <w:r>
        <w:rPr>
          <w:rFonts w:hint="eastAsia"/>
        </w:rPr>
        <w:t>项目名称：广东韶关烟叶复烤有限公司</w:t>
      </w:r>
      <w:bookmarkStart w:id="0" w:name="_GoBack"/>
      <w:r>
        <w:rPr>
          <w:rFonts w:hint="eastAsia"/>
        </w:rPr>
        <w:t>2025烤季烟叶长途运输服务</w:t>
      </w:r>
      <w:bookmarkEnd w:id="0"/>
    </w:p>
    <w:p w14:paraId="5700A80A">
      <w:pPr>
        <w:pStyle w:val="2"/>
        <w:bidi w:val="0"/>
        <w:rPr>
          <w:rFonts w:hint="eastAsia"/>
        </w:rPr>
      </w:pPr>
      <w:r>
        <w:rPr>
          <w:rFonts w:hint="eastAsia"/>
        </w:rPr>
        <w:t>招标编号：JHQY2025012</w:t>
      </w:r>
    </w:p>
    <w:p w14:paraId="6FAFCB09">
      <w:pPr>
        <w:pStyle w:val="2"/>
        <w:bidi w:val="0"/>
        <w:rPr>
          <w:rFonts w:hint="eastAsia"/>
        </w:rPr>
      </w:pPr>
      <w:r>
        <w:rPr>
          <w:rFonts w:hint="eastAsia"/>
        </w:rPr>
        <w:t>本项目不划分标段。</w:t>
      </w:r>
    </w:p>
    <w:p w14:paraId="5815CBA3">
      <w:pPr>
        <w:pStyle w:val="2"/>
        <w:bidi w:val="0"/>
        <w:rPr>
          <w:rFonts w:hint="eastAsia"/>
        </w:rPr>
      </w:pPr>
      <w:r>
        <w:rPr>
          <w:rFonts w:hint="eastAsia"/>
        </w:rPr>
        <w:t>招标内容：2025烤季烟叶长途运输服务。</w:t>
      </w:r>
    </w:p>
    <w:p w14:paraId="004750E7">
      <w:pPr>
        <w:pStyle w:val="2"/>
        <w:bidi w:val="0"/>
      </w:pPr>
      <w:r>
        <w:rPr>
          <w:rFonts w:hint="eastAsia"/>
          <w:lang w:val="en-US" w:eastAsia="zh-CN"/>
        </w:rPr>
        <w:t>2服务期限：自2025年7月1日起至2026年6月30日或项目含税预算（165万元）使用完毕止（两者以条件先到达者为准）。 3.采购清单</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28"/>
        <w:gridCol w:w="2462"/>
        <w:gridCol w:w="528"/>
        <w:gridCol w:w="1709"/>
        <w:gridCol w:w="1093"/>
        <w:gridCol w:w="2086"/>
      </w:tblGrid>
      <w:tr w14:paraId="1F931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E2CDBBA">
            <w:pPr>
              <w:pStyle w:val="2"/>
              <w:bidi w:val="0"/>
            </w:pPr>
            <w:r>
              <w:rPr>
                <w:rFonts w:hint="eastAsia"/>
              </w:rPr>
              <w:t>序号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9850065">
            <w:pPr>
              <w:pStyle w:val="2"/>
              <w:bidi w:val="0"/>
            </w:pPr>
            <w:r>
              <w:rPr>
                <w:rFonts w:hint="eastAsia"/>
              </w:rPr>
              <w:t>内容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945225C">
            <w:pPr>
              <w:pStyle w:val="2"/>
              <w:bidi w:val="0"/>
            </w:pPr>
            <w:r>
              <w:rPr>
                <w:rFonts w:hint="eastAsia"/>
              </w:rPr>
              <w:t>单位</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91FA04F">
            <w:pPr>
              <w:pStyle w:val="2"/>
              <w:bidi w:val="0"/>
            </w:pPr>
            <w:r>
              <w:rPr>
                <w:rFonts w:hint="eastAsia"/>
              </w:rPr>
              <w:t>项目预算（含税）</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CA38F57">
            <w:pPr>
              <w:pStyle w:val="2"/>
              <w:bidi w:val="0"/>
            </w:pPr>
            <w:r>
              <w:rPr>
                <w:rFonts w:hint="eastAsia"/>
              </w:rPr>
              <w:t>中标人数量</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9DE9815">
            <w:pPr>
              <w:pStyle w:val="2"/>
              <w:bidi w:val="0"/>
            </w:pPr>
            <w:r>
              <w:rPr>
                <w:rFonts w:hint="eastAsia"/>
              </w:rPr>
              <w:t>单价最高限价（含税）</w:t>
            </w:r>
          </w:p>
        </w:tc>
      </w:tr>
      <w:tr w14:paraId="0D867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6E32268">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59BA443">
            <w:pPr>
              <w:pStyle w:val="2"/>
              <w:bidi w:val="0"/>
            </w:pPr>
            <w:r>
              <w:rPr>
                <w:rFonts w:hint="eastAsia"/>
              </w:rPr>
              <w:t>2025烤季烟叶长途运输服务</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3796BA2">
            <w:pPr>
              <w:pStyle w:val="2"/>
              <w:bidi w:val="0"/>
            </w:pPr>
            <w:r>
              <w:rPr>
                <w:rFonts w:hint="eastAsia"/>
              </w:rPr>
              <w:t>1项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6F4DEB7">
            <w:pPr>
              <w:pStyle w:val="2"/>
              <w:bidi w:val="0"/>
            </w:pPr>
            <w:r>
              <w:rPr>
                <w:rFonts w:hint="eastAsia"/>
              </w:rPr>
              <w:t>￥165万元</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960888B">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07E323F">
            <w:pPr>
              <w:pStyle w:val="2"/>
              <w:bidi w:val="0"/>
            </w:pPr>
            <w:r>
              <w:rPr>
                <w:rFonts w:hint="eastAsia"/>
              </w:rPr>
              <w:t>￥0.70元/吨*公里</w:t>
            </w:r>
          </w:p>
        </w:tc>
      </w:tr>
    </w:tbl>
    <w:p w14:paraId="3060A0E1">
      <w:pPr>
        <w:pStyle w:val="2"/>
        <w:bidi w:val="0"/>
        <w:rPr>
          <w:rFonts w:hint="eastAsia"/>
        </w:rPr>
      </w:pPr>
      <w:r>
        <w:rPr>
          <w:rFonts w:hint="eastAsia"/>
          <w:lang w:val="en-US" w:eastAsia="zh-CN"/>
        </w:rPr>
        <w:t> </w:t>
      </w:r>
    </w:p>
    <w:p w14:paraId="7937B39D">
      <w:pPr>
        <w:pStyle w:val="2"/>
        <w:bidi w:val="0"/>
        <w:rPr>
          <w:rFonts w:hint="eastAsia"/>
        </w:rPr>
      </w:pPr>
      <w:r>
        <w:rPr>
          <w:rFonts w:hint="eastAsia"/>
        </w:rPr>
        <w:t> </w:t>
      </w:r>
    </w:p>
    <w:p w14:paraId="491F6FA3">
      <w:pPr>
        <w:pStyle w:val="2"/>
        <w:bidi w:val="0"/>
      </w:pPr>
      <w:r>
        <w:rPr>
          <w:rFonts w:hint="eastAsia"/>
          <w:lang w:val="en-US" w:eastAsia="zh-CN"/>
        </w:rPr>
        <w:t>4.合格投标人要求</w:t>
      </w:r>
    </w:p>
    <w:p w14:paraId="295D8963">
      <w:pPr>
        <w:pStyle w:val="2"/>
        <w:bidi w:val="0"/>
        <w:rPr>
          <w:rFonts w:hint="eastAsia"/>
        </w:rPr>
      </w:pPr>
      <w:r>
        <w:rPr>
          <w:rFonts w:hint="eastAsia"/>
        </w:rPr>
        <w:t>4.1.具有独立承担民事责任的能力（提供法人或者其他组织的营业执照或登记证书等证明文件复印件）。</w:t>
      </w:r>
    </w:p>
    <w:p w14:paraId="2CBF7204">
      <w:pPr>
        <w:pStyle w:val="2"/>
        <w:bidi w:val="0"/>
        <w:rPr>
          <w:rFonts w:hint="eastAsia"/>
        </w:rPr>
      </w:pPr>
      <w:r>
        <w:rPr>
          <w:rFonts w:hint="eastAsia"/>
        </w:rPr>
        <w:t>4.2.投标人应具有有效期内的《道路运输经营许可证》或《道路运输经营许可证电子证》，提供证书复印件，并加盖投标人公章。</w:t>
      </w:r>
    </w:p>
    <w:p w14:paraId="6AD36C5C">
      <w:pPr>
        <w:pStyle w:val="2"/>
        <w:bidi w:val="0"/>
        <w:rPr>
          <w:rFonts w:hint="eastAsia"/>
        </w:rPr>
      </w:pPr>
      <w:r>
        <w:rPr>
          <w:rFonts w:hint="eastAsia"/>
        </w:rPr>
        <w:t>4.3.具有良好的商业信誉和健全的财务会计制度（提供2023年或2024年度的财务状况报告复印件或基本开户行出具的资信证明；如投标人2025年新成立的，则提供成立至今的月或季度财务状况报告复印件）。</w:t>
      </w:r>
    </w:p>
    <w:p w14:paraId="0613D010">
      <w:pPr>
        <w:pStyle w:val="2"/>
        <w:bidi w:val="0"/>
        <w:rPr>
          <w:rFonts w:hint="eastAsia"/>
        </w:rPr>
      </w:pPr>
      <w:r>
        <w:rPr>
          <w:rFonts w:hint="eastAsia"/>
        </w:rPr>
        <w:t>4.4.具有履行合同所必需的设备和专业技术能力（提供证明材料或《投标人资格声明函》）。</w:t>
      </w:r>
    </w:p>
    <w:p w14:paraId="050F4C3F">
      <w:pPr>
        <w:pStyle w:val="2"/>
        <w:bidi w:val="0"/>
        <w:rPr>
          <w:rFonts w:hint="eastAsia"/>
        </w:rPr>
      </w:pPr>
      <w:r>
        <w:rPr>
          <w:rFonts w:hint="eastAsia"/>
        </w:rPr>
        <w:t>4.5.有依法缴纳税收和社会保障资金的良好记录（提供投标截止日前6个月内任意1个月依法缴纳税收和社会保障资金的相关材料；如依法免税或不需要缴纳社会保障资金的,提供相应证明材料）。</w:t>
      </w:r>
    </w:p>
    <w:p w14:paraId="579EA0D7">
      <w:pPr>
        <w:pStyle w:val="2"/>
        <w:bidi w:val="0"/>
        <w:rPr>
          <w:rFonts w:hint="eastAsia"/>
        </w:rPr>
      </w:pPr>
      <w:r>
        <w:rPr>
          <w:rFonts w:hint="eastAsia"/>
        </w:rPr>
        <w:t>4.6.参加本次招标活动前三年内（2022年4月1日至投标截止日），在经营活动中没有重大违法记录（如投标人成立时间不足三年的，则从成立时间开始计算）（提供《投标人资格声明函》）。</w:t>
      </w:r>
    </w:p>
    <w:p w14:paraId="688337AB">
      <w:pPr>
        <w:pStyle w:val="2"/>
        <w:bidi w:val="0"/>
        <w:rPr>
          <w:rFonts w:hint="eastAsia"/>
        </w:rPr>
      </w:pPr>
      <w:r>
        <w:rPr>
          <w:rFonts w:hint="eastAsia"/>
        </w:rPr>
        <w:t>4.7.符合法律、行政法规规定的其他条件（提供《投标人资格声明函》）。</w:t>
      </w:r>
    </w:p>
    <w:p w14:paraId="6C5590B2">
      <w:pPr>
        <w:pStyle w:val="2"/>
        <w:bidi w:val="0"/>
        <w:rPr>
          <w:rFonts w:hint="eastAsia"/>
        </w:rPr>
      </w:pPr>
      <w:r>
        <w:rPr>
          <w:rFonts w:hint="eastAsia"/>
        </w:rPr>
        <w:t>4.8.单位负责人为同一人或者存在直接控股、管理关系的不同供应商，不得参加同一合同项下的招标活动（提供《投标人资格声明函》）。</w:t>
      </w:r>
    </w:p>
    <w:p w14:paraId="4A0D9CD4">
      <w:pPr>
        <w:pStyle w:val="2"/>
        <w:bidi w:val="0"/>
        <w:rPr>
          <w:rFonts w:hint="eastAsia"/>
        </w:rPr>
      </w:pPr>
      <w:r>
        <w:rPr>
          <w:rFonts w:hint="eastAsia"/>
        </w:rPr>
        <w:t>4.9.与招标人存在利害关系可能影响招标公正性的法人、其他组织或者个人，不得参与投标（提供《投标人资格声明函》）。</w:t>
      </w:r>
    </w:p>
    <w:p w14:paraId="3C535659">
      <w:pPr>
        <w:pStyle w:val="2"/>
        <w:bidi w:val="0"/>
        <w:rPr>
          <w:rFonts w:hint="eastAsia"/>
        </w:rPr>
      </w:pPr>
      <w:r>
        <w:rPr>
          <w:rFonts w:hint="eastAsia"/>
        </w:rPr>
        <w:t>4.10.投标人须提供：1）未被列入“信用中国”网站(www.creditchina.gov.cn)“失信被执行人”、“重大税收违法失信主体”、“政府采购严重违法失信行为记录名单”的查询记录。（以评标委员会于投标截止时间当天在“信用中国”网站（www.creditchina.gov.cn）及中国政府采购网（http://www.ccgp.gov.cn/）查询结果为准，如相关失信记录已失效，投标人需提供相关证明资料）；2）承诺无不良行为处罚记录（或不在处罚禁止期限内情况说明）；如“信用中国”网站查询结果显示“没有找到您搜索的企业”或“没有找到您搜索数据”，视为没有上述三类不良信用记录；不提供相关证明或者存在相应记录的，做无效投标处理。【查询指南：打开信用中国网站-进入“信用服务”界面-分别打开政府采购严重违法失信行为记录名单、重大税收违法失信主体、失信被执行人网页，输入企业名称进行查询】</w:t>
      </w:r>
    </w:p>
    <w:p w14:paraId="469B33DB">
      <w:pPr>
        <w:pStyle w:val="2"/>
        <w:bidi w:val="0"/>
        <w:rPr>
          <w:rFonts w:hint="eastAsia"/>
        </w:rPr>
      </w:pPr>
      <w:r>
        <w:rPr>
          <w:rFonts w:hint="eastAsia"/>
        </w:rPr>
        <w:t>4.11.投标人须提供在“国家企业信用信息公示系统”网站（网址： http://www.gsxt.gov.cn/index.html）查询是否属于严重违法失信企业名单以及相关行政处罚信息，提供查询记录，如有上述不良记录情况，投标无效。（以评标委员会构于投标截止时间当天在“国家企业信用信息公示系统”网站（www.gsxt.gov.cn/index.html）查询结果为准，如相关失信记录已失效，投标人需提供相关证明资料）。【查询指南：打开国家企业信用信息公示系统网站-输入企业名称-点开查询结果页面-分别点击“行政处罚信息”、“列入严重违法失信名单（黑名单）信息”查询】</w:t>
      </w:r>
    </w:p>
    <w:p w14:paraId="38BE0291">
      <w:pPr>
        <w:pStyle w:val="2"/>
        <w:bidi w:val="0"/>
        <w:rPr>
          <w:rFonts w:hint="eastAsia"/>
        </w:rPr>
      </w:pPr>
      <w:r>
        <w:rPr>
          <w:rFonts w:hint="eastAsia"/>
        </w:rPr>
        <w:t>4.12.投标人及其法定代表人、主要负责人或实际控制人、拟委任的项目负责人参加本次采购活动前3年内（2022年4月1日至投标截止日，公司成立不足三年的从成立起计算）不得有行贿行为记录。投标人及其法定代表人、主要负责人或实际控制人、拟委任的项目负责人须通过“中国裁判文书网”（网址：https://wenshu.court.gov.cn/）查询相关刑事判决书、刑事裁定书等，提供1）（提供《投标人资格声明函》）及2）无行贿行为记录的查询记录（加盖公章）以评标委员会于投标截止时间当天在“中国裁判文书网”（网址：https://wenshu.court.gov.cn/）查询结果为准。如存在相应记录的，做无效投标处理。如投标人提供虚假材料，招标人有权拒绝其响应、取消其中标资格、解除已签订的合同并追究相关责任；【查询指南：进入首页-点击高级搜索-打开案由-选择刑事案件-贪污贿赂罪-在全文检索处分别输入投标人名称及其法定代表人、主要负责人或实际控制人、拟委任的项目负责人姓名后查询，提供投标人查询记录、投标人及其法定代表人查询记录、投标人及主要负责人或实际控制人查询记录、投标人及拟委任的项目负责查询记录。】不提供相关承诺、证明或者存在相应记录的，做无效投标处理。</w:t>
      </w:r>
    </w:p>
    <w:p w14:paraId="1D72B9A7">
      <w:pPr>
        <w:pStyle w:val="2"/>
        <w:bidi w:val="0"/>
        <w:rPr>
          <w:rFonts w:hint="eastAsia"/>
        </w:rPr>
      </w:pPr>
      <w:r>
        <w:rPr>
          <w:rFonts w:hint="eastAsia"/>
        </w:rPr>
        <w:t>4.13.向烟草行业内干部职工行贿，被列入烟草企业存在行贿行为供应商名单或存在其他不良行为记录被禁止或者限制参与烟草企业采购活动且在禁入期内的供应商，不得参加本次投标（以招标人提供的名单为准）。</w:t>
      </w:r>
    </w:p>
    <w:p w14:paraId="6AFE6B44">
      <w:pPr>
        <w:pStyle w:val="2"/>
        <w:bidi w:val="0"/>
        <w:rPr>
          <w:rFonts w:hint="eastAsia"/>
        </w:rPr>
      </w:pPr>
      <w:r>
        <w:rPr>
          <w:rFonts w:hint="eastAsia"/>
        </w:rPr>
        <w:t>4.14.本项目不接受联合体投标。</w:t>
      </w:r>
    </w:p>
    <w:p w14:paraId="7ADE94E1">
      <w:pPr>
        <w:pStyle w:val="2"/>
        <w:bidi w:val="0"/>
      </w:pPr>
      <w:r>
        <w:rPr>
          <w:rFonts w:hint="eastAsia"/>
          <w:lang w:val="en-US" w:eastAsia="zh-CN"/>
        </w:rPr>
        <w:t>5.招标文件的获取</w:t>
      </w:r>
    </w:p>
    <w:p w14:paraId="0D04C796">
      <w:pPr>
        <w:pStyle w:val="2"/>
        <w:bidi w:val="0"/>
        <w:rPr>
          <w:rFonts w:hint="eastAsia"/>
        </w:rPr>
      </w:pPr>
      <w:r>
        <w:rPr>
          <w:rFonts w:hint="eastAsia"/>
        </w:rPr>
        <w:t>5.1招标文件获取时间：2025年4月22日至2025年4月28日，每日00：00：00时至23：59：59时（北京时间）。潜在投标人信息核对截至时间为2025年4月29日17：30（北京时间），请潜在投标人务必结合自身情况，提前上传资料并提交信息核对；如因潜在投标人上传资料延误、错误等原因导致无法正常购买招标文件的，潜在投标人自身承担相应责任。</w:t>
      </w:r>
    </w:p>
    <w:p w14:paraId="68D7757C">
      <w:pPr>
        <w:pStyle w:val="2"/>
        <w:bidi w:val="0"/>
        <w:rPr>
          <w:rFonts w:hint="eastAsia"/>
        </w:rPr>
      </w:pPr>
      <w:r>
        <w:rPr>
          <w:rFonts w:hint="eastAsia"/>
        </w:rPr>
        <w:t>5.2招标文件获取方式：</w:t>
      </w:r>
    </w:p>
    <w:p w14:paraId="23566F81">
      <w:pPr>
        <w:pStyle w:val="2"/>
        <w:bidi w:val="0"/>
        <w:rPr>
          <w:rFonts w:hint="eastAsia"/>
        </w:rPr>
      </w:pPr>
      <w:r>
        <w:rPr>
          <w:rFonts w:hint="eastAsia"/>
        </w:rPr>
        <w:t>5.2.1 凡有意参与的潜在投标人，请登录“中招联合招标采购平台（www.365trade.com.cn）” 获取招标文件（已在该平台注册过的投标人请直接登录平台获取招标文件进行项目报名，未在该平台注册的投标人请先注册，平台注册为一次性免费注册,注册成功后，可以及时参与平台上所有发布的招标项目）。</w:t>
      </w:r>
    </w:p>
    <w:p w14:paraId="44342C96">
      <w:pPr>
        <w:pStyle w:val="2"/>
        <w:bidi w:val="0"/>
        <w:rPr>
          <w:rFonts w:hint="eastAsia"/>
        </w:rPr>
      </w:pPr>
      <w:r>
        <w:rPr>
          <w:rFonts w:hint="eastAsia"/>
        </w:rPr>
        <w:t>5.2.2本项目有购标信息核对，潜在投标人须通过平台填写“购标申请”并按照要求将以下文件整理成一个PDF上传：①法定代表人授权委托书扫描件、法定代表人及委托代理人身份证扫描件；②投标人资格要求4.1-4.3、4.5项要求的所有资料均需加盖公章；③投标保证金采用现金（转账）形式的，提供银行基本户开户许可证或开户证明扫描件。</w:t>
      </w:r>
    </w:p>
    <w:p w14:paraId="29FDD8EA">
      <w:pPr>
        <w:pStyle w:val="2"/>
        <w:bidi w:val="0"/>
        <w:rPr>
          <w:rFonts w:hint="eastAsia"/>
        </w:rPr>
      </w:pPr>
      <w:r>
        <w:rPr>
          <w:rFonts w:hint="eastAsia"/>
        </w:rPr>
        <w:t>5.2.3招标代理机构信息核对通过后，潜在投标人方可在线购买招标文件并下载。请务必在标书下载截止时间前登录“中招联合招标采购平台”，登录平台主页点击“我的工作台”→点击“寻找招标项目”或点击下方“更多”按钮使用项目名称信息检索要投标的项目，点击“立即投标”按钮。在弹出的页面中核对要参与的项目信息。</w:t>
      </w:r>
    </w:p>
    <w:p w14:paraId="66D273B1">
      <w:pPr>
        <w:pStyle w:val="2"/>
        <w:bidi w:val="0"/>
        <w:rPr>
          <w:rFonts w:hint="eastAsia"/>
        </w:rPr>
      </w:pPr>
      <w:r>
        <w:rPr>
          <w:rFonts w:hint="eastAsia"/>
        </w:rPr>
        <w:t>5.2.4本项目需要先提交资料审核，资料审核通过后才能购买招标文件。点“下载”按钮下载购标审核附件（若有）并按招标公告要求将所有材料准备好后，通过“上传报名材料”按钮上传（一次上传一个附件或打包上传），上传成功后，点击“提交报名”。审核资料提交后需等待代理机构进行资料核对，资料审核成功后才能进行后续招标文件费用支付、下载招标文件等操作。如果资料审核未通过，可点击“重新报名”按钮查看未通过原因，重新提交审核材料。审核资料通过后，即可在“我参与的项目”页面，点击“立即购标”，开始支付招标文件费用和平台使用费。</w:t>
      </w:r>
    </w:p>
    <w:p w14:paraId="1A1B5CD2">
      <w:pPr>
        <w:pStyle w:val="2"/>
        <w:bidi w:val="0"/>
        <w:rPr>
          <w:rFonts w:hint="eastAsia"/>
        </w:rPr>
      </w:pPr>
      <w:r>
        <w:rPr>
          <w:rFonts w:hint="eastAsia"/>
        </w:rPr>
        <w:t>5.3招标文件售价500元，平台服务费400元，售后不退。</w:t>
      </w:r>
    </w:p>
    <w:p w14:paraId="6B21692E">
      <w:pPr>
        <w:pStyle w:val="2"/>
        <w:bidi w:val="0"/>
        <w:rPr>
          <w:rFonts w:hint="eastAsia"/>
        </w:rPr>
      </w:pPr>
      <w:r>
        <w:rPr>
          <w:rFonts w:hint="eastAsia"/>
        </w:rPr>
        <w:t>招标文件费用支付至代理机构，发票由代理机构出具。平台服务费支付至平台运营公司，发票由平台运营公司出具（通过“发票管理”下载平台服务费电子发票）。</w:t>
      </w:r>
    </w:p>
    <w:p w14:paraId="4DA2058D">
      <w:pPr>
        <w:pStyle w:val="2"/>
        <w:bidi w:val="0"/>
        <w:rPr>
          <w:rFonts w:hint="eastAsia"/>
        </w:rPr>
      </w:pPr>
      <w:r>
        <w:rPr>
          <w:rFonts w:hint="eastAsia"/>
        </w:rPr>
        <w:t>招标文件费支付至以下账户</w:t>
      </w:r>
    </w:p>
    <w:p w14:paraId="0185BF7C">
      <w:pPr>
        <w:pStyle w:val="2"/>
        <w:bidi w:val="0"/>
        <w:rPr>
          <w:rFonts w:hint="eastAsia"/>
        </w:rPr>
      </w:pPr>
      <w:r>
        <w:rPr>
          <w:rFonts w:hint="eastAsia"/>
        </w:rPr>
        <w:t>账户名称：广东建瀚工程管理有限公司</w:t>
      </w:r>
    </w:p>
    <w:p w14:paraId="6FBF539F">
      <w:pPr>
        <w:pStyle w:val="2"/>
        <w:bidi w:val="0"/>
        <w:rPr>
          <w:rFonts w:hint="eastAsia"/>
        </w:rPr>
      </w:pPr>
      <w:r>
        <w:rPr>
          <w:rFonts w:hint="eastAsia"/>
        </w:rPr>
        <w:t>银行账号：0301014170031562</w:t>
      </w:r>
    </w:p>
    <w:p w14:paraId="38C03C7F">
      <w:pPr>
        <w:pStyle w:val="2"/>
        <w:bidi w:val="0"/>
        <w:rPr>
          <w:rFonts w:hint="eastAsia"/>
        </w:rPr>
      </w:pPr>
      <w:r>
        <w:rPr>
          <w:rFonts w:hint="eastAsia"/>
        </w:rPr>
        <w:t>开户银行：中国民生银行股份有限公司广州分行营业部</w:t>
      </w:r>
    </w:p>
    <w:p w14:paraId="4537B30B">
      <w:pPr>
        <w:pStyle w:val="2"/>
        <w:bidi w:val="0"/>
        <w:rPr>
          <w:rFonts w:hint="eastAsia"/>
        </w:rPr>
      </w:pPr>
      <w:r>
        <w:rPr>
          <w:rFonts w:hint="eastAsia"/>
        </w:rPr>
        <w:t>备注xx项目招标文件费。</w:t>
      </w:r>
    </w:p>
    <w:p w14:paraId="58BF83F2">
      <w:pPr>
        <w:pStyle w:val="2"/>
        <w:bidi w:val="0"/>
        <w:rPr>
          <w:rFonts w:hint="eastAsia"/>
        </w:rPr>
      </w:pPr>
      <w:r>
        <w:rPr>
          <w:rFonts w:hint="eastAsia"/>
        </w:rPr>
        <w:t>5.4投标人针对投标人注册、获取招标文件、CA数字证书办理、网上应答操作等相关业务的咨询，请直接拨打中招联合招标采购平台咨询电话为：010-86397110；平台运营公司及其工作人员在开标前对下载者的购买信息进行保密；如下载者主动与平台运营公司工作人员联系咨询事宜，则视为下载者主动放弃信息保密的权利，平台运营公司将不承担任何责任。</w:t>
      </w:r>
    </w:p>
    <w:p w14:paraId="7DA62D6E">
      <w:pPr>
        <w:pStyle w:val="2"/>
        <w:bidi w:val="0"/>
        <w:rPr>
          <w:rFonts w:hint="eastAsia"/>
        </w:rPr>
      </w:pPr>
      <w:r>
        <w:rPr>
          <w:rFonts w:hint="eastAsia"/>
        </w:rPr>
        <w:t>5.5投标人必须在制作电子投标文件之前完成CA数字证书的办理，并使用CA数字证书进行加密后才能投标；否则将无法正常投标。北京CA数字证书具体办理流程参见中招联合招标采购平台账户中“北京CA申请”→“CA申请帮助”→“CA办理指南”查看，也可按5.4款提供的平台统一服务热线进行咨询。粤企签CA证书可通过粤企签微信公众号/小程序办理。</w:t>
      </w:r>
    </w:p>
    <w:p w14:paraId="3E85C76A">
      <w:pPr>
        <w:pStyle w:val="2"/>
        <w:bidi w:val="0"/>
        <w:rPr>
          <w:rFonts w:hint="eastAsia"/>
        </w:rPr>
      </w:pPr>
      <w:r>
        <w:rPr>
          <w:rFonts w:hint="eastAsia"/>
        </w:rPr>
        <w:t>5.6购买招标文件成功并不视为通过资格性评审，资格性评审工作在开标后由评标委员会独立负责，未通过资格性评审的投标将视为无效投标。</w:t>
      </w:r>
    </w:p>
    <w:p w14:paraId="12745BA1">
      <w:pPr>
        <w:pStyle w:val="2"/>
        <w:bidi w:val="0"/>
      </w:pPr>
      <w:r>
        <w:rPr>
          <w:rFonts w:hint="eastAsia"/>
          <w:lang w:val="en-US" w:eastAsia="zh-CN"/>
        </w:rPr>
        <w:t>6.投标文件的递交和上传</w:t>
      </w:r>
    </w:p>
    <w:p w14:paraId="599B8E4B">
      <w:pPr>
        <w:pStyle w:val="2"/>
        <w:bidi w:val="0"/>
        <w:rPr>
          <w:rFonts w:hint="eastAsia"/>
        </w:rPr>
      </w:pPr>
      <w:r>
        <w:rPr>
          <w:rFonts w:hint="eastAsia"/>
        </w:rPr>
        <w:t>6.1投标人通过下载工具中的“环境检测”下载并安装检测工具；</w:t>
      </w:r>
    </w:p>
    <w:p w14:paraId="0D0EE60E">
      <w:pPr>
        <w:pStyle w:val="2"/>
        <w:bidi w:val="0"/>
        <w:rPr>
          <w:rFonts w:hint="eastAsia"/>
        </w:rPr>
      </w:pPr>
      <w:r>
        <w:rPr>
          <w:rFonts w:hint="eastAsia"/>
        </w:rPr>
        <w:t>6.2安装完成后启动检测工具，逐一安装检测工具中的插件；</w:t>
      </w:r>
    </w:p>
    <w:p w14:paraId="31EBC3B9">
      <w:pPr>
        <w:pStyle w:val="2"/>
        <w:bidi w:val="0"/>
        <w:rPr>
          <w:rFonts w:hint="eastAsia"/>
        </w:rPr>
      </w:pPr>
      <w:r>
        <w:rPr>
          <w:rFonts w:hint="eastAsia"/>
        </w:rPr>
        <w:t>6.3打开从中招联合招标采购平台上下载的后缀名为.zzlh的电子招标文件，按提示进行电子投标文件的制作；</w:t>
      </w:r>
    </w:p>
    <w:p w14:paraId="6E550246">
      <w:pPr>
        <w:pStyle w:val="2"/>
        <w:bidi w:val="0"/>
        <w:rPr>
          <w:rFonts w:hint="eastAsia"/>
        </w:rPr>
      </w:pPr>
      <w:r>
        <w:rPr>
          <w:rFonts w:hint="eastAsia"/>
        </w:rPr>
        <w:t>6.4使用CA数字证书对制作好的电子投标文件进行加密后，点击“递交投标文件”完成投标。</w:t>
      </w:r>
    </w:p>
    <w:p w14:paraId="1077BF2E">
      <w:pPr>
        <w:pStyle w:val="2"/>
        <w:bidi w:val="0"/>
        <w:rPr>
          <w:rFonts w:hint="eastAsia"/>
        </w:rPr>
      </w:pPr>
      <w:r>
        <w:rPr>
          <w:rFonts w:hint="eastAsia"/>
        </w:rPr>
        <w:t>6.5投标文件的上传截止时间：2025年5月12日 9 时 30 分（北京时间）。</w:t>
      </w:r>
    </w:p>
    <w:p w14:paraId="6689FF10">
      <w:pPr>
        <w:pStyle w:val="2"/>
        <w:bidi w:val="0"/>
        <w:rPr>
          <w:rFonts w:hint="eastAsia"/>
        </w:rPr>
      </w:pPr>
      <w:r>
        <w:rPr>
          <w:rFonts w:hint="eastAsia"/>
        </w:rPr>
        <w:t>6.6加密电子投标文件为“中招联合招标采购平台”提供的投标文件制作工具生成的加密版投标文件。加密的电子投标文件（*.zzlh格式）须在投标截止时间前通过平台的投标客户端上传递交；逾期上传的或者未上传的投标文件，招标人不予受理。</w:t>
      </w:r>
    </w:p>
    <w:p w14:paraId="2D51EB86">
      <w:pPr>
        <w:pStyle w:val="2"/>
        <w:bidi w:val="0"/>
        <w:rPr>
          <w:rFonts w:hint="eastAsia"/>
        </w:rPr>
      </w:pPr>
      <w:r>
        <w:rPr>
          <w:rFonts w:hint="eastAsia"/>
        </w:rPr>
        <w:t> </w:t>
      </w:r>
    </w:p>
    <w:p w14:paraId="60672141">
      <w:pPr>
        <w:pStyle w:val="2"/>
        <w:bidi w:val="0"/>
      </w:pPr>
      <w:r>
        <w:rPr>
          <w:rFonts w:hint="eastAsia"/>
          <w:lang w:val="en-US" w:eastAsia="zh-CN"/>
        </w:rPr>
        <w:t>7. 开标时间和地点     7.</w:t>
      </w:r>
    </w:p>
    <w:p w14:paraId="10EF430E">
      <w:pPr>
        <w:pStyle w:val="2"/>
        <w:bidi w:val="0"/>
        <w:rPr>
          <w:rFonts w:hint="eastAsia"/>
        </w:rPr>
      </w:pPr>
      <w:r>
        <w:rPr>
          <w:rFonts w:hint="eastAsia"/>
        </w:rPr>
        <w:t>7.1开标时间：2025年5月12日 9 时 30 分（北京时间）。</w:t>
      </w:r>
    </w:p>
    <w:p w14:paraId="42CF97AD">
      <w:pPr>
        <w:pStyle w:val="2"/>
        <w:bidi w:val="0"/>
        <w:rPr>
          <w:rFonts w:hint="eastAsia"/>
        </w:rPr>
      </w:pPr>
      <w:r>
        <w:rPr>
          <w:rFonts w:hint="eastAsia"/>
        </w:rPr>
        <w:t>7.2开标地点：中招联合招标采购平台（www.365trade.com.cn）网上开标室。</w:t>
      </w:r>
    </w:p>
    <w:p w14:paraId="65E48A28">
      <w:pPr>
        <w:pStyle w:val="2"/>
        <w:bidi w:val="0"/>
        <w:rPr>
          <w:rFonts w:hint="eastAsia"/>
        </w:rPr>
      </w:pPr>
      <w:r>
        <w:rPr>
          <w:rFonts w:hint="eastAsia"/>
        </w:rPr>
        <w:t>7.3本项目采用“远程不见面”开标方式，远程开标大厅网址为“中招联合招标采购平台”网上开标室，投标人无需到现场参加开标会议，无需到达现场提交原件资料。投标人应当在投标截止时间前，打开“中招联合招标采购平台”网站，登录投标人账户，选择“我参与投标的项目”，点击“进入开标大厅”，在线准时参加开标活动并确认开标一览表后签字。</w:t>
      </w:r>
    </w:p>
    <w:p w14:paraId="1E5C13C2">
      <w:pPr>
        <w:pStyle w:val="2"/>
        <w:bidi w:val="0"/>
        <w:rPr>
          <w:rFonts w:hint="eastAsia"/>
        </w:rPr>
      </w:pPr>
      <w:r>
        <w:rPr>
          <w:rFonts w:hint="eastAsia"/>
        </w:rPr>
        <w:t>7.4不见面服务的具体事宜请拨打中招联合招标采购平台咨询电话为：010-86397110。</w:t>
      </w:r>
    </w:p>
    <w:p w14:paraId="54F6E859">
      <w:pPr>
        <w:pStyle w:val="2"/>
        <w:bidi w:val="0"/>
        <w:rPr>
          <w:rFonts w:hint="eastAsia"/>
        </w:rPr>
      </w:pPr>
      <w:r>
        <w:rPr>
          <w:rFonts w:hint="eastAsia"/>
        </w:rPr>
        <w:t> </w:t>
      </w:r>
    </w:p>
    <w:p w14:paraId="69C47CF9">
      <w:pPr>
        <w:pStyle w:val="2"/>
        <w:bidi w:val="0"/>
      </w:pPr>
      <w:r>
        <w:rPr>
          <w:rFonts w:hint="eastAsia"/>
          <w:lang w:val="en-US" w:eastAsia="zh-CN"/>
        </w:rPr>
        <w:t>8.发布公告的媒介</w:t>
      </w:r>
    </w:p>
    <w:p w14:paraId="774E282F">
      <w:pPr>
        <w:pStyle w:val="2"/>
        <w:bidi w:val="0"/>
        <w:rPr>
          <w:rFonts w:hint="eastAsia"/>
        </w:rPr>
      </w:pPr>
      <w:r>
        <w:rPr>
          <w:rFonts w:hint="eastAsia"/>
        </w:rPr>
        <w:t>本次招标公告同时在中国招标投标公共服务平台（https://bulletin.cebpubservice.com/）、招标网（https://）、中招联合招标采购平台（www.365trade.com.cn/）、广东建瀚工程管理有限公司（https://www.jianhanzx.com/）网上发布。</w:t>
      </w:r>
    </w:p>
    <w:p w14:paraId="0414D440">
      <w:pPr>
        <w:pStyle w:val="2"/>
        <w:bidi w:val="0"/>
      </w:pPr>
      <w:r>
        <w:rPr>
          <w:rFonts w:hint="eastAsia"/>
          <w:lang w:val="en-US" w:eastAsia="zh-CN"/>
        </w:rPr>
        <w:t>9.招标机构信息</w:t>
      </w:r>
    </w:p>
    <w:p w14:paraId="0F5DF8AA">
      <w:pPr>
        <w:pStyle w:val="2"/>
        <w:bidi w:val="0"/>
        <w:rPr>
          <w:rFonts w:hint="eastAsia"/>
        </w:rPr>
      </w:pPr>
      <w:r>
        <w:rPr>
          <w:rFonts w:hint="eastAsia"/>
        </w:rPr>
        <w:t>（一）招 标 人：广东韶关烟叶复烤有限公司</w:t>
      </w:r>
    </w:p>
    <w:p w14:paraId="60F77817">
      <w:pPr>
        <w:pStyle w:val="2"/>
        <w:bidi w:val="0"/>
        <w:rPr>
          <w:rFonts w:hint="eastAsia"/>
        </w:rPr>
      </w:pPr>
      <w:r>
        <w:rPr>
          <w:rFonts w:hint="eastAsia"/>
        </w:rPr>
        <w:t>地        址：韶关市浈江区韶祥路38号</w:t>
      </w:r>
    </w:p>
    <w:p w14:paraId="21637642">
      <w:pPr>
        <w:pStyle w:val="2"/>
        <w:bidi w:val="0"/>
        <w:rPr>
          <w:rFonts w:hint="eastAsia"/>
        </w:rPr>
      </w:pPr>
      <w:r>
        <w:rPr>
          <w:rFonts w:hint="eastAsia"/>
        </w:rPr>
        <w:t>联   系   人：张小姐</w:t>
      </w:r>
    </w:p>
    <w:p w14:paraId="1000A3AC">
      <w:pPr>
        <w:pStyle w:val="2"/>
        <w:bidi w:val="0"/>
        <w:rPr>
          <w:rFonts w:hint="eastAsia"/>
        </w:rPr>
      </w:pPr>
      <w:r>
        <w:rPr>
          <w:rFonts w:hint="eastAsia"/>
        </w:rPr>
        <w:t>电        话：0751-8200667</w:t>
      </w:r>
    </w:p>
    <w:p w14:paraId="3FEA1B5E">
      <w:pPr>
        <w:pStyle w:val="2"/>
        <w:bidi w:val="0"/>
        <w:rPr>
          <w:rFonts w:hint="eastAsia"/>
        </w:rPr>
      </w:pPr>
      <w:r>
        <w:rPr>
          <w:rFonts w:hint="eastAsia"/>
        </w:rPr>
        <w:t>（二）招标代理机构：广东建瀚工程管理有限公司</w:t>
      </w:r>
    </w:p>
    <w:p w14:paraId="733823B4">
      <w:pPr>
        <w:pStyle w:val="2"/>
        <w:bidi w:val="0"/>
        <w:rPr>
          <w:rFonts w:hint="eastAsia"/>
        </w:rPr>
      </w:pPr>
      <w:r>
        <w:rPr>
          <w:rFonts w:hint="eastAsia"/>
        </w:rPr>
        <w:t>地        址：广州市白云区春满街35号2号楼4楼</w:t>
      </w:r>
    </w:p>
    <w:p w14:paraId="51E05156">
      <w:pPr>
        <w:pStyle w:val="2"/>
        <w:bidi w:val="0"/>
        <w:rPr>
          <w:rFonts w:hint="eastAsia"/>
        </w:rPr>
      </w:pPr>
      <w:r>
        <w:rPr>
          <w:rFonts w:hint="eastAsia"/>
        </w:rPr>
        <w:t>邮        编：510168</w:t>
      </w:r>
    </w:p>
    <w:p w14:paraId="643AD2BB">
      <w:pPr>
        <w:pStyle w:val="2"/>
        <w:bidi w:val="0"/>
        <w:rPr>
          <w:rFonts w:hint="eastAsia"/>
        </w:rPr>
      </w:pPr>
      <w:r>
        <w:rPr>
          <w:rFonts w:hint="eastAsia"/>
        </w:rPr>
        <w:t>联   系   人：邓工、李工</w:t>
      </w:r>
    </w:p>
    <w:p w14:paraId="18F82F4C">
      <w:pPr>
        <w:pStyle w:val="2"/>
        <w:bidi w:val="0"/>
        <w:rPr>
          <w:rFonts w:hint="eastAsia"/>
        </w:rPr>
      </w:pPr>
      <w:r>
        <w:rPr>
          <w:rFonts w:hint="eastAsia"/>
        </w:rPr>
        <w:t>电        话：020-37871723</w:t>
      </w:r>
    </w:p>
    <w:p w14:paraId="5E642023">
      <w:pPr>
        <w:pStyle w:val="2"/>
        <w:bidi w:val="0"/>
        <w:rPr>
          <w:rFonts w:hint="eastAsia"/>
        </w:rPr>
      </w:pPr>
      <w:r>
        <w:rPr>
          <w:rFonts w:hint="eastAsia"/>
        </w:rPr>
        <w:t>邮        箱：554138294@qq.com</w:t>
      </w:r>
    </w:p>
    <w:p w14:paraId="19D1DB59">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F05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2025-04-22T03:10:48Z</dcterms:created>
  <dc:creator>28039</dc:creator>
  <cp:lastModifiedBy>沫燃 *</cp:lastModifiedBy>
  <dcterms:modified xsi:type="dcterms:W3CDTF">2025-04-22T03:11:01Z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D7949B5042214392AA394EFE8F083184_12</vt:lpwstr>
  </property>
</Properties>
</file>