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B53125">
      <w:pPr>
        <w:pStyle w:val="2"/>
        <w:bidi w:val="0"/>
      </w:pPr>
      <w:r>
        <w:rPr>
          <w:rFonts w:hint="eastAsia"/>
        </w:rPr>
        <w:t>四川龙蟒物流有限公司</w:t>
      </w:r>
    </w:p>
    <w:p w14:paraId="5C21F71A">
      <w:pPr>
        <w:pStyle w:val="2"/>
        <w:bidi w:val="0"/>
        <w:rPr>
          <w:rFonts w:hint="eastAsia"/>
        </w:rPr>
      </w:pPr>
      <w:bookmarkStart w:id="0" w:name="_GoBack"/>
      <w:r>
        <w:rPr>
          <w:rFonts w:hint="eastAsia"/>
        </w:rPr>
        <w:t>双氧水公路运输项目</w:t>
      </w:r>
    </w:p>
    <w:bookmarkEnd w:id="0"/>
    <w:p w14:paraId="416C09AA">
      <w:pPr>
        <w:pStyle w:val="2"/>
        <w:bidi w:val="0"/>
        <w:rPr>
          <w:rFonts w:hint="eastAsia"/>
        </w:rPr>
      </w:pPr>
      <w:r>
        <w:rPr>
          <w:rFonts w:hint="eastAsia"/>
        </w:rPr>
        <w:t>公开比选公告</w:t>
      </w:r>
    </w:p>
    <w:p w14:paraId="19F9EAAF">
      <w:pPr>
        <w:pStyle w:val="2"/>
        <w:bidi w:val="0"/>
        <w:rPr>
          <w:rFonts w:hint="eastAsia"/>
        </w:rPr>
      </w:pPr>
      <w:r>
        <w:rPr>
          <w:rFonts w:hint="eastAsia"/>
        </w:rPr>
        <w:t>因我公司经营业务实际需求，现需选聘双氧水公路运输供应商提供公路运输服务，兹欢迎符合条件的相关单位参加本项目的公开比选。 </w:t>
      </w:r>
    </w:p>
    <w:p w14:paraId="6B31C8FD">
      <w:pPr>
        <w:pStyle w:val="2"/>
        <w:bidi w:val="0"/>
        <w:rPr>
          <w:rFonts w:hint="eastAsia"/>
        </w:rPr>
      </w:pPr>
      <w:r>
        <w:rPr>
          <w:rFonts w:hint="eastAsia"/>
        </w:rPr>
        <w:t>一、报名时间</w:t>
      </w:r>
    </w:p>
    <w:p w14:paraId="4B0238EC">
      <w:pPr>
        <w:pStyle w:val="2"/>
        <w:bidi w:val="0"/>
        <w:rPr>
          <w:rFonts w:hint="eastAsia"/>
        </w:rPr>
      </w:pPr>
      <w:r>
        <w:rPr>
          <w:rFonts w:hint="eastAsia"/>
        </w:rPr>
        <w:t>2025年4月23日12:00——2025年4月27日15:00</w:t>
      </w:r>
    </w:p>
    <w:p w14:paraId="1C8D4094">
      <w:pPr>
        <w:pStyle w:val="2"/>
        <w:bidi w:val="0"/>
        <w:rPr>
          <w:rFonts w:hint="eastAsia"/>
        </w:rPr>
      </w:pPr>
      <w:r>
        <w:rPr>
          <w:rFonts w:hint="eastAsia"/>
        </w:rPr>
        <w:t>二、参选单位资格要求</w:t>
      </w:r>
    </w:p>
    <w:p w14:paraId="02BAD4B5">
      <w:pPr>
        <w:pStyle w:val="2"/>
        <w:bidi w:val="0"/>
        <w:rPr>
          <w:rFonts w:hint="eastAsia"/>
        </w:rPr>
      </w:pPr>
      <w:r>
        <w:rPr>
          <w:rFonts w:hint="eastAsia"/>
        </w:rPr>
        <w:t>（一）须在中华人民共和国境内注册，具备独立承担民事责任的能力（若为分公司，需提供总公司相应授权说明）；</w:t>
      </w:r>
    </w:p>
    <w:p w14:paraId="365C5F45">
      <w:pPr>
        <w:pStyle w:val="2"/>
        <w:bidi w:val="0"/>
        <w:rPr>
          <w:rFonts w:hint="eastAsia"/>
        </w:rPr>
      </w:pPr>
      <w:r>
        <w:rPr>
          <w:rFonts w:hint="eastAsia"/>
        </w:rPr>
        <w:t>（二）须具有良好的商业信誉，近一年内或成立至今在日常经营活动中未出现违法、违规经营行为，未处于有关行政处罚期间，未被列为失信被执行人；</w:t>
      </w:r>
    </w:p>
    <w:p w14:paraId="3375E5C7">
      <w:pPr>
        <w:pStyle w:val="2"/>
        <w:bidi w:val="0"/>
        <w:rPr>
          <w:rFonts w:hint="eastAsia"/>
        </w:rPr>
      </w:pPr>
      <w:r>
        <w:rPr>
          <w:rFonts w:hint="eastAsia"/>
        </w:rPr>
        <w:t>（三）财务状况要求：近一年内或成立至今财务状况无亏损或净资产大于 0。</w:t>
      </w:r>
    </w:p>
    <w:p w14:paraId="7D97F67D">
      <w:pPr>
        <w:pStyle w:val="2"/>
        <w:bidi w:val="0"/>
        <w:rPr>
          <w:rFonts w:hint="eastAsia"/>
        </w:rPr>
      </w:pPr>
      <w:r>
        <w:rPr>
          <w:rFonts w:hint="eastAsia"/>
        </w:rPr>
        <w:t>（四）具有所申请比选标段货物对应的运输资质；</w:t>
      </w:r>
    </w:p>
    <w:p w14:paraId="0682DF36">
      <w:pPr>
        <w:pStyle w:val="2"/>
        <w:bidi w:val="0"/>
        <w:rPr>
          <w:rFonts w:hint="eastAsia"/>
        </w:rPr>
      </w:pPr>
      <w:r>
        <w:rPr>
          <w:rFonts w:hint="eastAsia"/>
        </w:rPr>
        <w:t>（五）报名机构近两年内或成立至今至少开展过一次类似危险化学品运输项目（此处“成立至今”系针对于成立不满两年的公司）</w:t>
      </w:r>
    </w:p>
    <w:p w14:paraId="5CF4F589">
      <w:pPr>
        <w:pStyle w:val="2"/>
        <w:bidi w:val="0"/>
        <w:rPr>
          <w:rFonts w:hint="eastAsia"/>
        </w:rPr>
      </w:pPr>
      <w:r>
        <w:rPr>
          <w:rFonts w:hint="eastAsia"/>
        </w:rPr>
        <w:t>（六）不接受联合体投标。</w:t>
      </w:r>
    </w:p>
    <w:p w14:paraId="246187D9">
      <w:pPr>
        <w:pStyle w:val="2"/>
        <w:bidi w:val="0"/>
        <w:rPr>
          <w:rFonts w:hint="eastAsia"/>
        </w:rPr>
      </w:pPr>
      <w:r>
        <w:rPr>
          <w:rFonts w:hint="eastAsia"/>
        </w:rPr>
        <w:t>三、响应性文件获取方式</w:t>
      </w:r>
    </w:p>
    <w:p w14:paraId="19170457">
      <w:pPr>
        <w:pStyle w:val="2"/>
        <w:bidi w:val="0"/>
        <w:rPr>
          <w:rFonts w:hint="eastAsia"/>
        </w:rPr>
      </w:pPr>
      <w:r>
        <w:rPr>
          <w:rFonts w:hint="eastAsia"/>
        </w:rPr>
        <w:t>凡有意报名参与本项目的比选申请人，请于报名时间内注册并登陆西南联合产权交易所招采平台（http://www.swueecg.com/#/index），按照网上操作流程（资料下载-比选申请人操作手册）获取比选文件。</w:t>
      </w:r>
    </w:p>
    <w:p w14:paraId="7615971B">
      <w:pPr>
        <w:pStyle w:val="2"/>
        <w:bidi w:val="0"/>
        <w:rPr>
          <w:rFonts w:hint="eastAsia"/>
        </w:rPr>
      </w:pPr>
      <w:r>
        <w:rPr>
          <w:rFonts w:hint="eastAsia"/>
        </w:rPr>
        <w:t>四、响应文件递交截止时间及地点</w:t>
      </w:r>
    </w:p>
    <w:p w14:paraId="42F68E03">
      <w:pPr>
        <w:pStyle w:val="2"/>
        <w:bidi w:val="0"/>
        <w:rPr>
          <w:rFonts w:hint="eastAsia"/>
        </w:rPr>
      </w:pPr>
      <w:r>
        <w:rPr>
          <w:rFonts w:hint="eastAsia"/>
        </w:rPr>
        <w:t>（一）响应文件递交截止时间为2025年4月28日15时00分，公开比选现场选聘时间开始时间为2025年4月28日15时00分；</w:t>
      </w:r>
    </w:p>
    <w:p w14:paraId="71505A7D">
      <w:pPr>
        <w:pStyle w:val="2"/>
        <w:bidi w:val="0"/>
        <w:rPr>
          <w:rFonts w:hint="eastAsia"/>
        </w:rPr>
      </w:pPr>
      <w:r>
        <w:rPr>
          <w:rFonts w:hint="eastAsia"/>
        </w:rPr>
        <w:t>（二）响应文件递交及公开比选地点</w:t>
      </w:r>
    </w:p>
    <w:p w14:paraId="603BD828">
      <w:pPr>
        <w:pStyle w:val="2"/>
        <w:bidi w:val="0"/>
        <w:rPr>
          <w:rFonts w:hint="eastAsia"/>
        </w:rPr>
      </w:pPr>
      <w:r>
        <w:rPr>
          <w:rFonts w:hint="eastAsia"/>
        </w:rPr>
        <w:t>四川省绵竹市新市工业开发区四川龙蟒物流有限公司物流办公室</w:t>
      </w:r>
    </w:p>
    <w:p w14:paraId="6C3A520A">
      <w:pPr>
        <w:pStyle w:val="2"/>
        <w:bidi w:val="0"/>
        <w:rPr>
          <w:rFonts w:hint="eastAsia"/>
        </w:rPr>
      </w:pPr>
      <w:r>
        <w:rPr>
          <w:rFonts w:hint="eastAsia"/>
        </w:rPr>
        <w:t>五、联系方式</w:t>
      </w:r>
    </w:p>
    <w:p w14:paraId="67123EB1">
      <w:pPr>
        <w:pStyle w:val="2"/>
        <w:bidi w:val="0"/>
        <w:rPr>
          <w:rFonts w:hint="eastAsia"/>
        </w:rPr>
      </w:pPr>
      <w:r>
        <w:rPr>
          <w:rFonts w:hint="eastAsia"/>
        </w:rPr>
        <w:t>联系人：王先生</w:t>
      </w:r>
    </w:p>
    <w:p w14:paraId="023C73A9">
      <w:pPr>
        <w:pStyle w:val="2"/>
        <w:bidi w:val="0"/>
        <w:rPr>
          <w:rFonts w:hint="eastAsia"/>
        </w:rPr>
      </w:pPr>
      <w:r>
        <w:rPr>
          <w:rFonts w:hint="eastAsia"/>
        </w:rPr>
        <w:t>电  话：13198881323</w:t>
      </w:r>
    </w:p>
    <w:p w14:paraId="7A0F3780">
      <w:pPr>
        <w:pStyle w:val="2"/>
        <w:bidi w:val="0"/>
        <w:rPr>
          <w:rFonts w:hint="eastAsia"/>
        </w:rPr>
      </w:pPr>
      <w:r>
        <w:rPr>
          <w:rFonts w:hint="eastAsia"/>
        </w:rPr>
        <w:t>                四川龙蟒物流有限公司</w:t>
      </w:r>
    </w:p>
    <w:p w14:paraId="1026E820">
      <w:pPr>
        <w:pStyle w:val="2"/>
        <w:bidi w:val="0"/>
        <w:rPr>
          <w:rFonts w:hint="eastAsia"/>
        </w:rPr>
      </w:pPr>
      <w:r>
        <w:rPr>
          <w:rFonts w:hint="eastAsia"/>
        </w:rPr>
        <w:t> </w:t>
      </w:r>
    </w:p>
    <w:p w14:paraId="5DF90E4A">
      <w:pPr>
        <w:pStyle w:val="2"/>
        <w:bidi w:val="0"/>
        <w:rPr>
          <w:rFonts w:hint="eastAsia"/>
        </w:rPr>
      </w:pPr>
      <w:r>
        <w:rPr>
          <w:rFonts w:hint="eastAsia"/>
        </w:rPr>
        <w:t>                                   2025年4月23日</w:t>
      </w:r>
    </w:p>
    <w:p w14:paraId="20E776D6">
      <w:pPr>
        <w:pStyle w:val="2"/>
        <w:bidi w:val="0"/>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E0C39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2025-04-23T05:25:46Z</dcterms:created>
  <dc:creator>28039</dc:creator>
  <cp:lastModifiedBy>沫燃 *</cp:lastModifiedBy>
  <dcterms:modified xsi:type="dcterms:W3CDTF">2025-04-23T05:25:53Z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eyJoZGlkIjoiMGM2Y2JhNTI2ODZhZDhlNDdiZWJlOWMzN2NmM2E2N2QiLCJ1c2VySWQiOiI2NzYyNDQ5OTcifQ==</vt:lpwstr>
  </property>
  <property fmtid="{D5CDD505-2E9C-101B-9397-08002B2CF9AE}" pid="4" name="ICV">
    <vt:lpwstr>F370D011975F47FD841BC3C3920E4C22_12</vt:lpwstr>
  </property>
</Properties>
</file>