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4DC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r>
        <w:rPr>
          <w:rStyle w:val="3"/>
          <w:rFonts w:hint="eastAsia"/>
          <w:lang w:val="en-US" w:eastAsia="zh-CN"/>
        </w:rPr>
        <w:t>公告名称</w:t>
      </w:r>
    </w:p>
    <w:p w14:paraId="42DDBD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bookmarkStart w:id="0" w:name="_GoBack"/>
      <w:r>
        <w:rPr>
          <w:rStyle w:val="3"/>
          <w:rFonts w:hint="eastAsia"/>
          <w:lang w:val="en-US" w:eastAsia="zh-CN"/>
        </w:rPr>
        <w:t>柳州桂格光电短驳物流运输项目采购信息公告</w:t>
      </w:r>
    </w:p>
    <w:bookmarkEnd w:id="0"/>
    <w:p w14:paraId="292CBD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公告发布媒体</w:t>
      </w:r>
    </w:p>
    <w:p w14:paraId="1167D2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公告开始时间</w:t>
      </w:r>
    </w:p>
    <w:p w14:paraId="74E446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2025-04-23 15:00:00</w:t>
      </w:r>
    </w:p>
    <w:p w14:paraId="02055B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公告结束时间</w:t>
      </w:r>
    </w:p>
    <w:p w14:paraId="0DFA82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2025-04-28 10:00:00</w:t>
      </w:r>
    </w:p>
    <w:p w14:paraId="5D8BB4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公告附件</w:t>
      </w:r>
    </w:p>
    <w:p w14:paraId="537F9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招标段/包</w:t>
      </w:r>
    </w:p>
    <w:p w14:paraId="239061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标段/包名称</w:t>
      </w:r>
    </w:p>
    <w:p w14:paraId="2018D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柳州桂格光电短驳物流运输项目采购信息公告</w:t>
      </w:r>
    </w:p>
    <w:p w14:paraId="162DA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标段/包编号</w:t>
      </w:r>
    </w:p>
    <w:p w14:paraId="776597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B450200FG244QEEJFP001</w:t>
      </w:r>
    </w:p>
    <w:p w14:paraId="590F78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报价方式</w:t>
      </w:r>
    </w:p>
    <w:p w14:paraId="14AB0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采购控制价(元)</w:t>
      </w:r>
    </w:p>
    <w:p w14:paraId="27E723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评审办法</w:t>
      </w:r>
    </w:p>
    <w:p w14:paraId="6CD6AA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开启形式</w:t>
      </w:r>
    </w:p>
    <w:p w14:paraId="2FDD1F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线上开启</w:t>
      </w:r>
    </w:p>
    <w:p w14:paraId="398A5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投标/响应文件</w:t>
      </w:r>
    </w:p>
    <w:p w14:paraId="065FEC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线上递交</w:t>
      </w:r>
    </w:p>
    <w:p w14:paraId="34CC87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是否缴纳保证金</w:t>
      </w:r>
    </w:p>
    <w:p w14:paraId="13F3F8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否</w:t>
      </w:r>
    </w:p>
    <w:p w14:paraId="4425E6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保证金金额(元)</w:t>
      </w:r>
    </w:p>
    <w:p w14:paraId="0F87C7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是否采用评定分离方式</w:t>
      </w:r>
    </w:p>
    <w:p w14:paraId="75D19B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联合体投标</w:t>
      </w:r>
    </w:p>
    <w:p w14:paraId="7F4671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服务期(天)</w:t>
      </w:r>
    </w:p>
    <w:p w14:paraId="25CB1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365</w:t>
      </w:r>
    </w:p>
    <w:p w14:paraId="518AF5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服务期说明</w:t>
      </w:r>
    </w:p>
    <w:p w14:paraId="581BDA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按竞价文件要求</w:t>
      </w:r>
    </w:p>
    <w:p w14:paraId="675E1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招标/采购范围</w:t>
      </w:r>
    </w:p>
    <w:p w14:paraId="630FE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供应商资格条件</w:t>
      </w:r>
    </w:p>
    <w:p w14:paraId="20B05D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（1）竞价参与人为中华人民共和国境内合法注册的独立企业法人或其他组织，具有独立承担民事责任能力，具有独立订立合同的权利； （2）竞价参与人没有处于被责令停产、停业或进入破产程序，且资产未被重组、接管和冻结，也未被司法机关采取财产保全或强制执行措施； （3）竞价参与人不得被市场监督管理机关在全国企业信用信息公示系统（http://www.gsxt.gov.cn）中列入严重违法失信企业名单（在竞价期间尚未解除的）； （4）竞价参与人不得被“信用中国”网站（www.creditchina.gov.cn）列入“失信被执行人名单”（在竞价间尚未解除的）； （5）营业执照在有效期内； （6）认证体系要求（供方需提供所通过的企业或行业认证体系证书）。</w:t>
      </w:r>
    </w:p>
    <w:p w14:paraId="703521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质量要求</w:t>
      </w:r>
    </w:p>
    <w:p w14:paraId="3089AE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招标文件获取方式</w:t>
      </w:r>
    </w:p>
    <w:p w14:paraId="0046CF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文件获取开始时间</w:t>
      </w:r>
    </w:p>
    <w:p w14:paraId="7BE000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2025-04-23 15:00:00</w:t>
      </w:r>
    </w:p>
    <w:p w14:paraId="56463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文件获取截止时间</w:t>
      </w:r>
    </w:p>
    <w:p w14:paraId="44E5F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2025-04-28 10:00:00</w:t>
      </w:r>
    </w:p>
    <w:p w14:paraId="06A74B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质疑截止时间</w:t>
      </w:r>
    </w:p>
    <w:p w14:paraId="0E4A3B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澄清、修改、答疑截止</w:t>
      </w:r>
    </w:p>
    <w:p w14:paraId="7C4870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递交文件截止时间</w:t>
      </w:r>
    </w:p>
    <w:p w14:paraId="1F62F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2025-04-28 10:00:00</w:t>
      </w:r>
    </w:p>
    <w:p w14:paraId="1C062B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开标时间</w:t>
      </w:r>
    </w:p>
    <w:p w14:paraId="7C1D1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2025-04-28 10:00:00</w:t>
      </w:r>
    </w:p>
    <w:p w14:paraId="103CF8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文件售卖开始时间</w:t>
      </w:r>
    </w:p>
    <w:p w14:paraId="024549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2025-04-23 15:00:00</w:t>
      </w:r>
    </w:p>
    <w:p w14:paraId="1719D0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文件售卖结束时间</w:t>
      </w:r>
    </w:p>
    <w:p w14:paraId="140943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2025-04-28 10:00:00</w:t>
      </w:r>
    </w:p>
    <w:p w14:paraId="47D269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文件获取地点</w:t>
      </w:r>
    </w:p>
    <w:p w14:paraId="1DEF3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开标地点</w:t>
      </w:r>
    </w:p>
    <w:p w14:paraId="12322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燎旺车灯招采中心办公室</w:t>
      </w:r>
    </w:p>
    <w:p w14:paraId="6E8818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招标人信息</w:t>
      </w:r>
    </w:p>
    <w:p w14:paraId="31CCCE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采购单位名称</w:t>
      </w:r>
    </w:p>
    <w:p w14:paraId="6DF666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柳州桂格光电科技有限公司</w:t>
      </w:r>
    </w:p>
    <w:p w14:paraId="2D8F7F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采购单位地址</w:t>
      </w:r>
    </w:p>
    <w:p w14:paraId="0B269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广西壮族自治区柳州市鱼峰区车园横四路12号</w:t>
      </w:r>
    </w:p>
    <w:p w14:paraId="4786A1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176BC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劳小姐</w:t>
      </w:r>
    </w:p>
    <w:p w14:paraId="048FB7B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w:t>
      </w:r>
    </w:p>
    <w:p w14:paraId="107F64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0772-2673792</w:t>
      </w:r>
    </w:p>
    <w:p w14:paraId="7A744C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7E4C34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代理机构信息</w:t>
      </w:r>
    </w:p>
    <w:p w14:paraId="715ACF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代理机构名称</w:t>
      </w:r>
    </w:p>
    <w:p w14:paraId="4D39F1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代理机构地址</w:t>
      </w:r>
    </w:p>
    <w:p w14:paraId="640179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联系人</w:t>
      </w:r>
    </w:p>
    <w:p w14:paraId="66AA52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联系电话</w:t>
      </w:r>
    </w:p>
    <w:p w14:paraId="749B5F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Fonts w:hint="eastAsia"/>
        </w:rPr>
      </w:pPr>
      <w:r>
        <w:rPr>
          <w:rStyle w:val="3"/>
          <w:rFonts w:hint="eastAsia"/>
          <w:lang w:val="en-US" w:eastAsia="zh-CN"/>
        </w:rPr>
        <w:t>电子邮箱</w:t>
      </w:r>
    </w:p>
    <w:p w14:paraId="7F69F94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60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2025-04-23T08:12:23Z</dcterms:created>
  <dc:creator>28039</dc:creator>
  <cp:lastModifiedBy>沫燃 *</cp:lastModifiedBy>
  <dcterms:modified xsi:type="dcterms:W3CDTF">2025-04-23T08:12:32Z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5281827C747A4EBABA0AFD73FD37A936_12</vt:lpwstr>
  </property>
</Properties>
</file>