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8610" w:type="dxa"/>
        <w:tblCellSpacing w:w="15" w:type="dxa"/>
        <w:tblBorders>
          <w:top w:val="outset" w:sz="6" w:space="0" w:color="auto"/>
          <w:left w:val="outset" w:sz="6" w:space="0" w:color="auto"/>
          <w:bottom w:val="outset" w:sz="6" w:space="0" w:color="auto"/>
          <w:right w:val="outset" w:sz="6" w:space="0" w:color="auto"/>
        </w:tblBorders>
        <w:tblLayout w:type="fixed"/>
        <w:tblCellMar>
          <w:top w:w="15" w:type="dxa"/>
          <w:left w:w="15" w:type="dxa"/>
          <w:bottom w:w="15" w:type="dxa"/>
          <w:right w:w="15" w:type="dxa"/>
        </w:tblCellMar>
        <w:tblLook w:val="04A0" w:firstRow="1" w:lastRow="0" w:firstColumn="1" w:lastColumn="0" w:noHBand="0" w:noVBand="1"/>
      </w:tblPr>
      <w:tblGrid>
        <w:gridCol w:w="4201"/>
        <w:gridCol w:w="4185"/>
        <w:gridCol w:w="224"/>
      </w:tblGrid>
      <w:tr w:rsidR="00E14265" w:rsidRPr="009144A1" w14:paraId="6D3E3642" w14:textId="77777777" w:rsidTr="004943D8">
        <w:trPr>
          <w:trHeight w:val="379"/>
          <w:tblCellSpacing w:w="15" w:type="dxa"/>
        </w:trPr>
        <w:tc>
          <w:tcPr>
            <w:tcW w:w="8550" w:type="dxa"/>
            <w:gridSpan w:val="3"/>
            <w:tcBorders>
              <w:top w:val="outset" w:sz="6" w:space="0" w:color="auto"/>
              <w:left w:val="outset" w:sz="6" w:space="0" w:color="auto"/>
              <w:bottom w:val="outset" w:sz="6" w:space="0" w:color="auto"/>
              <w:right w:val="outset" w:sz="6" w:space="0" w:color="auto"/>
            </w:tcBorders>
            <w:shd w:val="clear" w:color="auto" w:fill="000066"/>
            <w:vAlign w:val="center"/>
          </w:tcPr>
          <w:p w14:paraId="5693555A" w14:textId="1D2EDA0D" w:rsidR="00E14265" w:rsidRPr="009144A1" w:rsidRDefault="00E14265" w:rsidP="009144A1">
            <w:pPr>
              <w:widowControl/>
              <w:ind w:firstLine="361"/>
              <w:jc w:val="center"/>
              <w:rPr>
                <w:rFonts w:ascii="宋体" w:hAnsi="宋体" w:cs="宋体" w:hint="eastAsia"/>
                <w:kern w:val="0"/>
                <w:sz w:val="18"/>
                <w:szCs w:val="18"/>
              </w:rPr>
            </w:pPr>
            <w:r w:rsidRPr="009144A1">
              <w:rPr>
                <w:rFonts w:ascii="宋体" w:hAnsi="宋体" w:cs="宋体"/>
                <w:b/>
                <w:bCs/>
                <w:color w:val="FFFFFF"/>
                <w:kern w:val="0"/>
                <w:sz w:val="18"/>
                <w:szCs w:val="18"/>
              </w:rPr>
              <w:t>工作说明书（SOW）</w:t>
            </w:r>
          </w:p>
        </w:tc>
      </w:tr>
      <w:tr w:rsidR="000D22AD" w:rsidRPr="009144A1" w14:paraId="5438445F" w14:textId="77777777" w:rsidTr="004943D8">
        <w:trPr>
          <w:trHeight w:val="281"/>
          <w:tblCellSpacing w:w="15" w:type="dxa"/>
        </w:trPr>
        <w:tc>
          <w:tcPr>
            <w:tcW w:w="8550" w:type="dxa"/>
            <w:gridSpan w:val="3"/>
            <w:tcBorders>
              <w:top w:val="outset" w:sz="6" w:space="0" w:color="auto"/>
              <w:left w:val="outset" w:sz="6" w:space="0" w:color="auto"/>
              <w:bottom w:val="outset" w:sz="6" w:space="0" w:color="auto"/>
              <w:right w:val="outset" w:sz="6" w:space="0" w:color="auto"/>
            </w:tcBorders>
            <w:shd w:val="clear" w:color="auto" w:fill="CCCCCC"/>
            <w:vAlign w:val="center"/>
          </w:tcPr>
          <w:p w14:paraId="06B476A5" w14:textId="1BD4FDD9" w:rsidR="000D22AD" w:rsidRPr="009144A1" w:rsidRDefault="00CD7DC7" w:rsidP="009144A1">
            <w:pPr>
              <w:widowControl/>
              <w:ind w:firstLine="360"/>
              <w:jc w:val="center"/>
              <w:rPr>
                <w:rFonts w:ascii="宋体" w:hAnsi="宋体" w:cs="宋体" w:hint="eastAsia"/>
                <w:kern w:val="0"/>
                <w:sz w:val="18"/>
                <w:szCs w:val="18"/>
              </w:rPr>
            </w:pPr>
            <w:r w:rsidRPr="009144A1">
              <w:rPr>
                <w:rFonts w:ascii="宋体" w:hAnsi="宋体" w:cs="宋体" w:hint="eastAsia"/>
                <w:kern w:val="0"/>
                <w:sz w:val="18"/>
                <w:szCs w:val="18"/>
              </w:rPr>
              <w:t>版本号：</w:t>
            </w:r>
            <w:r w:rsidRPr="009144A1">
              <w:rPr>
                <w:rFonts w:ascii="宋体" w:hAnsi="宋体" w:cs="宋体"/>
                <w:kern w:val="0"/>
                <w:sz w:val="18"/>
                <w:szCs w:val="18"/>
              </w:rPr>
              <w:t>SOW Ver</w:t>
            </w:r>
            <w:r w:rsidRPr="009144A1">
              <w:rPr>
                <w:rFonts w:ascii="宋体" w:hAnsi="宋体" w:cs="宋体" w:hint="eastAsia"/>
                <w:kern w:val="0"/>
                <w:sz w:val="18"/>
                <w:szCs w:val="18"/>
              </w:rPr>
              <w:t xml:space="preserve"> </w:t>
            </w:r>
            <w:r w:rsidR="00F719C4" w:rsidRPr="009144A1">
              <w:rPr>
                <w:rFonts w:ascii="宋体" w:hAnsi="宋体" w:cs="宋体"/>
                <w:kern w:val="0"/>
                <w:sz w:val="18"/>
                <w:szCs w:val="18"/>
              </w:rPr>
              <w:t>1.</w:t>
            </w:r>
            <w:r w:rsidR="00F004D2" w:rsidRPr="009144A1">
              <w:rPr>
                <w:rFonts w:ascii="宋体" w:hAnsi="宋体" w:cs="宋体" w:hint="eastAsia"/>
                <w:kern w:val="0"/>
                <w:sz w:val="18"/>
                <w:szCs w:val="18"/>
              </w:rPr>
              <w:t>2</w:t>
            </w:r>
            <w:r w:rsidRPr="009144A1">
              <w:rPr>
                <w:rFonts w:ascii="宋体" w:hAnsi="宋体" w:cs="宋体" w:hint="eastAsia"/>
                <w:kern w:val="0"/>
                <w:sz w:val="18"/>
                <w:szCs w:val="18"/>
              </w:rPr>
              <w:t xml:space="preserve">                                 日期：</w:t>
            </w:r>
            <w:r w:rsidR="00F1597B" w:rsidRPr="009144A1">
              <w:rPr>
                <w:rFonts w:ascii="宋体" w:hAnsi="宋体" w:cs="宋体"/>
                <w:kern w:val="0"/>
                <w:sz w:val="18"/>
                <w:szCs w:val="18"/>
              </w:rPr>
              <w:t>0</w:t>
            </w:r>
            <w:r w:rsidR="00B13A6F">
              <w:rPr>
                <w:rFonts w:ascii="宋体" w:hAnsi="宋体" w:cs="宋体"/>
                <w:kern w:val="0"/>
                <w:sz w:val="18"/>
                <w:szCs w:val="18"/>
              </w:rPr>
              <w:t>2</w:t>
            </w:r>
            <w:r w:rsidRPr="009144A1">
              <w:rPr>
                <w:rFonts w:ascii="宋体" w:hAnsi="宋体" w:cs="宋体" w:hint="eastAsia"/>
                <w:kern w:val="0"/>
                <w:sz w:val="18"/>
                <w:szCs w:val="18"/>
              </w:rPr>
              <w:t>/</w:t>
            </w:r>
            <w:r w:rsidR="00B13A6F">
              <w:rPr>
                <w:rFonts w:ascii="宋体" w:hAnsi="宋体" w:cs="宋体"/>
                <w:kern w:val="0"/>
                <w:sz w:val="18"/>
                <w:szCs w:val="18"/>
              </w:rPr>
              <w:t>2</w:t>
            </w:r>
            <w:r w:rsidR="00F1597B" w:rsidRPr="009144A1">
              <w:rPr>
                <w:rFonts w:ascii="宋体" w:hAnsi="宋体" w:cs="宋体"/>
                <w:kern w:val="0"/>
                <w:sz w:val="18"/>
                <w:szCs w:val="18"/>
              </w:rPr>
              <w:t>1</w:t>
            </w:r>
            <w:r w:rsidRPr="009144A1">
              <w:rPr>
                <w:rFonts w:ascii="宋体" w:hAnsi="宋体" w:cs="宋体" w:hint="eastAsia"/>
                <w:kern w:val="0"/>
                <w:sz w:val="18"/>
                <w:szCs w:val="18"/>
              </w:rPr>
              <w:t>/</w:t>
            </w:r>
            <w:r w:rsidR="00C07B35" w:rsidRPr="009144A1">
              <w:rPr>
                <w:rFonts w:ascii="宋体" w:hAnsi="宋体" w:cs="宋体" w:hint="eastAsia"/>
                <w:kern w:val="0"/>
                <w:sz w:val="18"/>
                <w:szCs w:val="18"/>
              </w:rPr>
              <w:t>202</w:t>
            </w:r>
            <w:r w:rsidR="00F1597B" w:rsidRPr="009144A1">
              <w:rPr>
                <w:rFonts w:ascii="宋体" w:hAnsi="宋体" w:cs="宋体"/>
                <w:kern w:val="0"/>
                <w:sz w:val="18"/>
                <w:szCs w:val="18"/>
              </w:rPr>
              <w:t>3</w:t>
            </w:r>
          </w:p>
        </w:tc>
      </w:tr>
      <w:tr w:rsidR="00E14265" w:rsidRPr="009144A1" w14:paraId="63AFE129" w14:textId="77777777" w:rsidTr="004943D8">
        <w:trPr>
          <w:trHeight w:val="281"/>
          <w:tblCellSpacing w:w="15" w:type="dxa"/>
        </w:trPr>
        <w:tc>
          <w:tcPr>
            <w:tcW w:w="8550" w:type="dxa"/>
            <w:gridSpan w:val="3"/>
            <w:tcBorders>
              <w:top w:val="outset" w:sz="6" w:space="0" w:color="auto"/>
              <w:left w:val="outset" w:sz="6" w:space="0" w:color="auto"/>
              <w:bottom w:val="outset" w:sz="6" w:space="0" w:color="auto"/>
              <w:right w:val="outset" w:sz="6" w:space="0" w:color="auto"/>
            </w:tcBorders>
            <w:shd w:val="clear" w:color="auto" w:fill="CCCCCC"/>
            <w:vAlign w:val="center"/>
          </w:tcPr>
          <w:p w14:paraId="0DA3E5B4" w14:textId="77777777" w:rsidR="00E14265" w:rsidRPr="009144A1" w:rsidRDefault="00E14265" w:rsidP="009144A1">
            <w:pPr>
              <w:widowControl/>
              <w:ind w:firstLine="360"/>
              <w:jc w:val="center"/>
              <w:rPr>
                <w:rFonts w:ascii="宋体" w:hAnsi="宋体" w:cs="宋体" w:hint="eastAsia"/>
                <w:kern w:val="0"/>
                <w:sz w:val="18"/>
                <w:szCs w:val="18"/>
              </w:rPr>
            </w:pPr>
            <w:r w:rsidRPr="009144A1">
              <w:rPr>
                <w:rFonts w:ascii="宋体" w:hAnsi="宋体" w:cs="宋体"/>
                <w:kern w:val="0"/>
                <w:sz w:val="18"/>
                <w:szCs w:val="18"/>
              </w:rPr>
              <w:t>工作说明书主要包括以下内容</w:t>
            </w:r>
          </w:p>
        </w:tc>
      </w:tr>
      <w:tr w:rsidR="00E14265" w:rsidRPr="009144A1" w14:paraId="4472D95E"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vAlign w:val="center"/>
          </w:tcPr>
          <w:p w14:paraId="6D5DD9A1" w14:textId="77777777" w:rsidR="00E14265" w:rsidRPr="009144A1" w:rsidRDefault="00E14265" w:rsidP="009144A1">
            <w:pPr>
              <w:pStyle w:val="a7"/>
              <w:widowControl/>
              <w:ind w:left="1074" w:firstLineChars="0" w:firstLine="0"/>
              <w:contextualSpacing w:val="0"/>
              <w:jc w:val="left"/>
              <w:rPr>
                <w:rFonts w:ascii="宋体" w:hAnsi="宋体" w:cs="宋体" w:hint="eastAsia"/>
                <w:kern w:val="0"/>
                <w:sz w:val="18"/>
                <w:szCs w:val="18"/>
              </w:rPr>
            </w:pPr>
          </w:p>
        </w:tc>
      </w:tr>
      <w:tr w:rsidR="00E14265" w:rsidRPr="009144A1" w14:paraId="6394A70B"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shd w:val="clear" w:color="auto" w:fill="CCCCCC"/>
            <w:vAlign w:val="center"/>
          </w:tcPr>
          <w:p w14:paraId="0509C9F0" w14:textId="77777777" w:rsidR="00E14265" w:rsidRPr="009144A1" w:rsidRDefault="00E14265" w:rsidP="009144A1">
            <w:pPr>
              <w:widowControl/>
              <w:ind w:firstLine="360"/>
              <w:jc w:val="center"/>
              <w:rPr>
                <w:rFonts w:ascii="宋体" w:hAnsi="宋体" w:cs="宋体" w:hint="eastAsia"/>
                <w:kern w:val="0"/>
                <w:sz w:val="18"/>
                <w:szCs w:val="18"/>
              </w:rPr>
            </w:pPr>
            <w:r w:rsidRPr="009144A1">
              <w:rPr>
                <w:rFonts w:ascii="宋体" w:hAnsi="宋体" w:cs="宋体"/>
                <w:kern w:val="0"/>
                <w:sz w:val="18"/>
                <w:szCs w:val="18"/>
              </w:rPr>
              <w:t>前言</w:t>
            </w:r>
          </w:p>
        </w:tc>
      </w:tr>
      <w:tr w:rsidR="00E14265" w:rsidRPr="009144A1" w14:paraId="237769ED"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vAlign w:val="center"/>
          </w:tcPr>
          <w:p w14:paraId="58D94D4D" w14:textId="2833E865" w:rsidR="00B41A37" w:rsidRPr="009144A1" w:rsidRDefault="003B7086" w:rsidP="009144A1">
            <w:pPr>
              <w:widowControl/>
              <w:ind w:firstLineChars="0" w:firstLine="0"/>
              <w:jc w:val="left"/>
              <w:rPr>
                <w:rFonts w:ascii="宋体" w:hAnsi="宋体" w:cs="宋体" w:hint="eastAsia"/>
                <w:kern w:val="0"/>
                <w:sz w:val="18"/>
                <w:szCs w:val="18"/>
              </w:rPr>
            </w:pPr>
            <w:r w:rsidRPr="009144A1">
              <w:rPr>
                <w:rFonts w:ascii="宋体" w:hAnsi="宋体" w:cs="宋体" w:hint="eastAsia"/>
                <w:kern w:val="0"/>
                <w:sz w:val="18"/>
                <w:szCs w:val="18"/>
              </w:rPr>
              <w:t xml:space="preserve"> </w:t>
            </w:r>
            <w:r w:rsidRPr="009144A1">
              <w:rPr>
                <w:rFonts w:ascii="宋体" w:hAnsi="宋体" w:cs="宋体"/>
                <w:kern w:val="0"/>
                <w:sz w:val="18"/>
                <w:szCs w:val="18"/>
              </w:rPr>
              <w:t xml:space="preserve"> </w:t>
            </w:r>
            <w:r w:rsidR="003A16EE" w:rsidRPr="009144A1">
              <w:rPr>
                <w:rFonts w:ascii="宋体" w:hAnsi="宋体" w:cs="宋体" w:hint="eastAsia"/>
                <w:kern w:val="0"/>
                <w:sz w:val="18"/>
                <w:szCs w:val="18"/>
              </w:rPr>
              <w:t>库卡中国寻求</w:t>
            </w:r>
            <w:r w:rsidRPr="009144A1">
              <w:rPr>
                <w:rFonts w:ascii="宋体" w:hAnsi="宋体" w:cs="宋体" w:hint="eastAsia"/>
                <w:kern w:val="0"/>
                <w:sz w:val="18"/>
                <w:szCs w:val="18"/>
              </w:rPr>
              <w:t>满足如下要求的、有经验的</w:t>
            </w:r>
            <w:r w:rsidR="009144A1" w:rsidRPr="009144A1">
              <w:rPr>
                <w:rFonts w:ascii="宋体" w:hAnsi="宋体" w:cs="宋体" w:hint="eastAsia"/>
                <w:kern w:val="0"/>
                <w:sz w:val="18"/>
                <w:szCs w:val="18"/>
              </w:rPr>
              <w:t>货代</w:t>
            </w:r>
            <w:r w:rsidR="009144A1">
              <w:rPr>
                <w:rFonts w:ascii="宋体" w:hAnsi="宋体" w:cs="宋体" w:hint="eastAsia"/>
                <w:kern w:val="0"/>
                <w:sz w:val="18"/>
                <w:szCs w:val="18"/>
              </w:rPr>
              <w:t>服务商</w:t>
            </w:r>
            <w:r w:rsidR="009144A1" w:rsidRPr="009144A1">
              <w:rPr>
                <w:rFonts w:ascii="宋体" w:hAnsi="宋体" w:cs="宋体" w:hint="eastAsia"/>
                <w:kern w:val="0"/>
                <w:sz w:val="18"/>
                <w:szCs w:val="18"/>
              </w:rPr>
              <w:t>。</w:t>
            </w:r>
            <w:r w:rsidR="009144A1">
              <w:rPr>
                <w:rFonts w:ascii="宋体" w:hAnsi="宋体" w:cs="宋体" w:hint="eastAsia"/>
                <w:kern w:val="0"/>
                <w:sz w:val="18"/>
                <w:szCs w:val="18"/>
              </w:rPr>
              <w:t>货代服务商</w:t>
            </w:r>
            <w:r w:rsidR="009144A1" w:rsidRPr="009144A1">
              <w:rPr>
                <w:rFonts w:ascii="宋体" w:hAnsi="宋体" w:cs="宋体" w:hint="eastAsia"/>
                <w:kern w:val="0"/>
                <w:sz w:val="18"/>
                <w:szCs w:val="18"/>
              </w:rPr>
              <w:t>必须获得和拥有所有法定且符合法律规定的许可证、运输许可证和经认可的所有认证。任何因为缺少此类证件而出现的问题或相关后果将由供应商自身承担责任。</w:t>
            </w:r>
          </w:p>
        </w:tc>
      </w:tr>
      <w:tr w:rsidR="00E14265" w:rsidRPr="009144A1" w14:paraId="7F645F0D"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shd w:val="clear" w:color="auto" w:fill="CCCCCC"/>
            <w:vAlign w:val="center"/>
          </w:tcPr>
          <w:p w14:paraId="3727729A" w14:textId="77777777" w:rsidR="00E14265" w:rsidRPr="009144A1" w:rsidRDefault="00E14265" w:rsidP="009144A1">
            <w:pPr>
              <w:widowControl/>
              <w:ind w:firstLine="360"/>
              <w:jc w:val="center"/>
              <w:rPr>
                <w:rFonts w:ascii="宋体" w:hAnsi="宋体" w:cs="宋体" w:hint="eastAsia"/>
                <w:kern w:val="0"/>
                <w:sz w:val="18"/>
                <w:szCs w:val="18"/>
              </w:rPr>
            </w:pPr>
            <w:r w:rsidRPr="009144A1">
              <w:rPr>
                <w:rFonts w:ascii="宋体" w:hAnsi="宋体" w:cs="宋体" w:hint="eastAsia"/>
                <w:kern w:val="0"/>
                <w:sz w:val="18"/>
                <w:szCs w:val="18"/>
              </w:rPr>
              <w:t>产品或服务</w:t>
            </w:r>
            <w:r w:rsidRPr="009144A1">
              <w:rPr>
                <w:rFonts w:ascii="宋体" w:hAnsi="宋体" w:cs="宋体"/>
                <w:kern w:val="0"/>
                <w:sz w:val="18"/>
                <w:szCs w:val="18"/>
              </w:rPr>
              <w:t>工作范围</w:t>
            </w:r>
          </w:p>
        </w:tc>
      </w:tr>
      <w:tr w:rsidR="00E14265" w:rsidRPr="009144A1" w14:paraId="76224D7B" w14:textId="77777777" w:rsidTr="004943D8">
        <w:trPr>
          <w:trHeight w:val="2880"/>
          <w:tblCellSpacing w:w="15" w:type="dxa"/>
        </w:trPr>
        <w:tc>
          <w:tcPr>
            <w:tcW w:w="8550" w:type="dxa"/>
            <w:gridSpan w:val="3"/>
            <w:tcBorders>
              <w:top w:val="outset" w:sz="6" w:space="0" w:color="auto"/>
              <w:left w:val="outset" w:sz="6" w:space="0" w:color="auto"/>
              <w:bottom w:val="outset" w:sz="6" w:space="0" w:color="auto"/>
              <w:right w:val="outset" w:sz="6" w:space="0" w:color="auto"/>
            </w:tcBorders>
            <w:vAlign w:val="center"/>
          </w:tcPr>
          <w:p w14:paraId="196889DC" w14:textId="77777777" w:rsidR="009C3C1B" w:rsidRPr="00D34C1C" w:rsidRDefault="009C3C1B" w:rsidP="002C617A">
            <w:pPr>
              <w:pStyle w:val="a7"/>
              <w:widowControl/>
              <w:numPr>
                <w:ilvl w:val="0"/>
                <w:numId w:val="1"/>
              </w:numPr>
              <w:ind w:firstLineChars="0"/>
              <w:contextualSpacing w:val="0"/>
              <w:jc w:val="left"/>
              <w:rPr>
                <w:rFonts w:ascii="宋体" w:hAnsi="宋体" w:cs="宋体" w:hint="eastAsia"/>
                <w:kern w:val="0"/>
                <w:sz w:val="18"/>
                <w:szCs w:val="18"/>
              </w:rPr>
            </w:pPr>
            <w:r w:rsidRPr="00D34C1C">
              <w:rPr>
                <w:rFonts w:ascii="宋体" w:hAnsi="宋体" w:cs="宋体" w:hint="eastAsia"/>
                <w:kern w:val="0"/>
                <w:sz w:val="18"/>
                <w:szCs w:val="18"/>
              </w:rPr>
              <w:t>根据我司邮件Booking信息提供合理的运输方案及舱位信息，提供预计的ETD和ETA；</w:t>
            </w:r>
          </w:p>
          <w:p w14:paraId="6969856A" w14:textId="78F87DB8" w:rsidR="009C3C1B" w:rsidRPr="00D34C1C" w:rsidRDefault="009C3C1B" w:rsidP="002C617A">
            <w:pPr>
              <w:pStyle w:val="a7"/>
              <w:widowControl/>
              <w:numPr>
                <w:ilvl w:val="0"/>
                <w:numId w:val="1"/>
              </w:numPr>
              <w:ind w:firstLineChars="0"/>
              <w:contextualSpacing w:val="0"/>
              <w:jc w:val="left"/>
              <w:rPr>
                <w:rFonts w:ascii="宋体" w:hAnsi="宋体" w:cs="宋体" w:hint="eastAsia"/>
                <w:kern w:val="0"/>
                <w:sz w:val="18"/>
                <w:szCs w:val="18"/>
              </w:rPr>
            </w:pPr>
            <w:r w:rsidRPr="00D34C1C">
              <w:rPr>
                <w:rFonts w:ascii="宋体" w:hAnsi="宋体" w:cs="宋体" w:hint="eastAsia"/>
                <w:kern w:val="0"/>
                <w:sz w:val="18"/>
                <w:szCs w:val="18"/>
              </w:rPr>
              <w:t>我司空运出口货物属于精密设备，请确保货物顺利通过安检，避免因开箱拆机器导致货损，如无法避免请联系我司</w:t>
            </w:r>
            <w:r w:rsidR="009B7A6D" w:rsidRPr="00D34C1C">
              <w:rPr>
                <w:rFonts w:ascii="宋体" w:hAnsi="宋体" w:cs="宋体" w:hint="eastAsia"/>
                <w:kern w:val="0"/>
                <w:sz w:val="18"/>
                <w:szCs w:val="18"/>
              </w:rPr>
              <w:t>索取</w:t>
            </w:r>
            <w:r w:rsidRPr="00D34C1C">
              <w:rPr>
                <w:rFonts w:ascii="宋体" w:hAnsi="宋体" w:cs="宋体" w:hint="eastAsia"/>
                <w:kern w:val="0"/>
                <w:sz w:val="18"/>
                <w:szCs w:val="18"/>
              </w:rPr>
              <w:t>精准的开箱拆机SOP并完成安检后回复原来状态，否则货代承担一切货损责任；</w:t>
            </w:r>
          </w:p>
          <w:p w14:paraId="4EDFC202" w14:textId="62022C3C" w:rsidR="002C617A" w:rsidRPr="00D34C1C" w:rsidRDefault="009C3C1B" w:rsidP="002C617A">
            <w:pPr>
              <w:pStyle w:val="a7"/>
              <w:widowControl/>
              <w:numPr>
                <w:ilvl w:val="0"/>
                <w:numId w:val="1"/>
              </w:numPr>
              <w:ind w:firstLineChars="0"/>
              <w:contextualSpacing w:val="0"/>
              <w:jc w:val="left"/>
              <w:rPr>
                <w:rFonts w:ascii="宋体" w:hAnsi="宋体" w:cs="宋体" w:hint="eastAsia"/>
                <w:kern w:val="0"/>
                <w:sz w:val="18"/>
                <w:szCs w:val="18"/>
              </w:rPr>
            </w:pPr>
            <w:r w:rsidRPr="00D34C1C">
              <w:rPr>
                <w:rFonts w:ascii="宋体" w:hAnsi="宋体" w:cs="宋体" w:hint="eastAsia"/>
                <w:kern w:val="0"/>
                <w:sz w:val="18"/>
                <w:szCs w:val="18"/>
              </w:rPr>
              <w:t>根据不同运输方式，</w:t>
            </w:r>
            <w:r w:rsidR="002C617A" w:rsidRPr="00D34C1C">
              <w:rPr>
                <w:rFonts w:ascii="宋体" w:hAnsi="宋体" w:cs="宋体" w:hint="eastAsia"/>
                <w:kern w:val="0"/>
                <w:sz w:val="18"/>
                <w:szCs w:val="18"/>
              </w:rPr>
              <w:t>对我司货物的包装给出</w:t>
            </w:r>
            <w:r w:rsidRPr="00D34C1C">
              <w:rPr>
                <w:rFonts w:ascii="宋体" w:hAnsi="宋体" w:cs="宋体" w:hint="eastAsia"/>
                <w:kern w:val="0"/>
                <w:sz w:val="18"/>
                <w:szCs w:val="18"/>
              </w:rPr>
              <w:t>专业</w:t>
            </w:r>
            <w:r w:rsidR="002C617A" w:rsidRPr="00D34C1C">
              <w:rPr>
                <w:rFonts w:ascii="宋体" w:hAnsi="宋体" w:cs="宋体" w:hint="eastAsia"/>
                <w:kern w:val="0"/>
                <w:sz w:val="18"/>
                <w:szCs w:val="18"/>
              </w:rPr>
              <w:t>指导建议</w:t>
            </w:r>
            <w:r w:rsidRPr="00D34C1C">
              <w:rPr>
                <w:rFonts w:ascii="宋体" w:hAnsi="宋体" w:cs="宋体" w:hint="eastAsia"/>
                <w:kern w:val="0"/>
                <w:sz w:val="18"/>
                <w:szCs w:val="18"/>
              </w:rPr>
              <w:t>；</w:t>
            </w:r>
          </w:p>
          <w:p w14:paraId="79229E2A" w14:textId="08658B52" w:rsidR="002C617A" w:rsidRPr="00D34C1C" w:rsidRDefault="002C617A" w:rsidP="002C617A">
            <w:pPr>
              <w:pStyle w:val="a7"/>
              <w:widowControl/>
              <w:numPr>
                <w:ilvl w:val="0"/>
                <w:numId w:val="1"/>
              </w:numPr>
              <w:ind w:firstLineChars="0"/>
              <w:contextualSpacing w:val="0"/>
              <w:jc w:val="left"/>
              <w:rPr>
                <w:rFonts w:ascii="宋体" w:hAnsi="宋体" w:cs="宋体" w:hint="eastAsia"/>
                <w:kern w:val="0"/>
                <w:sz w:val="18"/>
                <w:szCs w:val="18"/>
              </w:rPr>
            </w:pPr>
            <w:r w:rsidRPr="00D34C1C">
              <w:rPr>
                <w:rFonts w:ascii="宋体" w:hAnsi="宋体" w:cs="宋体" w:hint="eastAsia"/>
                <w:kern w:val="0"/>
                <w:sz w:val="18"/>
                <w:szCs w:val="18"/>
              </w:rPr>
              <w:t>提供危险品出口车辆操作和申报操作，进港批复以及危申报的指导、建议</w:t>
            </w:r>
            <w:r w:rsidR="009C3C1B" w:rsidRPr="00D34C1C">
              <w:rPr>
                <w:rFonts w:ascii="宋体" w:hAnsi="宋体" w:cs="宋体" w:hint="eastAsia"/>
                <w:kern w:val="0"/>
                <w:sz w:val="18"/>
                <w:szCs w:val="18"/>
              </w:rPr>
              <w:t>；</w:t>
            </w:r>
          </w:p>
          <w:p w14:paraId="401AB07D" w14:textId="3A9E6DBB" w:rsidR="002C617A" w:rsidRPr="00D34C1C" w:rsidRDefault="002C617A" w:rsidP="002C617A">
            <w:pPr>
              <w:pStyle w:val="a7"/>
              <w:widowControl/>
              <w:numPr>
                <w:ilvl w:val="0"/>
                <w:numId w:val="1"/>
              </w:numPr>
              <w:ind w:firstLineChars="0"/>
              <w:contextualSpacing w:val="0"/>
              <w:jc w:val="left"/>
              <w:rPr>
                <w:rFonts w:ascii="宋体" w:hAnsi="宋体" w:cs="宋体" w:hint="eastAsia"/>
                <w:kern w:val="0"/>
                <w:sz w:val="18"/>
                <w:szCs w:val="18"/>
              </w:rPr>
            </w:pPr>
            <w:r w:rsidRPr="00D34C1C">
              <w:rPr>
                <w:rFonts w:ascii="宋体" w:hAnsi="宋体" w:cs="宋体" w:hint="eastAsia"/>
                <w:kern w:val="0"/>
                <w:sz w:val="18"/>
                <w:szCs w:val="18"/>
              </w:rPr>
              <w:t>跟进货物运输、到港情况等并及时反馈</w:t>
            </w:r>
            <w:r w:rsidR="009C3C1B" w:rsidRPr="00D34C1C">
              <w:rPr>
                <w:rFonts w:ascii="宋体" w:hAnsi="宋体" w:cs="宋体" w:hint="eastAsia"/>
                <w:kern w:val="0"/>
                <w:sz w:val="18"/>
                <w:szCs w:val="18"/>
              </w:rPr>
              <w:t>；</w:t>
            </w:r>
          </w:p>
          <w:p w14:paraId="5AF16F5E" w14:textId="180BB979" w:rsidR="002C617A" w:rsidRPr="00D34C1C" w:rsidRDefault="002C617A" w:rsidP="002C617A">
            <w:pPr>
              <w:pStyle w:val="a7"/>
              <w:widowControl/>
              <w:numPr>
                <w:ilvl w:val="0"/>
                <w:numId w:val="1"/>
              </w:numPr>
              <w:ind w:firstLineChars="0"/>
              <w:contextualSpacing w:val="0"/>
              <w:jc w:val="left"/>
              <w:rPr>
                <w:rFonts w:ascii="宋体" w:hAnsi="宋体" w:cs="宋体" w:hint="eastAsia"/>
                <w:kern w:val="0"/>
                <w:sz w:val="18"/>
                <w:szCs w:val="18"/>
              </w:rPr>
            </w:pPr>
            <w:r w:rsidRPr="00D34C1C">
              <w:rPr>
                <w:rFonts w:ascii="宋体" w:hAnsi="宋体" w:cs="宋体" w:hint="eastAsia"/>
                <w:kern w:val="0"/>
                <w:sz w:val="18"/>
                <w:szCs w:val="18"/>
              </w:rPr>
              <w:t>及时代垫费用，包括但不限于专车费、仓位取消费、待时费、仓储费、安检费、产地证费等</w:t>
            </w:r>
            <w:r w:rsidR="009C3C1B" w:rsidRPr="00D34C1C">
              <w:rPr>
                <w:rFonts w:ascii="宋体" w:hAnsi="宋体" w:cs="宋体" w:hint="eastAsia"/>
                <w:kern w:val="0"/>
                <w:sz w:val="18"/>
                <w:szCs w:val="18"/>
              </w:rPr>
              <w:t>；无偿提供航司船司要求的各类标贴，包括航司要求的标贴及海运DG货物UN3164及9类危标贴；</w:t>
            </w:r>
          </w:p>
          <w:p w14:paraId="5817F810" w14:textId="77777777" w:rsidR="00D54335" w:rsidRPr="00D34C1C" w:rsidRDefault="002C617A" w:rsidP="002C617A">
            <w:pPr>
              <w:pStyle w:val="a7"/>
              <w:widowControl/>
              <w:numPr>
                <w:ilvl w:val="0"/>
                <w:numId w:val="1"/>
              </w:numPr>
              <w:ind w:firstLineChars="0"/>
              <w:contextualSpacing w:val="0"/>
              <w:jc w:val="left"/>
              <w:rPr>
                <w:rFonts w:ascii="宋体" w:hAnsi="宋体" w:cs="宋体" w:hint="eastAsia"/>
                <w:kern w:val="0"/>
                <w:sz w:val="18"/>
                <w:szCs w:val="18"/>
              </w:rPr>
            </w:pPr>
            <w:r w:rsidRPr="00D34C1C">
              <w:rPr>
                <w:rFonts w:ascii="宋体" w:hAnsi="宋体" w:cs="宋体" w:hint="eastAsia"/>
                <w:kern w:val="0"/>
                <w:sz w:val="18"/>
                <w:szCs w:val="18"/>
              </w:rPr>
              <w:t>对我司相关人员进行运输、包装、危险品知识等方面的培训</w:t>
            </w:r>
          </w:p>
          <w:p w14:paraId="616CA0A1" w14:textId="0E56BB4B" w:rsidR="002C617A" w:rsidRPr="00D34C1C" w:rsidRDefault="002C617A" w:rsidP="002C617A">
            <w:pPr>
              <w:pStyle w:val="a7"/>
              <w:widowControl/>
              <w:numPr>
                <w:ilvl w:val="0"/>
                <w:numId w:val="1"/>
              </w:numPr>
              <w:ind w:firstLineChars="0"/>
              <w:contextualSpacing w:val="0"/>
              <w:jc w:val="left"/>
              <w:rPr>
                <w:rFonts w:ascii="宋体" w:hAnsi="宋体" w:cs="宋体" w:hint="eastAsia"/>
                <w:kern w:val="0"/>
                <w:sz w:val="18"/>
                <w:szCs w:val="18"/>
              </w:rPr>
            </w:pPr>
            <w:r w:rsidRPr="00D34C1C">
              <w:rPr>
                <w:rFonts w:ascii="Verdana" w:hAnsi="Verdana" w:cs="宋体" w:hint="eastAsia"/>
                <w:kern w:val="0"/>
                <w:sz w:val="18"/>
                <w:szCs w:val="18"/>
              </w:rPr>
              <w:t>无条件配合</w:t>
            </w:r>
            <w:r w:rsidR="00E7190E" w:rsidRPr="00D34C1C">
              <w:rPr>
                <w:rFonts w:ascii="Verdana" w:hAnsi="Verdana" w:cs="宋体" w:hint="eastAsia"/>
                <w:kern w:val="0"/>
                <w:sz w:val="18"/>
                <w:szCs w:val="18"/>
              </w:rPr>
              <w:t>库卡</w:t>
            </w:r>
            <w:r w:rsidRPr="00D34C1C">
              <w:rPr>
                <w:rFonts w:ascii="Verdana" w:hAnsi="Verdana" w:cs="宋体" w:hint="eastAsia"/>
                <w:kern w:val="0"/>
                <w:sz w:val="18"/>
                <w:szCs w:val="18"/>
              </w:rPr>
              <w:t>的对账业务需求，提供每票货物的对账凭证和清单。如有特殊的情况再补充。</w:t>
            </w:r>
          </w:p>
          <w:p w14:paraId="1C921875" w14:textId="1DCCD9CA" w:rsidR="002C617A" w:rsidRPr="00D34C1C" w:rsidRDefault="002C617A" w:rsidP="002C617A">
            <w:pPr>
              <w:pStyle w:val="a7"/>
              <w:widowControl/>
              <w:numPr>
                <w:ilvl w:val="0"/>
                <w:numId w:val="1"/>
              </w:numPr>
              <w:ind w:firstLineChars="0"/>
              <w:contextualSpacing w:val="0"/>
              <w:jc w:val="left"/>
              <w:rPr>
                <w:rFonts w:ascii="宋体" w:hAnsi="宋体" w:cs="宋体" w:hint="eastAsia"/>
                <w:kern w:val="0"/>
                <w:sz w:val="18"/>
                <w:szCs w:val="18"/>
              </w:rPr>
            </w:pPr>
            <w:r w:rsidRPr="00D34C1C">
              <w:rPr>
                <w:rFonts w:ascii="Verdana" w:hAnsi="Verdana" w:cs="宋体" w:hint="eastAsia"/>
                <w:kern w:val="0"/>
                <w:sz w:val="18"/>
                <w:szCs w:val="18"/>
              </w:rPr>
              <w:t>对</w:t>
            </w:r>
            <w:r w:rsidR="00E7190E" w:rsidRPr="00D34C1C">
              <w:rPr>
                <w:rFonts w:ascii="Verdana" w:hAnsi="Verdana" w:cs="宋体" w:hint="eastAsia"/>
                <w:kern w:val="0"/>
                <w:sz w:val="18"/>
                <w:szCs w:val="18"/>
              </w:rPr>
              <w:t>库卡</w:t>
            </w:r>
            <w:r w:rsidRPr="00D34C1C">
              <w:rPr>
                <w:rFonts w:ascii="Verdana" w:hAnsi="Verdana" w:cs="宋体" w:hint="eastAsia"/>
                <w:kern w:val="0"/>
                <w:sz w:val="18"/>
                <w:szCs w:val="18"/>
              </w:rPr>
              <w:t>的每票询价必须回复报价</w:t>
            </w:r>
            <w:r w:rsidR="008A6233" w:rsidRPr="00D34C1C">
              <w:rPr>
                <w:rFonts w:ascii="Verdana" w:hAnsi="Verdana" w:cs="宋体" w:hint="eastAsia"/>
                <w:kern w:val="0"/>
                <w:sz w:val="18"/>
                <w:szCs w:val="18"/>
              </w:rPr>
              <w:t>，</w:t>
            </w:r>
            <w:r w:rsidRPr="00D34C1C">
              <w:rPr>
                <w:rFonts w:ascii="Verdana" w:hAnsi="Verdana" w:cs="宋体" w:hint="eastAsia"/>
                <w:kern w:val="0"/>
                <w:sz w:val="18"/>
                <w:szCs w:val="18"/>
              </w:rPr>
              <w:t>无法达到需求、无能力操作等</w:t>
            </w:r>
            <w:r w:rsidR="008A6233" w:rsidRPr="00D34C1C">
              <w:rPr>
                <w:rFonts w:ascii="Verdana" w:hAnsi="Verdana" w:cs="宋体" w:hint="eastAsia"/>
                <w:kern w:val="0"/>
                <w:sz w:val="18"/>
                <w:szCs w:val="18"/>
              </w:rPr>
              <w:t>也邮件告知</w:t>
            </w:r>
            <w:r w:rsidRPr="00D34C1C">
              <w:rPr>
                <w:rFonts w:ascii="Verdana" w:hAnsi="Verdana" w:cs="宋体" w:hint="eastAsia"/>
                <w:kern w:val="0"/>
                <w:sz w:val="18"/>
                <w:szCs w:val="18"/>
              </w:rPr>
              <w:t>。</w:t>
            </w:r>
          </w:p>
          <w:p w14:paraId="0989CF8B" w14:textId="60F47088" w:rsidR="00C43E8B" w:rsidRPr="00D34C1C" w:rsidRDefault="00E7190E" w:rsidP="002C617A">
            <w:pPr>
              <w:pStyle w:val="a7"/>
              <w:widowControl/>
              <w:numPr>
                <w:ilvl w:val="0"/>
                <w:numId w:val="1"/>
              </w:numPr>
              <w:ind w:firstLineChars="0"/>
              <w:contextualSpacing w:val="0"/>
              <w:jc w:val="left"/>
              <w:rPr>
                <w:rFonts w:ascii="宋体" w:hAnsi="宋体" w:cs="宋体" w:hint="eastAsia"/>
                <w:kern w:val="0"/>
                <w:sz w:val="18"/>
                <w:szCs w:val="18"/>
              </w:rPr>
            </w:pPr>
            <w:r w:rsidRPr="00D34C1C">
              <w:rPr>
                <w:rFonts w:ascii="Verdana" w:hAnsi="Verdana" w:cs="宋体" w:hint="eastAsia"/>
                <w:kern w:val="0"/>
                <w:sz w:val="18"/>
                <w:szCs w:val="18"/>
              </w:rPr>
              <w:t>库卡</w:t>
            </w:r>
            <w:r w:rsidR="009B7A6D" w:rsidRPr="00D34C1C">
              <w:rPr>
                <w:rFonts w:ascii="Verdana" w:hAnsi="Verdana" w:cs="宋体" w:hint="eastAsia"/>
                <w:kern w:val="0"/>
                <w:sz w:val="18"/>
                <w:szCs w:val="18"/>
              </w:rPr>
              <w:t>机器人</w:t>
            </w:r>
            <w:r w:rsidR="00D77117" w:rsidRPr="00D34C1C">
              <w:rPr>
                <w:rFonts w:ascii="Verdana" w:hAnsi="Verdana" w:cs="宋体" w:hint="eastAsia"/>
                <w:kern w:val="0"/>
                <w:sz w:val="18"/>
                <w:szCs w:val="18"/>
              </w:rPr>
              <w:t>每月有约</w:t>
            </w:r>
            <w:r w:rsidR="00D77117" w:rsidRPr="00D34C1C">
              <w:rPr>
                <w:rFonts w:ascii="Verdana" w:hAnsi="Verdana" w:cs="宋体" w:hint="eastAsia"/>
                <w:kern w:val="0"/>
                <w:sz w:val="18"/>
                <w:szCs w:val="18"/>
              </w:rPr>
              <w:t>10%</w:t>
            </w:r>
            <w:r w:rsidR="00D77117" w:rsidRPr="00D34C1C">
              <w:rPr>
                <w:rFonts w:ascii="Verdana" w:hAnsi="Verdana" w:cs="宋体" w:hint="eastAsia"/>
                <w:kern w:val="0"/>
                <w:sz w:val="18"/>
                <w:szCs w:val="18"/>
              </w:rPr>
              <w:t>的非常紧急的急货，需要乙方无条件配合紧急操作，按照</w:t>
            </w:r>
            <w:r w:rsidRPr="00D34C1C">
              <w:rPr>
                <w:rFonts w:ascii="Verdana" w:hAnsi="Verdana" w:cs="宋体" w:hint="eastAsia"/>
                <w:kern w:val="0"/>
                <w:sz w:val="18"/>
                <w:szCs w:val="18"/>
              </w:rPr>
              <w:t>库卡</w:t>
            </w:r>
            <w:r w:rsidR="00D77117" w:rsidRPr="00D34C1C">
              <w:rPr>
                <w:rFonts w:ascii="Verdana" w:hAnsi="Verdana" w:cs="宋体" w:hint="eastAsia"/>
                <w:kern w:val="0"/>
                <w:sz w:val="18"/>
                <w:szCs w:val="18"/>
              </w:rPr>
              <w:t>的要求安排紧急的国际运输，且不得增加额外的费用。</w:t>
            </w:r>
          </w:p>
          <w:p w14:paraId="114DF0F9" w14:textId="4FAFDAE2" w:rsidR="00D6243F" w:rsidRPr="00D34C1C" w:rsidRDefault="009C3C1B" w:rsidP="002C617A">
            <w:pPr>
              <w:pStyle w:val="a7"/>
              <w:widowControl/>
              <w:numPr>
                <w:ilvl w:val="0"/>
                <w:numId w:val="1"/>
              </w:numPr>
              <w:ind w:firstLineChars="0"/>
              <w:contextualSpacing w:val="0"/>
              <w:jc w:val="left"/>
              <w:rPr>
                <w:rFonts w:ascii="宋体" w:hAnsi="宋体" w:cs="宋体" w:hint="eastAsia"/>
                <w:kern w:val="0"/>
                <w:sz w:val="18"/>
                <w:szCs w:val="18"/>
              </w:rPr>
            </w:pPr>
            <w:r w:rsidRPr="00D34C1C">
              <w:rPr>
                <w:rFonts w:ascii="Verdana" w:hAnsi="Verdana" w:cs="宋体" w:hint="eastAsia"/>
                <w:color w:val="000000" w:themeColor="text1"/>
                <w:kern w:val="0"/>
                <w:sz w:val="18"/>
                <w:szCs w:val="18"/>
              </w:rPr>
              <w:t>乙方须按照船司及航司要求提供各类文档填制服务，比如进出口中文补料（库卡邮件提供各类关键信息，乙方按此信息填写船司及航司的</w:t>
            </w:r>
            <w:r w:rsidRPr="00D34C1C">
              <w:rPr>
                <w:rFonts w:ascii="Verdana" w:hAnsi="Verdana" w:cs="宋体" w:hint="eastAsia"/>
                <w:color w:val="000000" w:themeColor="text1"/>
                <w:kern w:val="0"/>
                <w:sz w:val="18"/>
                <w:szCs w:val="18"/>
              </w:rPr>
              <w:t xml:space="preserve"> </w:t>
            </w:r>
            <w:r w:rsidRPr="00D34C1C">
              <w:rPr>
                <w:rFonts w:ascii="Verdana" w:hAnsi="Verdana" w:cs="宋体" w:hint="eastAsia"/>
                <w:color w:val="000000" w:themeColor="text1"/>
                <w:kern w:val="0"/>
                <w:sz w:val="18"/>
                <w:szCs w:val="18"/>
              </w:rPr>
              <w:t>各种</w:t>
            </w:r>
            <w:r w:rsidRPr="00D34C1C">
              <w:rPr>
                <w:rFonts w:ascii="Verdana" w:hAnsi="Verdana" w:cs="宋体" w:hint="eastAsia"/>
                <w:color w:val="000000" w:themeColor="text1"/>
                <w:kern w:val="0"/>
                <w:sz w:val="18"/>
                <w:szCs w:val="18"/>
              </w:rPr>
              <w:t>DG FORM</w:t>
            </w:r>
            <w:r w:rsidRPr="00D34C1C">
              <w:rPr>
                <w:rFonts w:ascii="Verdana" w:hAnsi="Verdana" w:cs="宋体" w:hint="eastAsia"/>
                <w:color w:val="000000" w:themeColor="text1"/>
                <w:kern w:val="0"/>
                <w:sz w:val="18"/>
                <w:szCs w:val="18"/>
              </w:rPr>
              <w:t>）</w:t>
            </w:r>
          </w:p>
        </w:tc>
      </w:tr>
      <w:tr w:rsidR="00E14265" w:rsidRPr="009144A1" w14:paraId="2522D352"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shd w:val="clear" w:color="auto" w:fill="CCCCCC"/>
            <w:vAlign w:val="center"/>
          </w:tcPr>
          <w:p w14:paraId="1D035D66" w14:textId="77777777" w:rsidR="00E14265" w:rsidRPr="009144A1" w:rsidRDefault="00E14265" w:rsidP="009144A1">
            <w:pPr>
              <w:widowControl/>
              <w:ind w:firstLine="360"/>
              <w:jc w:val="center"/>
              <w:rPr>
                <w:rFonts w:ascii="宋体" w:hAnsi="宋体" w:cs="宋体" w:hint="eastAsia"/>
                <w:kern w:val="0"/>
                <w:sz w:val="18"/>
                <w:szCs w:val="18"/>
              </w:rPr>
            </w:pPr>
            <w:r w:rsidRPr="009144A1">
              <w:rPr>
                <w:rFonts w:ascii="宋体" w:hAnsi="宋体" w:cs="宋体"/>
                <w:kern w:val="0"/>
                <w:sz w:val="18"/>
                <w:szCs w:val="18"/>
              </w:rPr>
              <w:t>工作方法</w:t>
            </w:r>
          </w:p>
        </w:tc>
      </w:tr>
      <w:tr w:rsidR="00E14265" w:rsidRPr="009144A1" w14:paraId="0348EEF3"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vAlign w:val="center"/>
          </w:tcPr>
          <w:p w14:paraId="1B8CCAB3" w14:textId="731D650A" w:rsidR="006D7C71" w:rsidRPr="009144A1" w:rsidRDefault="00F84D5C" w:rsidP="009144A1">
            <w:pPr>
              <w:widowControl/>
              <w:ind w:firstLineChars="0" w:firstLine="0"/>
              <w:jc w:val="left"/>
              <w:rPr>
                <w:rFonts w:ascii="宋体" w:hAnsi="宋体" w:cs="宋体" w:hint="eastAsia"/>
                <w:kern w:val="0"/>
                <w:sz w:val="18"/>
                <w:szCs w:val="18"/>
              </w:rPr>
            </w:pPr>
            <w:r w:rsidRPr="009144A1">
              <w:rPr>
                <w:rFonts w:ascii="宋体" w:hAnsi="宋体" w:cs="宋体"/>
                <w:kern w:val="0"/>
                <w:sz w:val="18"/>
                <w:szCs w:val="18"/>
              </w:rPr>
              <w:t xml:space="preserve"> </w:t>
            </w:r>
            <w:r w:rsidRPr="009144A1">
              <w:rPr>
                <w:rFonts w:ascii="宋体" w:hAnsi="宋体" w:cs="宋体" w:hint="eastAsia"/>
                <w:kern w:val="0"/>
                <w:sz w:val="18"/>
                <w:szCs w:val="18"/>
              </w:rPr>
              <w:t>详见如下细节</w:t>
            </w:r>
          </w:p>
        </w:tc>
      </w:tr>
      <w:tr w:rsidR="00E14265" w:rsidRPr="009144A1" w14:paraId="5CE160BE"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shd w:val="clear" w:color="auto" w:fill="CCCCCC"/>
            <w:vAlign w:val="center"/>
          </w:tcPr>
          <w:p w14:paraId="4FC893F8" w14:textId="77777777" w:rsidR="00E14265" w:rsidRPr="009144A1" w:rsidRDefault="00E14265" w:rsidP="009144A1">
            <w:pPr>
              <w:widowControl/>
              <w:ind w:firstLine="360"/>
              <w:jc w:val="center"/>
              <w:rPr>
                <w:rFonts w:ascii="宋体" w:hAnsi="宋体" w:cs="宋体" w:hint="eastAsia"/>
                <w:kern w:val="0"/>
                <w:sz w:val="18"/>
                <w:szCs w:val="18"/>
              </w:rPr>
            </w:pPr>
            <w:r w:rsidRPr="009144A1">
              <w:rPr>
                <w:rFonts w:ascii="宋体" w:hAnsi="宋体" w:cs="宋体"/>
                <w:kern w:val="0"/>
                <w:sz w:val="18"/>
                <w:szCs w:val="18"/>
              </w:rPr>
              <w:lastRenderedPageBreak/>
              <w:t>双方角色和责任</w:t>
            </w:r>
          </w:p>
        </w:tc>
      </w:tr>
      <w:tr w:rsidR="00E14265" w:rsidRPr="009144A1" w14:paraId="0CACB466"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vAlign w:val="center"/>
          </w:tcPr>
          <w:p w14:paraId="5B7037AA" w14:textId="6DF3B352" w:rsidR="00D54335" w:rsidRPr="002C617A" w:rsidRDefault="00D54335" w:rsidP="009144A1">
            <w:pPr>
              <w:pStyle w:val="a7"/>
              <w:widowControl/>
              <w:ind w:firstLineChars="0" w:firstLine="0"/>
              <w:contextualSpacing w:val="0"/>
              <w:jc w:val="left"/>
              <w:rPr>
                <w:rFonts w:ascii="宋体" w:hAnsi="宋体" w:cs="宋体" w:hint="eastAsia"/>
                <w:b/>
                <w:bCs/>
                <w:kern w:val="0"/>
                <w:sz w:val="18"/>
                <w:szCs w:val="18"/>
              </w:rPr>
            </w:pPr>
            <w:r w:rsidRPr="002C617A">
              <w:rPr>
                <w:rFonts w:ascii="宋体" w:hAnsi="宋体" w:cs="宋体" w:hint="eastAsia"/>
                <w:b/>
                <w:bCs/>
                <w:kern w:val="0"/>
                <w:sz w:val="18"/>
                <w:szCs w:val="18"/>
              </w:rPr>
              <w:t>出口方面：</w:t>
            </w:r>
          </w:p>
          <w:p w14:paraId="74B8F474" w14:textId="1D9B41B7" w:rsidR="002C617A" w:rsidRPr="002C617A" w:rsidRDefault="009C3C1B" w:rsidP="002C617A">
            <w:pPr>
              <w:pStyle w:val="a7"/>
              <w:widowControl/>
              <w:numPr>
                <w:ilvl w:val="0"/>
                <w:numId w:val="15"/>
              </w:numPr>
              <w:ind w:firstLineChars="0"/>
              <w:contextualSpacing w:val="0"/>
              <w:jc w:val="left"/>
              <w:rPr>
                <w:rFonts w:ascii="宋体" w:hAnsi="宋体" w:cs="Calibri" w:hint="eastAsia"/>
              </w:rPr>
            </w:pPr>
            <w:r w:rsidRPr="00D34C1C">
              <w:rPr>
                <w:rFonts w:ascii="宋体" w:hAnsi="宋体" w:cs="宋体" w:hint="eastAsia"/>
                <w:kern w:val="0"/>
                <w:sz w:val="18"/>
                <w:szCs w:val="18"/>
              </w:rPr>
              <w:t>如询价未在框架内的出口路线，</w:t>
            </w:r>
            <w:r w:rsidR="002C617A" w:rsidRPr="00D34C1C">
              <w:rPr>
                <w:rFonts w:ascii="宋体" w:hAnsi="宋体" w:cs="宋体" w:hint="eastAsia"/>
                <w:kern w:val="0"/>
                <w:sz w:val="18"/>
                <w:szCs w:val="18"/>
              </w:rPr>
              <w:t>货代</w:t>
            </w:r>
            <w:r w:rsidR="002C617A" w:rsidRPr="002C617A">
              <w:rPr>
                <w:rFonts w:ascii="宋体" w:hAnsi="宋体" w:cs="宋体" w:hint="eastAsia"/>
                <w:kern w:val="0"/>
                <w:sz w:val="18"/>
                <w:szCs w:val="18"/>
              </w:rPr>
              <w:t>及时回复报价，须在我司发出询价邮件后</w:t>
            </w:r>
            <w:r w:rsidR="002C617A" w:rsidRPr="002C617A">
              <w:rPr>
                <w:rFonts w:ascii="宋体" w:hAnsi="宋体" w:cs="宋体"/>
                <w:kern w:val="0"/>
                <w:sz w:val="18"/>
                <w:szCs w:val="18"/>
              </w:rPr>
              <w:t>2</w:t>
            </w:r>
            <w:r w:rsidR="002C617A" w:rsidRPr="002C617A">
              <w:rPr>
                <w:rFonts w:ascii="宋体" w:hAnsi="宋体" w:cs="宋体" w:hint="eastAsia"/>
                <w:kern w:val="0"/>
                <w:sz w:val="18"/>
                <w:szCs w:val="18"/>
              </w:rPr>
              <w:t>天内报价（国家法定假日特殊情况除外），提供合理的运输方案。报价中标明船司/航线，根据我司货物情况列明正常费用并汇总，额外异常费用列出，但不计入汇总。</w:t>
            </w:r>
          </w:p>
          <w:p w14:paraId="76870F08" w14:textId="67AC0E2B" w:rsidR="002C617A" w:rsidRPr="00D34C1C" w:rsidRDefault="002C617A" w:rsidP="002C617A">
            <w:pPr>
              <w:pStyle w:val="a7"/>
              <w:widowControl/>
              <w:numPr>
                <w:ilvl w:val="0"/>
                <w:numId w:val="15"/>
              </w:numPr>
              <w:ind w:firstLineChars="0"/>
              <w:contextualSpacing w:val="0"/>
              <w:jc w:val="left"/>
              <w:rPr>
                <w:rFonts w:ascii="宋体" w:hAnsi="宋体" w:cs="Calibri" w:hint="eastAsia"/>
              </w:rPr>
            </w:pPr>
            <w:r w:rsidRPr="00D34C1C">
              <w:rPr>
                <w:rFonts w:ascii="宋体" w:hAnsi="宋体" w:cs="宋体" w:hint="eastAsia"/>
                <w:kern w:val="0"/>
                <w:sz w:val="18"/>
                <w:szCs w:val="18"/>
              </w:rPr>
              <w:t>货代在接受我司订舱指令后，应根据我司的可装货时间，提供该时间后3</w:t>
            </w:r>
            <w:r w:rsidRPr="00D34C1C">
              <w:rPr>
                <w:rFonts w:ascii="宋体" w:hAnsi="宋体" w:cs="宋体"/>
                <w:kern w:val="0"/>
                <w:sz w:val="18"/>
                <w:szCs w:val="18"/>
              </w:rPr>
              <w:t>-5</w:t>
            </w:r>
            <w:r w:rsidRPr="00D34C1C">
              <w:rPr>
                <w:rFonts w:ascii="宋体" w:hAnsi="宋体" w:cs="宋体" w:hint="eastAsia"/>
                <w:kern w:val="0"/>
                <w:sz w:val="18"/>
                <w:szCs w:val="18"/>
              </w:rPr>
              <w:t>天开船</w:t>
            </w:r>
            <w:r w:rsidR="00C43E8B" w:rsidRPr="00D34C1C">
              <w:rPr>
                <w:rFonts w:ascii="宋体" w:hAnsi="宋体" w:cs="宋体" w:hint="eastAsia"/>
                <w:kern w:val="0"/>
                <w:sz w:val="18"/>
                <w:szCs w:val="18"/>
              </w:rPr>
              <w:t>/起飞</w:t>
            </w:r>
            <w:r w:rsidRPr="00D34C1C">
              <w:rPr>
                <w:rFonts w:ascii="宋体" w:hAnsi="宋体" w:cs="宋体" w:hint="eastAsia"/>
                <w:kern w:val="0"/>
                <w:sz w:val="18"/>
                <w:szCs w:val="18"/>
              </w:rPr>
              <w:t>的舱位。船期应尽量选择快船。</w:t>
            </w:r>
          </w:p>
          <w:p w14:paraId="3658A0B7" w14:textId="77777777" w:rsidR="002C617A" w:rsidRPr="002C617A" w:rsidRDefault="002C617A" w:rsidP="002C617A">
            <w:pPr>
              <w:pStyle w:val="a7"/>
              <w:widowControl/>
              <w:numPr>
                <w:ilvl w:val="0"/>
                <w:numId w:val="15"/>
              </w:numPr>
              <w:ind w:firstLineChars="0"/>
              <w:contextualSpacing w:val="0"/>
              <w:jc w:val="left"/>
              <w:rPr>
                <w:rFonts w:ascii="宋体" w:hAnsi="宋体" w:cs="宋体" w:hint="eastAsia"/>
                <w:kern w:val="0"/>
                <w:sz w:val="18"/>
                <w:szCs w:val="18"/>
              </w:rPr>
            </w:pPr>
            <w:r w:rsidRPr="002C617A">
              <w:rPr>
                <w:rFonts w:ascii="宋体" w:hAnsi="宋体" w:cs="宋体" w:hint="eastAsia"/>
                <w:kern w:val="0"/>
                <w:sz w:val="18"/>
                <w:szCs w:val="18"/>
              </w:rPr>
              <w:t>货代根据航线、航司/船司、安检的要求，对我司货物的包装给出指导、建议，避免破损及补包装等额外费用产生。</w:t>
            </w:r>
          </w:p>
          <w:p w14:paraId="011A5B3C" w14:textId="77777777" w:rsidR="002C617A" w:rsidRPr="00D34C1C" w:rsidRDefault="002C617A" w:rsidP="002C617A">
            <w:pPr>
              <w:pStyle w:val="a7"/>
              <w:widowControl/>
              <w:numPr>
                <w:ilvl w:val="0"/>
                <w:numId w:val="15"/>
              </w:numPr>
              <w:ind w:firstLineChars="0"/>
              <w:contextualSpacing w:val="0"/>
              <w:jc w:val="left"/>
              <w:rPr>
                <w:rFonts w:ascii="宋体" w:hAnsi="宋体" w:cs="宋体" w:hint="eastAsia"/>
                <w:kern w:val="0"/>
                <w:sz w:val="18"/>
                <w:szCs w:val="18"/>
              </w:rPr>
            </w:pPr>
            <w:r w:rsidRPr="002C617A">
              <w:rPr>
                <w:rFonts w:ascii="宋体" w:hAnsi="宋体" w:cs="宋体" w:hint="eastAsia"/>
                <w:kern w:val="0"/>
                <w:sz w:val="18"/>
                <w:szCs w:val="18"/>
              </w:rPr>
              <w:t>货代根据安检的要求和我司货物运输鉴定及实物情况，提供方案和可行性建议，确保货物顺利通过</w:t>
            </w:r>
            <w:r w:rsidRPr="00D34C1C">
              <w:rPr>
                <w:rFonts w:ascii="宋体" w:hAnsi="宋体" w:cs="宋体" w:hint="eastAsia"/>
                <w:kern w:val="0"/>
                <w:sz w:val="18"/>
                <w:szCs w:val="18"/>
              </w:rPr>
              <w:t>安检。</w:t>
            </w:r>
          </w:p>
          <w:p w14:paraId="6B2ABC99" w14:textId="77777777" w:rsidR="002C617A" w:rsidRPr="00D34C1C" w:rsidRDefault="002C617A" w:rsidP="002C617A">
            <w:pPr>
              <w:pStyle w:val="a7"/>
              <w:widowControl/>
              <w:numPr>
                <w:ilvl w:val="0"/>
                <w:numId w:val="15"/>
              </w:numPr>
              <w:ind w:firstLineChars="0"/>
              <w:contextualSpacing w:val="0"/>
              <w:jc w:val="left"/>
              <w:rPr>
                <w:rFonts w:ascii="宋体" w:hAnsi="宋体" w:cs="宋体" w:hint="eastAsia"/>
                <w:kern w:val="0"/>
                <w:sz w:val="18"/>
                <w:szCs w:val="18"/>
              </w:rPr>
            </w:pPr>
            <w:r w:rsidRPr="00D34C1C">
              <w:rPr>
                <w:rFonts w:ascii="宋体" w:hAnsi="宋体" w:cs="宋体" w:hint="eastAsia"/>
                <w:kern w:val="0"/>
                <w:sz w:val="18"/>
                <w:szCs w:val="18"/>
              </w:rPr>
              <w:t>货代必须有2.2类和9类危险品空/海运操作资质或经验，能进行危险品申报和危险品贴标、监装货柜处理等流程。熟悉广州、深圳、上海相关港口的D</w:t>
            </w:r>
            <w:r w:rsidRPr="00D34C1C">
              <w:rPr>
                <w:rFonts w:ascii="宋体" w:hAnsi="宋体" w:cs="宋体"/>
                <w:kern w:val="0"/>
                <w:sz w:val="18"/>
                <w:szCs w:val="18"/>
              </w:rPr>
              <w:t>G</w:t>
            </w:r>
            <w:r w:rsidRPr="00D34C1C">
              <w:rPr>
                <w:rFonts w:ascii="宋体" w:hAnsi="宋体" w:cs="宋体" w:hint="eastAsia"/>
                <w:kern w:val="0"/>
                <w:sz w:val="18"/>
                <w:szCs w:val="18"/>
              </w:rPr>
              <w:t>堆存、进港、申报、危包证等政策</w:t>
            </w:r>
          </w:p>
          <w:p w14:paraId="61923570" w14:textId="77777777" w:rsidR="002C617A" w:rsidRPr="002C617A" w:rsidRDefault="002C617A" w:rsidP="002C617A">
            <w:pPr>
              <w:pStyle w:val="a7"/>
              <w:widowControl/>
              <w:numPr>
                <w:ilvl w:val="0"/>
                <w:numId w:val="15"/>
              </w:numPr>
              <w:ind w:firstLineChars="0"/>
              <w:contextualSpacing w:val="0"/>
              <w:jc w:val="left"/>
              <w:rPr>
                <w:rFonts w:ascii="宋体" w:hAnsi="宋体" w:cs="宋体" w:hint="eastAsia"/>
                <w:kern w:val="0"/>
                <w:sz w:val="18"/>
                <w:szCs w:val="18"/>
              </w:rPr>
            </w:pPr>
            <w:r w:rsidRPr="002C617A">
              <w:rPr>
                <w:rFonts w:ascii="宋体" w:hAnsi="宋体" w:cs="宋体" w:hint="eastAsia"/>
                <w:kern w:val="0"/>
                <w:sz w:val="18"/>
                <w:szCs w:val="18"/>
              </w:rPr>
              <w:t>货代应跟进每票货物的运输、到港等情况，及时反馈延误、提前等运输信息，收货人是否提货等信息，以避免产生额外费用，达成客户需求。</w:t>
            </w:r>
          </w:p>
          <w:p w14:paraId="4118F8CE" w14:textId="77777777" w:rsidR="002C617A" w:rsidRPr="002C617A" w:rsidRDefault="002C617A" w:rsidP="002C617A">
            <w:pPr>
              <w:pStyle w:val="a7"/>
              <w:widowControl/>
              <w:numPr>
                <w:ilvl w:val="0"/>
                <w:numId w:val="15"/>
              </w:numPr>
              <w:ind w:firstLineChars="0"/>
              <w:contextualSpacing w:val="0"/>
              <w:jc w:val="left"/>
              <w:rPr>
                <w:rFonts w:ascii="宋体" w:hAnsi="宋体" w:cs="宋体" w:hint="eastAsia"/>
                <w:kern w:val="0"/>
                <w:sz w:val="18"/>
                <w:szCs w:val="18"/>
              </w:rPr>
            </w:pPr>
            <w:r w:rsidRPr="002C617A">
              <w:rPr>
                <w:rFonts w:ascii="宋体" w:hAnsi="宋体" w:cs="宋体" w:hint="eastAsia"/>
                <w:kern w:val="0"/>
                <w:sz w:val="18"/>
                <w:szCs w:val="18"/>
              </w:rPr>
              <w:t>及时提供信息给我司出口报关，空运在货物在确定航班的情况下，提货后3小时内提供预配信息。海运在确定船期的情况下，提货后4小时内提供预配信息。海运货物在开船后2</w:t>
            </w:r>
            <w:r w:rsidRPr="002C617A">
              <w:rPr>
                <w:rFonts w:ascii="宋体" w:hAnsi="宋体" w:cs="宋体"/>
                <w:kern w:val="0"/>
                <w:sz w:val="18"/>
                <w:szCs w:val="18"/>
              </w:rPr>
              <w:t>4</w:t>
            </w:r>
            <w:r w:rsidRPr="002C617A">
              <w:rPr>
                <w:rFonts w:ascii="宋体" w:hAnsi="宋体" w:cs="宋体" w:hint="eastAsia"/>
                <w:kern w:val="0"/>
                <w:sz w:val="18"/>
                <w:szCs w:val="18"/>
              </w:rPr>
              <w:t>小时内提供电放提单。</w:t>
            </w:r>
          </w:p>
          <w:p w14:paraId="760DDEFC" w14:textId="77777777" w:rsidR="002C617A" w:rsidRDefault="002C617A" w:rsidP="002C617A">
            <w:pPr>
              <w:pStyle w:val="a7"/>
              <w:widowControl/>
              <w:numPr>
                <w:ilvl w:val="0"/>
                <w:numId w:val="15"/>
              </w:numPr>
              <w:ind w:firstLineChars="0"/>
              <w:contextualSpacing w:val="0"/>
              <w:jc w:val="left"/>
              <w:rPr>
                <w:rFonts w:ascii="宋体" w:hAnsi="宋体" w:cs="宋体" w:hint="eastAsia"/>
                <w:kern w:val="0"/>
                <w:sz w:val="18"/>
                <w:szCs w:val="18"/>
              </w:rPr>
            </w:pPr>
            <w:r w:rsidRPr="002C617A">
              <w:rPr>
                <w:rFonts w:ascii="宋体" w:hAnsi="宋体" w:cs="宋体" w:hint="eastAsia"/>
                <w:kern w:val="0"/>
                <w:sz w:val="18"/>
                <w:szCs w:val="18"/>
              </w:rPr>
              <w:t>货代须装货前一天1</w:t>
            </w:r>
            <w:r w:rsidRPr="002C617A">
              <w:rPr>
                <w:rFonts w:ascii="宋体" w:hAnsi="宋体" w:cs="宋体"/>
                <w:kern w:val="0"/>
                <w:sz w:val="18"/>
                <w:szCs w:val="18"/>
              </w:rPr>
              <w:t>7</w:t>
            </w:r>
            <w:r w:rsidRPr="002C617A">
              <w:rPr>
                <w:rFonts w:ascii="宋体" w:hAnsi="宋体" w:cs="宋体" w:hint="eastAsia"/>
                <w:kern w:val="0"/>
                <w:sz w:val="18"/>
                <w:szCs w:val="18"/>
              </w:rPr>
              <w:t>：0</w:t>
            </w:r>
            <w:r w:rsidRPr="002C617A">
              <w:rPr>
                <w:rFonts w:ascii="宋体" w:hAnsi="宋体" w:cs="宋体"/>
                <w:kern w:val="0"/>
                <w:sz w:val="18"/>
                <w:szCs w:val="18"/>
              </w:rPr>
              <w:t>0</w:t>
            </w:r>
            <w:r w:rsidRPr="002C617A">
              <w:rPr>
                <w:rFonts w:ascii="宋体" w:hAnsi="宋体" w:cs="宋体" w:hint="eastAsia"/>
                <w:kern w:val="0"/>
                <w:sz w:val="18"/>
                <w:szCs w:val="18"/>
              </w:rPr>
              <w:t>前提供司机车牌信息，并装货时提供4小时待时。</w:t>
            </w:r>
          </w:p>
          <w:p w14:paraId="4AA39047" w14:textId="592BB2AE" w:rsidR="009C3C1B" w:rsidRPr="009C3C1B" w:rsidRDefault="009C3C1B" w:rsidP="002C617A">
            <w:pPr>
              <w:pStyle w:val="a7"/>
              <w:widowControl/>
              <w:numPr>
                <w:ilvl w:val="0"/>
                <w:numId w:val="15"/>
              </w:numPr>
              <w:ind w:firstLineChars="0"/>
              <w:contextualSpacing w:val="0"/>
              <w:jc w:val="left"/>
              <w:rPr>
                <w:rFonts w:ascii="宋体" w:hAnsi="宋体" w:cs="宋体" w:hint="eastAsia"/>
                <w:kern w:val="0"/>
                <w:sz w:val="18"/>
                <w:szCs w:val="18"/>
                <w:highlight w:val="yellow"/>
              </w:rPr>
            </w:pPr>
            <w:r w:rsidRPr="009C3C1B">
              <w:rPr>
                <w:rFonts w:ascii="宋体" w:hAnsi="宋体" w:cs="宋体" w:hint="eastAsia"/>
                <w:kern w:val="0"/>
                <w:sz w:val="18"/>
                <w:szCs w:val="18"/>
                <w:highlight w:val="yellow"/>
              </w:rPr>
              <w:t>海运装柜后及时提供过磅单；空运提货入仓后提供入仓信息确认。</w:t>
            </w:r>
            <w:r>
              <w:rPr>
                <w:rFonts w:ascii="宋体" w:hAnsi="宋体" w:cs="宋体" w:hint="eastAsia"/>
                <w:kern w:val="0"/>
                <w:sz w:val="18"/>
                <w:szCs w:val="18"/>
                <w:highlight w:val="yellow"/>
              </w:rPr>
              <w:t>非紧急情况我司不承担额外高速费用</w:t>
            </w:r>
            <w:r w:rsidR="00FD73AF">
              <w:rPr>
                <w:rFonts w:ascii="宋体" w:hAnsi="宋体" w:cs="宋体" w:hint="eastAsia"/>
                <w:kern w:val="0"/>
                <w:sz w:val="18"/>
                <w:szCs w:val="18"/>
                <w:highlight w:val="yellow"/>
              </w:rPr>
              <w:t>、过磅费用。</w:t>
            </w:r>
          </w:p>
          <w:p w14:paraId="589DD130" w14:textId="369A79C5" w:rsidR="00D54335" w:rsidRPr="002C617A" w:rsidRDefault="00734BC1" w:rsidP="009144A1">
            <w:pPr>
              <w:widowControl/>
              <w:ind w:firstLineChars="0" w:firstLine="420"/>
              <w:jc w:val="left"/>
              <w:rPr>
                <w:rFonts w:ascii="宋体" w:hAnsi="宋体" w:cs="宋体" w:hint="eastAsia"/>
                <w:b/>
                <w:bCs/>
                <w:kern w:val="0"/>
                <w:sz w:val="18"/>
                <w:szCs w:val="18"/>
              </w:rPr>
            </w:pPr>
            <w:r w:rsidRPr="002C617A">
              <w:rPr>
                <w:rFonts w:ascii="宋体" w:hAnsi="宋体" w:cs="宋体"/>
                <w:kern w:val="0"/>
                <w:sz w:val="18"/>
                <w:szCs w:val="18"/>
              </w:rPr>
              <w:t xml:space="preserve">    </w:t>
            </w:r>
            <w:r w:rsidR="00D54335" w:rsidRPr="002C617A">
              <w:rPr>
                <w:rFonts w:ascii="宋体" w:hAnsi="宋体" w:cs="宋体" w:hint="eastAsia"/>
                <w:b/>
                <w:bCs/>
                <w:kern w:val="0"/>
                <w:sz w:val="18"/>
                <w:szCs w:val="18"/>
              </w:rPr>
              <w:t>进口方面：</w:t>
            </w:r>
          </w:p>
          <w:p w14:paraId="01EBA914" w14:textId="1BC791D0" w:rsidR="00D54335" w:rsidRPr="002C617A" w:rsidRDefault="00D54335" w:rsidP="009144A1">
            <w:pPr>
              <w:pStyle w:val="a7"/>
              <w:widowControl/>
              <w:numPr>
                <w:ilvl w:val="0"/>
                <w:numId w:val="18"/>
              </w:numPr>
              <w:ind w:firstLineChars="0"/>
              <w:contextualSpacing w:val="0"/>
              <w:jc w:val="left"/>
              <w:rPr>
                <w:rFonts w:ascii="宋体" w:hAnsi="宋体" w:cs="宋体" w:hint="eastAsia"/>
                <w:kern w:val="0"/>
                <w:sz w:val="18"/>
                <w:szCs w:val="18"/>
              </w:rPr>
            </w:pPr>
            <w:r w:rsidRPr="002C617A">
              <w:rPr>
                <w:rFonts w:ascii="宋体" w:hAnsi="宋体" w:cs="宋体" w:hint="eastAsia"/>
                <w:kern w:val="0"/>
                <w:sz w:val="18"/>
                <w:szCs w:val="18"/>
              </w:rPr>
              <w:t>针对</w:t>
            </w:r>
            <w:r w:rsidR="00997474">
              <w:rPr>
                <w:rFonts w:ascii="宋体" w:hAnsi="宋体" w:cs="宋体" w:hint="eastAsia"/>
                <w:kern w:val="0"/>
                <w:sz w:val="18"/>
                <w:szCs w:val="18"/>
              </w:rPr>
              <w:t>发</w:t>
            </w:r>
            <w:r w:rsidRPr="002C617A">
              <w:rPr>
                <w:rFonts w:ascii="宋体" w:hAnsi="宋体" w:cs="宋体" w:hint="eastAsia"/>
                <w:kern w:val="0"/>
                <w:sz w:val="18"/>
                <w:szCs w:val="18"/>
              </w:rPr>
              <w:t>空运</w:t>
            </w:r>
            <w:r w:rsidR="00997474">
              <w:rPr>
                <w:rFonts w:ascii="宋体" w:hAnsi="宋体" w:cs="宋体" w:hint="eastAsia"/>
                <w:kern w:val="0"/>
                <w:sz w:val="18"/>
                <w:szCs w:val="18"/>
              </w:rPr>
              <w:t>的</w:t>
            </w:r>
            <w:r w:rsidRPr="002C617A">
              <w:rPr>
                <w:rFonts w:ascii="宋体" w:hAnsi="宋体" w:cs="宋体" w:hint="eastAsia"/>
                <w:kern w:val="0"/>
                <w:sz w:val="18"/>
                <w:szCs w:val="18"/>
              </w:rPr>
              <w:t>紧急货物</w:t>
            </w:r>
            <w:r w:rsidRPr="002C617A">
              <w:rPr>
                <w:rFonts w:ascii="宋体" w:hAnsi="宋体" w:cs="宋体"/>
                <w:kern w:val="0"/>
                <w:sz w:val="18"/>
                <w:szCs w:val="18"/>
              </w:rPr>
              <w:t xml:space="preserve">, </w:t>
            </w:r>
            <w:r w:rsidRPr="002C617A">
              <w:rPr>
                <w:rFonts w:ascii="宋体" w:hAnsi="宋体" w:cs="宋体" w:hint="eastAsia"/>
                <w:kern w:val="0"/>
                <w:sz w:val="18"/>
                <w:szCs w:val="18"/>
              </w:rPr>
              <w:t>运输统计表中</w:t>
            </w:r>
            <w:r w:rsidRPr="002C617A">
              <w:rPr>
                <w:rFonts w:ascii="宋体" w:hAnsi="宋体" w:cs="宋体"/>
                <w:kern w:val="0"/>
                <w:sz w:val="18"/>
                <w:szCs w:val="18"/>
              </w:rPr>
              <w:t>, 3-4</w:t>
            </w:r>
            <w:r w:rsidRPr="002C617A">
              <w:rPr>
                <w:rFonts w:ascii="宋体" w:hAnsi="宋体" w:cs="宋体" w:hint="eastAsia"/>
                <w:kern w:val="0"/>
                <w:sz w:val="18"/>
                <w:szCs w:val="18"/>
              </w:rPr>
              <w:t>天时效皆为紧急货物</w:t>
            </w:r>
            <w:r w:rsidRPr="002C617A">
              <w:rPr>
                <w:rFonts w:ascii="宋体" w:hAnsi="宋体" w:cs="宋体"/>
                <w:kern w:val="0"/>
                <w:sz w:val="18"/>
                <w:szCs w:val="18"/>
              </w:rPr>
              <w:t xml:space="preserve">, </w:t>
            </w:r>
            <w:r w:rsidRPr="002C617A">
              <w:rPr>
                <w:rFonts w:ascii="宋体" w:hAnsi="宋体" w:cs="宋体" w:hint="eastAsia"/>
                <w:kern w:val="0"/>
                <w:sz w:val="18"/>
                <w:szCs w:val="18"/>
              </w:rPr>
              <w:t>如因货代原因无法及时提货而产生的额外费用</w:t>
            </w:r>
            <w:r w:rsidRPr="002C617A">
              <w:rPr>
                <w:rFonts w:ascii="宋体" w:hAnsi="宋体" w:cs="宋体"/>
                <w:kern w:val="0"/>
                <w:sz w:val="18"/>
                <w:szCs w:val="18"/>
              </w:rPr>
              <w:t xml:space="preserve">: </w:t>
            </w:r>
            <w:r w:rsidRPr="002C617A">
              <w:rPr>
                <w:rFonts w:ascii="宋体" w:hAnsi="宋体" w:cs="宋体" w:hint="eastAsia"/>
                <w:kern w:val="0"/>
                <w:sz w:val="18"/>
                <w:szCs w:val="18"/>
              </w:rPr>
              <w:t>如专车费用</w:t>
            </w:r>
            <w:r w:rsidRPr="002C617A">
              <w:rPr>
                <w:rFonts w:ascii="宋体" w:hAnsi="宋体" w:cs="宋体"/>
                <w:kern w:val="0"/>
                <w:sz w:val="18"/>
                <w:szCs w:val="18"/>
              </w:rPr>
              <w:t xml:space="preserve">, </w:t>
            </w:r>
            <w:r w:rsidRPr="002C617A">
              <w:rPr>
                <w:rFonts w:ascii="宋体" w:hAnsi="宋体" w:cs="宋体" w:hint="eastAsia"/>
                <w:kern w:val="0"/>
                <w:sz w:val="18"/>
                <w:szCs w:val="18"/>
              </w:rPr>
              <w:t>空运舱位取消费</w:t>
            </w:r>
            <w:r w:rsidR="003B7086" w:rsidRPr="002C617A">
              <w:rPr>
                <w:rFonts w:ascii="宋体" w:hAnsi="宋体" w:cs="宋体" w:hint="eastAsia"/>
                <w:kern w:val="0"/>
                <w:sz w:val="18"/>
                <w:szCs w:val="18"/>
              </w:rPr>
              <w:t>，</w:t>
            </w:r>
            <w:r w:rsidRPr="002C617A">
              <w:rPr>
                <w:rFonts w:ascii="宋体" w:hAnsi="宋体" w:cs="宋体" w:hint="eastAsia"/>
                <w:kern w:val="0"/>
                <w:sz w:val="18"/>
                <w:szCs w:val="18"/>
              </w:rPr>
              <w:t>待时费等</w:t>
            </w:r>
            <w:r w:rsidR="003B7086" w:rsidRPr="002C617A">
              <w:rPr>
                <w:rFonts w:ascii="宋体" w:hAnsi="宋体" w:cs="宋体" w:hint="eastAsia"/>
                <w:kern w:val="0"/>
                <w:sz w:val="18"/>
                <w:szCs w:val="18"/>
              </w:rPr>
              <w:t>，</w:t>
            </w:r>
            <w:r w:rsidRPr="002C617A">
              <w:rPr>
                <w:rFonts w:ascii="宋体" w:hAnsi="宋体" w:cs="宋体" w:hint="eastAsia"/>
                <w:kern w:val="0"/>
                <w:sz w:val="18"/>
                <w:szCs w:val="18"/>
              </w:rPr>
              <w:t>库卡将不承担</w:t>
            </w:r>
            <w:r w:rsidR="003B7086" w:rsidRPr="002C617A">
              <w:rPr>
                <w:rFonts w:ascii="宋体" w:hAnsi="宋体" w:cs="宋体" w:hint="eastAsia"/>
                <w:kern w:val="0"/>
                <w:sz w:val="18"/>
                <w:szCs w:val="18"/>
              </w:rPr>
              <w:t>；</w:t>
            </w:r>
            <w:r w:rsidRPr="002C617A">
              <w:rPr>
                <w:rFonts w:ascii="宋体" w:hAnsi="宋体" w:cs="宋体" w:hint="eastAsia"/>
                <w:kern w:val="0"/>
                <w:sz w:val="18"/>
                <w:szCs w:val="18"/>
              </w:rPr>
              <w:t>空运紧急货物要确保</w:t>
            </w:r>
            <w:r w:rsidR="0013541E" w:rsidRPr="002C617A">
              <w:rPr>
                <w:rFonts w:ascii="宋体" w:hAnsi="宋体" w:cs="宋体" w:hint="eastAsia"/>
                <w:kern w:val="0"/>
                <w:sz w:val="18"/>
                <w:szCs w:val="18"/>
              </w:rPr>
              <w:t>上承诺的航班</w:t>
            </w:r>
            <w:r w:rsidRPr="002C617A">
              <w:rPr>
                <w:rFonts w:ascii="宋体" w:hAnsi="宋体" w:cs="宋体"/>
                <w:kern w:val="0"/>
                <w:sz w:val="18"/>
                <w:szCs w:val="18"/>
              </w:rPr>
              <w:t xml:space="preserve">, </w:t>
            </w:r>
            <w:r w:rsidRPr="002C617A">
              <w:rPr>
                <w:rFonts w:ascii="宋体" w:hAnsi="宋体" w:cs="宋体" w:hint="eastAsia"/>
                <w:kern w:val="0"/>
                <w:sz w:val="18"/>
                <w:szCs w:val="18"/>
              </w:rPr>
              <w:t>不接受</w:t>
            </w:r>
            <w:r w:rsidR="0013541E" w:rsidRPr="002C617A">
              <w:rPr>
                <w:rFonts w:ascii="宋体" w:hAnsi="宋体" w:cs="宋体" w:hint="eastAsia"/>
                <w:kern w:val="0"/>
                <w:sz w:val="18"/>
                <w:szCs w:val="18"/>
              </w:rPr>
              <w:t>航司任何理由</w:t>
            </w:r>
            <w:r w:rsidRPr="002C617A">
              <w:rPr>
                <w:rFonts w:ascii="宋体" w:hAnsi="宋体" w:cs="宋体" w:hint="eastAsia"/>
                <w:kern w:val="0"/>
                <w:sz w:val="18"/>
                <w:szCs w:val="18"/>
              </w:rPr>
              <w:t>拉货情况</w:t>
            </w:r>
            <w:r w:rsidRPr="002C617A">
              <w:rPr>
                <w:rFonts w:ascii="宋体" w:hAnsi="宋体" w:cs="宋体"/>
                <w:kern w:val="0"/>
                <w:sz w:val="18"/>
                <w:szCs w:val="18"/>
              </w:rPr>
              <w:t>(</w:t>
            </w:r>
            <w:r w:rsidR="0013541E" w:rsidRPr="002C617A">
              <w:rPr>
                <w:rFonts w:ascii="宋体" w:hAnsi="宋体" w:cs="宋体" w:hint="eastAsia"/>
                <w:kern w:val="0"/>
                <w:sz w:val="18"/>
                <w:szCs w:val="18"/>
              </w:rPr>
              <w:t>仅</w:t>
            </w:r>
            <w:r w:rsidRPr="002C617A">
              <w:rPr>
                <w:rFonts w:ascii="宋体" w:hAnsi="宋体" w:cs="宋体" w:hint="eastAsia"/>
                <w:kern w:val="0"/>
                <w:sz w:val="18"/>
                <w:szCs w:val="18"/>
              </w:rPr>
              <w:t>航班取消</w:t>
            </w:r>
            <w:r w:rsidR="0013541E" w:rsidRPr="002C617A">
              <w:rPr>
                <w:rFonts w:ascii="宋体" w:hAnsi="宋体" w:cs="宋体" w:hint="eastAsia"/>
                <w:kern w:val="0"/>
                <w:sz w:val="18"/>
                <w:szCs w:val="18"/>
              </w:rPr>
              <w:t>原因</w:t>
            </w:r>
            <w:r w:rsidRPr="002C617A">
              <w:rPr>
                <w:rFonts w:ascii="宋体" w:hAnsi="宋体" w:cs="宋体" w:hint="eastAsia"/>
                <w:kern w:val="0"/>
                <w:sz w:val="18"/>
                <w:szCs w:val="18"/>
              </w:rPr>
              <w:t>除外</w:t>
            </w:r>
            <w:r w:rsidRPr="002C617A">
              <w:rPr>
                <w:rFonts w:ascii="宋体" w:hAnsi="宋体" w:cs="宋体"/>
                <w:kern w:val="0"/>
                <w:sz w:val="18"/>
                <w:szCs w:val="18"/>
              </w:rPr>
              <w:t>)</w:t>
            </w:r>
            <w:r w:rsidRPr="002C617A">
              <w:rPr>
                <w:rFonts w:ascii="宋体" w:hAnsi="宋体" w:cs="宋体" w:hint="eastAsia"/>
                <w:kern w:val="0"/>
                <w:sz w:val="18"/>
                <w:szCs w:val="18"/>
              </w:rPr>
              <w:t xml:space="preserve"> 。</w:t>
            </w:r>
            <w:r w:rsidR="0013541E" w:rsidRPr="002C617A">
              <w:rPr>
                <w:rFonts w:ascii="宋体" w:hAnsi="宋体" w:cs="宋体" w:hint="eastAsia"/>
                <w:kern w:val="0"/>
                <w:sz w:val="18"/>
                <w:szCs w:val="18"/>
              </w:rPr>
              <w:t>如航班取消，货代必须</w:t>
            </w:r>
            <w:r w:rsidR="003C63A3" w:rsidRPr="002C617A">
              <w:rPr>
                <w:rFonts w:ascii="宋体" w:hAnsi="宋体" w:cs="宋体" w:hint="eastAsia"/>
                <w:kern w:val="0"/>
                <w:sz w:val="18"/>
                <w:szCs w:val="18"/>
              </w:rPr>
              <w:t>按照库卡要求的时间</w:t>
            </w:r>
            <w:r w:rsidR="0013541E" w:rsidRPr="002C617A">
              <w:rPr>
                <w:rFonts w:ascii="宋体" w:hAnsi="宋体" w:cs="宋体" w:hint="eastAsia"/>
                <w:kern w:val="0"/>
                <w:sz w:val="18"/>
                <w:szCs w:val="18"/>
              </w:rPr>
              <w:t>紧急安排最快的航班，库卡不承担额外费用。</w:t>
            </w:r>
          </w:p>
          <w:p w14:paraId="5A1F06C8" w14:textId="2E7EEB3D" w:rsidR="00D54335" w:rsidRPr="002C617A" w:rsidRDefault="00D54335" w:rsidP="009144A1">
            <w:pPr>
              <w:pStyle w:val="a7"/>
              <w:widowControl/>
              <w:numPr>
                <w:ilvl w:val="0"/>
                <w:numId w:val="18"/>
              </w:numPr>
              <w:ind w:firstLineChars="0"/>
              <w:contextualSpacing w:val="0"/>
              <w:jc w:val="left"/>
              <w:rPr>
                <w:rFonts w:ascii="宋体" w:hAnsi="宋体" w:cs="宋体" w:hint="eastAsia"/>
                <w:kern w:val="0"/>
                <w:sz w:val="18"/>
                <w:szCs w:val="18"/>
              </w:rPr>
            </w:pPr>
            <w:r w:rsidRPr="002C617A">
              <w:rPr>
                <w:rFonts w:ascii="宋体" w:hAnsi="宋体" w:cs="宋体" w:hint="eastAsia"/>
                <w:kern w:val="0"/>
                <w:sz w:val="18"/>
                <w:szCs w:val="18"/>
              </w:rPr>
              <w:t>货代需要在货物到港前提供正确的预报</w:t>
            </w:r>
            <w:r w:rsidRPr="002C617A">
              <w:rPr>
                <w:rFonts w:ascii="宋体" w:hAnsi="宋体" w:cs="宋体"/>
                <w:kern w:val="0"/>
                <w:sz w:val="18"/>
                <w:szCs w:val="18"/>
              </w:rPr>
              <w:t>,</w:t>
            </w:r>
            <w:r w:rsidRPr="002C617A">
              <w:rPr>
                <w:rFonts w:ascii="宋体" w:hAnsi="宋体" w:cs="宋体" w:hint="eastAsia"/>
                <w:kern w:val="0"/>
                <w:sz w:val="18"/>
                <w:szCs w:val="18"/>
              </w:rPr>
              <w:t>货物到港及时通知库卡</w:t>
            </w:r>
            <w:r w:rsidRPr="002C617A">
              <w:rPr>
                <w:rFonts w:ascii="宋体" w:hAnsi="宋体" w:cs="宋体"/>
                <w:kern w:val="0"/>
                <w:sz w:val="18"/>
                <w:szCs w:val="18"/>
              </w:rPr>
              <w:t xml:space="preserve">. </w:t>
            </w:r>
            <w:r w:rsidRPr="002C617A">
              <w:rPr>
                <w:rFonts w:ascii="宋体" w:hAnsi="宋体" w:cs="宋体" w:hint="eastAsia"/>
                <w:kern w:val="0"/>
                <w:sz w:val="18"/>
                <w:szCs w:val="18"/>
              </w:rPr>
              <w:t>货物需要额外加固打包</w:t>
            </w:r>
            <w:r w:rsidRPr="002C617A">
              <w:rPr>
                <w:rFonts w:ascii="宋体" w:hAnsi="宋体" w:cs="宋体"/>
                <w:kern w:val="0"/>
                <w:sz w:val="18"/>
                <w:szCs w:val="18"/>
              </w:rPr>
              <w:t>,</w:t>
            </w:r>
            <w:r w:rsidRPr="002C617A">
              <w:rPr>
                <w:rFonts w:ascii="宋体" w:hAnsi="宋体" w:cs="宋体" w:hint="eastAsia"/>
                <w:kern w:val="0"/>
                <w:sz w:val="18"/>
                <w:szCs w:val="18"/>
              </w:rPr>
              <w:t>货代需要极力配合。</w:t>
            </w:r>
          </w:p>
          <w:p w14:paraId="56135E59" w14:textId="72A0C1C4" w:rsidR="003C63A3" w:rsidRPr="002C617A" w:rsidRDefault="003C63A3" w:rsidP="009144A1">
            <w:pPr>
              <w:pStyle w:val="a7"/>
              <w:widowControl/>
              <w:numPr>
                <w:ilvl w:val="0"/>
                <w:numId w:val="18"/>
              </w:numPr>
              <w:ind w:firstLineChars="0"/>
              <w:contextualSpacing w:val="0"/>
              <w:jc w:val="left"/>
              <w:rPr>
                <w:rFonts w:ascii="宋体" w:hAnsi="宋体" w:cs="宋体" w:hint="eastAsia"/>
                <w:kern w:val="0"/>
                <w:sz w:val="18"/>
                <w:szCs w:val="18"/>
              </w:rPr>
            </w:pPr>
            <w:r w:rsidRPr="002C617A">
              <w:rPr>
                <w:rFonts w:ascii="宋体" w:hAnsi="宋体" w:cs="宋体" w:hint="eastAsia"/>
                <w:kern w:val="0"/>
                <w:sz w:val="18"/>
                <w:szCs w:val="18"/>
              </w:rPr>
              <w:lastRenderedPageBreak/>
              <w:t>库卡德国1）提货需要用到secured的专门的卡车，这种车辆比较少，需要提前预约；2）</w:t>
            </w:r>
            <w:r w:rsidRPr="002C617A">
              <w:rPr>
                <w:rFonts w:ascii="宋体" w:hAnsi="宋体" w:cs="宋体"/>
                <w:kern w:val="0"/>
                <w:sz w:val="18"/>
                <w:szCs w:val="18"/>
              </w:rPr>
              <w:t>货物进仓后需要重新包</w:t>
            </w:r>
            <w:r w:rsidRPr="002C617A">
              <w:rPr>
                <w:kern w:val="0"/>
                <w:sz w:val="18"/>
                <w:szCs w:val="18"/>
              </w:rPr>
              <w:t>装</w:t>
            </w:r>
            <w:r w:rsidR="003B0FC4" w:rsidRPr="00FD73AF">
              <w:rPr>
                <w:rFonts w:hint="eastAsia"/>
                <w:kern w:val="0"/>
                <w:sz w:val="18"/>
                <w:szCs w:val="18"/>
              </w:rPr>
              <w:t>（这部分根据货物情况包装，实报实销）</w:t>
            </w:r>
            <w:r w:rsidRPr="002C617A">
              <w:rPr>
                <w:rFonts w:hint="eastAsia"/>
                <w:kern w:val="0"/>
                <w:sz w:val="18"/>
                <w:szCs w:val="18"/>
              </w:rPr>
              <w:t>；</w:t>
            </w:r>
            <w:r w:rsidRPr="002C617A">
              <w:rPr>
                <w:rFonts w:hint="eastAsia"/>
                <w:kern w:val="0"/>
                <w:sz w:val="18"/>
                <w:szCs w:val="18"/>
              </w:rPr>
              <w:t>3</w:t>
            </w:r>
            <w:r w:rsidRPr="002C617A">
              <w:rPr>
                <w:rFonts w:hint="eastAsia"/>
                <w:kern w:val="0"/>
                <w:sz w:val="18"/>
                <w:szCs w:val="18"/>
              </w:rPr>
              <w:t>）根据对应的</w:t>
            </w:r>
            <w:r w:rsidRPr="002C617A">
              <w:rPr>
                <w:rFonts w:hint="eastAsia"/>
                <w:kern w:val="0"/>
                <w:sz w:val="18"/>
                <w:szCs w:val="18"/>
              </w:rPr>
              <w:t>TA</w:t>
            </w:r>
            <w:r w:rsidRPr="002C617A">
              <w:rPr>
                <w:rFonts w:hint="eastAsia"/>
                <w:kern w:val="0"/>
                <w:sz w:val="18"/>
                <w:szCs w:val="18"/>
              </w:rPr>
              <w:t>数据运单需要出多总多分。</w:t>
            </w:r>
          </w:p>
          <w:p w14:paraId="5663C4BC" w14:textId="764B1136" w:rsidR="00D54335" w:rsidRPr="002C617A" w:rsidRDefault="00D54335" w:rsidP="009144A1">
            <w:pPr>
              <w:pStyle w:val="a7"/>
              <w:widowControl/>
              <w:numPr>
                <w:ilvl w:val="0"/>
                <w:numId w:val="18"/>
              </w:numPr>
              <w:ind w:firstLineChars="0"/>
              <w:contextualSpacing w:val="0"/>
              <w:jc w:val="left"/>
              <w:rPr>
                <w:rFonts w:ascii="宋体" w:hAnsi="宋体" w:cs="宋体" w:hint="eastAsia"/>
                <w:kern w:val="0"/>
                <w:sz w:val="18"/>
                <w:szCs w:val="18"/>
              </w:rPr>
            </w:pPr>
            <w:r w:rsidRPr="002C617A">
              <w:rPr>
                <w:rFonts w:ascii="宋体" w:hAnsi="宋体" w:cs="宋体" w:hint="eastAsia"/>
                <w:kern w:val="0"/>
                <w:sz w:val="18"/>
                <w:szCs w:val="18"/>
              </w:rPr>
              <w:t>我司如有需要拆分舱单，根据我司要求及时完成拆分舱单电子信息</w:t>
            </w:r>
            <w:r w:rsidR="00CA7073" w:rsidRPr="002C617A">
              <w:rPr>
                <w:rFonts w:ascii="宋体" w:hAnsi="宋体" w:cs="宋体" w:hint="eastAsia"/>
                <w:kern w:val="0"/>
                <w:sz w:val="18"/>
                <w:szCs w:val="18"/>
              </w:rPr>
              <w:t>、运费发票</w:t>
            </w:r>
            <w:r w:rsidRPr="002C617A">
              <w:rPr>
                <w:rFonts w:ascii="宋体" w:hAnsi="宋体" w:cs="宋体" w:hint="eastAsia"/>
                <w:kern w:val="0"/>
                <w:sz w:val="18"/>
                <w:szCs w:val="18"/>
              </w:rPr>
              <w:t>。</w:t>
            </w:r>
          </w:p>
          <w:p w14:paraId="1FDD28A1" w14:textId="32998AE5" w:rsidR="00F14A58" w:rsidRPr="002C617A" w:rsidRDefault="003B7086" w:rsidP="009144A1">
            <w:pPr>
              <w:pStyle w:val="a7"/>
              <w:widowControl/>
              <w:numPr>
                <w:ilvl w:val="0"/>
                <w:numId w:val="18"/>
              </w:numPr>
              <w:ind w:firstLineChars="0"/>
              <w:contextualSpacing w:val="0"/>
              <w:jc w:val="left"/>
              <w:rPr>
                <w:rFonts w:ascii="宋体" w:hAnsi="宋体" w:cs="宋体" w:hint="eastAsia"/>
                <w:kern w:val="0"/>
                <w:sz w:val="18"/>
                <w:szCs w:val="18"/>
              </w:rPr>
            </w:pPr>
            <w:r w:rsidRPr="002C617A">
              <w:rPr>
                <w:rFonts w:ascii="宋体" w:hAnsi="宋体" w:cs="宋体" w:hint="eastAsia"/>
                <w:kern w:val="0"/>
                <w:sz w:val="18"/>
                <w:szCs w:val="18"/>
              </w:rPr>
              <w:t>日本海运到南沙，</w:t>
            </w:r>
            <w:r w:rsidR="009144A1" w:rsidRPr="002C617A">
              <w:rPr>
                <w:rFonts w:ascii="宋体" w:hAnsi="宋体" w:cs="宋体" w:hint="eastAsia"/>
                <w:kern w:val="0"/>
                <w:sz w:val="18"/>
                <w:szCs w:val="18"/>
              </w:rPr>
              <w:t>库卡</w:t>
            </w:r>
            <w:r w:rsidRPr="002C617A">
              <w:rPr>
                <w:rFonts w:ascii="宋体" w:hAnsi="宋体" w:cs="宋体" w:hint="eastAsia"/>
                <w:kern w:val="0"/>
                <w:sz w:val="18"/>
                <w:szCs w:val="18"/>
              </w:rPr>
              <w:t>供应商的货量时时变动，提前预定的柜量跟实际出货有出入，必须要满足日本方实际出货柜量需求，库卡不承担因舱位变化产生的额外费用（如：cancel fee，海运费用上涨）。因船公司跳港或者其他原因导致船</w:t>
            </w:r>
            <w:r w:rsidR="00EB44BC" w:rsidRPr="002C617A">
              <w:rPr>
                <w:rFonts w:ascii="宋体" w:hAnsi="宋体" w:cs="宋体" w:hint="eastAsia"/>
                <w:kern w:val="0"/>
                <w:sz w:val="18"/>
                <w:szCs w:val="18"/>
              </w:rPr>
              <w:t>期</w:t>
            </w:r>
            <w:r w:rsidRPr="002C617A">
              <w:rPr>
                <w:rFonts w:ascii="宋体" w:hAnsi="宋体" w:cs="宋体" w:hint="eastAsia"/>
                <w:kern w:val="0"/>
                <w:sz w:val="18"/>
                <w:szCs w:val="18"/>
              </w:rPr>
              <w:t>延误，</w:t>
            </w:r>
            <w:r w:rsidR="00EB44BC" w:rsidRPr="002C617A">
              <w:rPr>
                <w:rFonts w:ascii="宋体" w:hAnsi="宋体" w:cs="宋体" w:hint="eastAsia"/>
                <w:kern w:val="0"/>
                <w:sz w:val="18"/>
                <w:szCs w:val="18"/>
              </w:rPr>
              <w:t>货代应根据库卡的时间的要求，重新安排船只</w:t>
            </w:r>
            <w:r w:rsidRPr="002C617A">
              <w:rPr>
                <w:rFonts w:ascii="宋体" w:hAnsi="宋体" w:cs="宋体" w:hint="eastAsia"/>
                <w:kern w:val="0"/>
                <w:sz w:val="18"/>
                <w:szCs w:val="18"/>
              </w:rPr>
              <w:t>赶更早的船期，由此产生的额外费用我司将不承担。</w:t>
            </w:r>
          </w:p>
          <w:p w14:paraId="77B264AB" w14:textId="4F925578" w:rsidR="00D54335" w:rsidRPr="002C617A" w:rsidRDefault="00F14A58" w:rsidP="009144A1">
            <w:pPr>
              <w:pStyle w:val="a7"/>
              <w:widowControl/>
              <w:numPr>
                <w:ilvl w:val="0"/>
                <w:numId w:val="18"/>
              </w:numPr>
              <w:ind w:firstLineChars="0"/>
              <w:contextualSpacing w:val="0"/>
              <w:jc w:val="left"/>
              <w:rPr>
                <w:rFonts w:ascii="宋体" w:hAnsi="宋体" w:cs="宋体" w:hint="eastAsia"/>
                <w:kern w:val="0"/>
                <w:sz w:val="18"/>
                <w:szCs w:val="18"/>
              </w:rPr>
            </w:pPr>
            <w:r w:rsidRPr="002C617A">
              <w:rPr>
                <w:rFonts w:ascii="宋体" w:hAnsi="宋体" w:cs="宋体" w:hint="eastAsia"/>
                <w:kern w:val="0"/>
                <w:sz w:val="18"/>
                <w:szCs w:val="18"/>
              </w:rPr>
              <w:t>日本完货时间和集装箱船启运时间应根据库卡需求（&lt;=</w:t>
            </w:r>
            <w:r w:rsidR="00EB44BC" w:rsidRPr="002C617A">
              <w:rPr>
                <w:rFonts w:ascii="宋体" w:hAnsi="宋体" w:cs="宋体"/>
                <w:kern w:val="0"/>
                <w:sz w:val="18"/>
                <w:szCs w:val="18"/>
              </w:rPr>
              <w:t>7</w:t>
            </w:r>
            <w:r w:rsidRPr="002C617A">
              <w:rPr>
                <w:rFonts w:ascii="宋体" w:hAnsi="宋体" w:cs="宋体" w:hint="eastAsia"/>
                <w:kern w:val="0"/>
                <w:sz w:val="18"/>
                <w:szCs w:val="18"/>
              </w:rPr>
              <w:t>天，包含船司启运delay的风险）</w:t>
            </w:r>
            <w:r w:rsidR="00EB44BC" w:rsidRPr="002C617A">
              <w:rPr>
                <w:rFonts w:ascii="宋体" w:hAnsi="宋体" w:cs="宋体" w:hint="eastAsia"/>
                <w:kern w:val="0"/>
                <w:sz w:val="18"/>
                <w:szCs w:val="18"/>
              </w:rPr>
              <w:t>。</w:t>
            </w:r>
          </w:p>
          <w:p w14:paraId="67BD12BA" w14:textId="77777777" w:rsidR="00D54335" w:rsidRPr="002C617A" w:rsidRDefault="003B7086" w:rsidP="00560B46">
            <w:pPr>
              <w:pStyle w:val="a7"/>
              <w:widowControl/>
              <w:numPr>
                <w:ilvl w:val="0"/>
                <w:numId w:val="18"/>
              </w:numPr>
              <w:ind w:firstLineChars="0"/>
              <w:contextualSpacing w:val="0"/>
              <w:jc w:val="left"/>
              <w:rPr>
                <w:rFonts w:ascii="宋体" w:hAnsi="宋体" w:cs="宋体" w:hint="eastAsia"/>
                <w:kern w:val="0"/>
                <w:sz w:val="18"/>
                <w:szCs w:val="18"/>
              </w:rPr>
            </w:pPr>
            <w:r w:rsidRPr="002C617A">
              <w:rPr>
                <w:rFonts w:ascii="宋体" w:hAnsi="宋体" w:cs="宋体" w:hint="eastAsia"/>
                <w:kern w:val="0"/>
                <w:sz w:val="18"/>
                <w:szCs w:val="18"/>
              </w:rPr>
              <w:t>针对所有海运需满足以下要求：A. 货代报价需含所有附加费，不接受事后告知; B. 货代需提前垫付船公司相关费用，香港驳船到南沙的费用；C. 如船有delay需要提前告知收货方</w:t>
            </w:r>
            <w:r w:rsidR="00D54335" w:rsidRPr="002C617A">
              <w:rPr>
                <w:rFonts w:ascii="宋体" w:hAnsi="宋体" w:cs="宋体" w:hint="eastAsia"/>
                <w:kern w:val="0"/>
                <w:sz w:val="18"/>
                <w:szCs w:val="18"/>
              </w:rPr>
              <w:t>。</w:t>
            </w:r>
          </w:p>
          <w:p w14:paraId="3B703A7A" w14:textId="77777777" w:rsidR="003B74FB" w:rsidRPr="00D34C1C" w:rsidRDefault="003B74FB" w:rsidP="003B74FB">
            <w:pPr>
              <w:pStyle w:val="a7"/>
              <w:widowControl/>
              <w:numPr>
                <w:ilvl w:val="0"/>
                <w:numId w:val="18"/>
              </w:numPr>
              <w:ind w:firstLineChars="0"/>
              <w:contextualSpacing w:val="0"/>
              <w:jc w:val="left"/>
              <w:rPr>
                <w:rFonts w:ascii="Verdana" w:hAnsi="Verdana" w:cs="宋体"/>
                <w:kern w:val="0"/>
                <w:sz w:val="18"/>
                <w:szCs w:val="18"/>
              </w:rPr>
            </w:pPr>
            <w:r w:rsidRPr="00D34C1C">
              <w:rPr>
                <w:rFonts w:ascii="Verdana" w:hAnsi="Verdana" w:cs="宋体" w:hint="eastAsia"/>
                <w:kern w:val="0"/>
                <w:sz w:val="18"/>
                <w:szCs w:val="18"/>
              </w:rPr>
              <w:t>货代提货前须与发货人提前确认货物所需车型、发货人装货装箱能力、装箱时间等信息，库卡不接受由于货代未确认好装货信息而产生的放空、错误车型换车等额外费用。</w:t>
            </w:r>
          </w:p>
          <w:p w14:paraId="6F65ACB3" w14:textId="77777777" w:rsidR="00CA7073" w:rsidRPr="00D34C1C" w:rsidRDefault="003B74FB" w:rsidP="003B74FB">
            <w:pPr>
              <w:pStyle w:val="a7"/>
              <w:widowControl/>
              <w:numPr>
                <w:ilvl w:val="0"/>
                <w:numId w:val="18"/>
              </w:numPr>
              <w:ind w:firstLineChars="0"/>
              <w:contextualSpacing w:val="0"/>
              <w:jc w:val="left"/>
              <w:rPr>
                <w:rFonts w:ascii="宋体" w:hAnsi="宋体" w:cs="宋体" w:hint="eastAsia"/>
                <w:kern w:val="0"/>
                <w:sz w:val="18"/>
                <w:szCs w:val="18"/>
              </w:rPr>
            </w:pPr>
            <w:r w:rsidRPr="00D34C1C">
              <w:rPr>
                <w:rFonts w:ascii="Verdana" w:hAnsi="Verdana" w:cs="宋体" w:hint="eastAsia"/>
                <w:kern w:val="0"/>
                <w:sz w:val="18"/>
                <w:szCs w:val="18"/>
              </w:rPr>
              <w:t>货代提货时，应对发货方包装进行全面检查，对货物的运输过程，运输前后交接环节的安全负责，保留文字、文档、照片记录，发现破损必须立刻向相关方提出并同时告知我司。如未做到尽职责任或无法证明破损非运输方造成，破损损失则由运输方负责。</w:t>
            </w:r>
          </w:p>
          <w:p w14:paraId="0DCE68B3" w14:textId="45B6C0D6" w:rsidR="003B74FB" w:rsidRPr="00D34C1C" w:rsidRDefault="00CA7073" w:rsidP="003B74FB">
            <w:pPr>
              <w:pStyle w:val="a7"/>
              <w:widowControl/>
              <w:numPr>
                <w:ilvl w:val="0"/>
                <w:numId w:val="18"/>
              </w:numPr>
              <w:ind w:firstLineChars="0"/>
              <w:contextualSpacing w:val="0"/>
              <w:jc w:val="left"/>
              <w:rPr>
                <w:rFonts w:ascii="宋体" w:hAnsi="宋体" w:cs="宋体" w:hint="eastAsia"/>
                <w:kern w:val="0"/>
                <w:sz w:val="18"/>
                <w:szCs w:val="18"/>
              </w:rPr>
            </w:pPr>
            <w:r w:rsidRPr="00D34C1C">
              <w:rPr>
                <w:rFonts w:ascii="Verdana" w:hAnsi="Verdana" w:cs="宋体" w:hint="eastAsia"/>
                <w:kern w:val="0"/>
                <w:sz w:val="18"/>
                <w:szCs w:val="18"/>
              </w:rPr>
              <w:t>货代应协助</w:t>
            </w:r>
            <w:r w:rsidR="00E7190E" w:rsidRPr="00D34C1C">
              <w:rPr>
                <w:rFonts w:ascii="Verdana" w:hAnsi="Verdana" w:cs="宋体" w:hint="eastAsia"/>
                <w:kern w:val="0"/>
                <w:sz w:val="18"/>
                <w:szCs w:val="18"/>
              </w:rPr>
              <w:t>库卡</w:t>
            </w:r>
            <w:r w:rsidRPr="00D34C1C">
              <w:rPr>
                <w:rFonts w:ascii="Verdana" w:hAnsi="Verdana" w:cs="宋体" w:hint="eastAsia"/>
                <w:kern w:val="0"/>
                <w:sz w:val="18"/>
                <w:szCs w:val="18"/>
              </w:rPr>
              <w:t>确认好实物包装材质，天然木包装应确认是否有</w:t>
            </w:r>
            <w:r w:rsidRPr="00D34C1C">
              <w:rPr>
                <w:rFonts w:ascii="Verdana" w:hAnsi="Verdana" w:cs="宋体" w:hint="eastAsia"/>
                <w:kern w:val="0"/>
                <w:sz w:val="18"/>
                <w:szCs w:val="18"/>
              </w:rPr>
              <w:t>I</w:t>
            </w:r>
            <w:r w:rsidRPr="00D34C1C">
              <w:rPr>
                <w:rFonts w:ascii="Verdana" w:hAnsi="Verdana" w:cs="宋体"/>
                <w:kern w:val="0"/>
                <w:sz w:val="18"/>
                <w:szCs w:val="18"/>
              </w:rPr>
              <w:t>PPC</w:t>
            </w:r>
            <w:r w:rsidRPr="00D34C1C">
              <w:rPr>
                <w:rFonts w:ascii="Verdana" w:hAnsi="Verdana" w:cs="宋体" w:hint="eastAsia"/>
                <w:kern w:val="0"/>
                <w:sz w:val="18"/>
                <w:szCs w:val="18"/>
              </w:rPr>
              <w:t>标识。并提供包装照片以便</w:t>
            </w:r>
            <w:r w:rsidR="00E7190E" w:rsidRPr="00D34C1C">
              <w:rPr>
                <w:rFonts w:ascii="Verdana" w:hAnsi="Verdana" w:cs="宋体" w:hint="eastAsia"/>
                <w:kern w:val="0"/>
                <w:sz w:val="18"/>
                <w:szCs w:val="18"/>
              </w:rPr>
              <w:t>库卡</w:t>
            </w:r>
            <w:r w:rsidRPr="00D34C1C">
              <w:rPr>
                <w:rFonts w:ascii="Verdana" w:hAnsi="Verdana" w:cs="宋体" w:hint="eastAsia"/>
                <w:kern w:val="0"/>
                <w:sz w:val="18"/>
                <w:szCs w:val="18"/>
              </w:rPr>
              <w:t>向海关申报。</w:t>
            </w:r>
          </w:p>
          <w:p w14:paraId="1BFA5FD6" w14:textId="78440B66" w:rsidR="00CA7073" w:rsidRPr="00D34C1C" w:rsidRDefault="00CA7073" w:rsidP="003B74FB">
            <w:pPr>
              <w:pStyle w:val="a7"/>
              <w:widowControl/>
              <w:numPr>
                <w:ilvl w:val="0"/>
                <w:numId w:val="18"/>
              </w:numPr>
              <w:ind w:firstLineChars="0"/>
              <w:contextualSpacing w:val="0"/>
              <w:jc w:val="left"/>
              <w:rPr>
                <w:rFonts w:ascii="宋体" w:hAnsi="宋体" w:cs="宋体" w:hint="eastAsia"/>
                <w:kern w:val="0"/>
                <w:sz w:val="18"/>
                <w:szCs w:val="18"/>
              </w:rPr>
            </w:pPr>
            <w:r w:rsidRPr="00D34C1C">
              <w:rPr>
                <w:rFonts w:ascii="Verdana" w:hAnsi="Verdana" w:cs="宋体" w:hint="eastAsia"/>
                <w:kern w:val="0"/>
                <w:sz w:val="18"/>
                <w:szCs w:val="18"/>
              </w:rPr>
              <w:t>到南沙</w:t>
            </w:r>
            <w:r w:rsidRPr="00D34C1C">
              <w:rPr>
                <w:rFonts w:ascii="Verdana" w:hAnsi="Verdana" w:cs="宋体" w:hint="eastAsia"/>
                <w:kern w:val="0"/>
                <w:sz w:val="18"/>
                <w:szCs w:val="18"/>
              </w:rPr>
              <w:t>/</w:t>
            </w:r>
            <w:r w:rsidRPr="00D34C1C">
              <w:rPr>
                <w:rFonts w:ascii="Verdana" w:hAnsi="Verdana" w:cs="宋体" w:hint="eastAsia"/>
                <w:kern w:val="0"/>
                <w:sz w:val="18"/>
                <w:szCs w:val="18"/>
              </w:rPr>
              <w:t>黄埔等广东口岸的海运散货，一票货物中如有</w:t>
            </w:r>
            <w:r w:rsidR="006C76BD" w:rsidRPr="00D34C1C">
              <w:rPr>
                <w:rFonts w:ascii="Verdana" w:hAnsi="Verdana" w:cs="宋体" w:hint="eastAsia"/>
                <w:kern w:val="0"/>
                <w:sz w:val="18"/>
                <w:szCs w:val="18"/>
              </w:rPr>
              <w:t>多</w:t>
            </w:r>
            <w:r w:rsidRPr="00D34C1C">
              <w:rPr>
                <w:rFonts w:ascii="Verdana" w:hAnsi="Verdana" w:cs="宋体" w:hint="eastAsia"/>
                <w:kern w:val="0"/>
                <w:sz w:val="18"/>
                <w:szCs w:val="18"/>
              </w:rPr>
              <w:t>种申报类型（比如保税货物和非保是货物），需要货代配合在香港中转时手动物理拆分货物。</w:t>
            </w:r>
          </w:p>
          <w:p w14:paraId="4D493615" w14:textId="0DCFA217" w:rsidR="005913B6" w:rsidRPr="002C617A" w:rsidRDefault="00CA7073" w:rsidP="002C617A">
            <w:pPr>
              <w:pStyle w:val="a7"/>
              <w:widowControl/>
              <w:numPr>
                <w:ilvl w:val="0"/>
                <w:numId w:val="18"/>
              </w:numPr>
              <w:ind w:firstLineChars="0"/>
              <w:contextualSpacing w:val="0"/>
              <w:jc w:val="left"/>
              <w:rPr>
                <w:rFonts w:ascii="Verdana" w:hAnsi="Verdana" w:cs="宋体"/>
                <w:kern w:val="0"/>
                <w:sz w:val="18"/>
                <w:szCs w:val="18"/>
                <w:highlight w:val="cyan"/>
              </w:rPr>
            </w:pPr>
            <w:r w:rsidRPr="00D34C1C">
              <w:rPr>
                <w:rFonts w:ascii="Verdana" w:hAnsi="Verdana" w:cs="宋体" w:hint="eastAsia"/>
                <w:kern w:val="0"/>
                <w:sz w:val="18"/>
                <w:szCs w:val="18"/>
              </w:rPr>
              <w:t>货代应协助</w:t>
            </w:r>
            <w:r w:rsidR="00E7190E" w:rsidRPr="00D34C1C">
              <w:rPr>
                <w:rFonts w:ascii="Verdana" w:hAnsi="Verdana" w:cs="宋体" w:hint="eastAsia"/>
                <w:kern w:val="0"/>
                <w:sz w:val="18"/>
                <w:szCs w:val="18"/>
              </w:rPr>
              <w:t>库卡</w:t>
            </w:r>
            <w:r w:rsidRPr="00D34C1C">
              <w:rPr>
                <w:rFonts w:ascii="Verdana" w:hAnsi="Verdana" w:cs="宋体" w:hint="eastAsia"/>
                <w:kern w:val="0"/>
                <w:sz w:val="18"/>
                <w:szCs w:val="18"/>
              </w:rPr>
              <w:t>核算每票货物，安排最经济合适的运输方案建议。单票海运散货不得超过整柜海运货物的运输费用价格。</w:t>
            </w:r>
          </w:p>
        </w:tc>
      </w:tr>
      <w:tr w:rsidR="00E14265" w:rsidRPr="009144A1" w14:paraId="5E505AA2"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shd w:val="clear" w:color="auto" w:fill="CCCCCC"/>
            <w:vAlign w:val="center"/>
          </w:tcPr>
          <w:p w14:paraId="58916EB1" w14:textId="77777777" w:rsidR="00E14265" w:rsidRPr="009144A1" w:rsidRDefault="00E14265" w:rsidP="009144A1">
            <w:pPr>
              <w:widowControl/>
              <w:ind w:firstLine="360"/>
              <w:jc w:val="center"/>
              <w:rPr>
                <w:rFonts w:ascii="宋体" w:hAnsi="宋体" w:cs="宋体" w:hint="eastAsia"/>
                <w:kern w:val="0"/>
                <w:sz w:val="18"/>
                <w:szCs w:val="18"/>
              </w:rPr>
            </w:pPr>
            <w:r w:rsidRPr="009144A1">
              <w:rPr>
                <w:rFonts w:ascii="宋体" w:hAnsi="宋体" w:cs="宋体"/>
                <w:kern w:val="0"/>
                <w:sz w:val="18"/>
                <w:szCs w:val="18"/>
              </w:rPr>
              <w:lastRenderedPageBreak/>
              <w:t>交付件</w:t>
            </w:r>
          </w:p>
        </w:tc>
      </w:tr>
      <w:tr w:rsidR="00E14265" w:rsidRPr="009144A1" w14:paraId="4EC8E1BF"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vAlign w:val="center"/>
          </w:tcPr>
          <w:p w14:paraId="4BB1ECFD" w14:textId="4111E9A2" w:rsidR="00844AAB" w:rsidRPr="009144A1" w:rsidRDefault="00E14265" w:rsidP="009144A1">
            <w:pPr>
              <w:widowControl/>
              <w:ind w:firstLine="360"/>
              <w:jc w:val="left"/>
              <w:rPr>
                <w:rFonts w:ascii="宋体" w:hAnsi="宋体" w:cs="宋体" w:hint="eastAsia"/>
                <w:kern w:val="0"/>
                <w:sz w:val="18"/>
                <w:szCs w:val="18"/>
              </w:rPr>
            </w:pPr>
            <w:r w:rsidRPr="009144A1">
              <w:rPr>
                <w:rFonts w:ascii="宋体" w:hAnsi="宋体" w:cs="宋体"/>
                <w:kern w:val="0"/>
                <w:sz w:val="18"/>
                <w:szCs w:val="18"/>
              </w:rPr>
              <w:t>列出</w:t>
            </w:r>
            <w:r w:rsidRPr="009144A1">
              <w:rPr>
                <w:rFonts w:ascii="宋体" w:hAnsi="宋体" w:cs="宋体" w:hint="eastAsia"/>
                <w:kern w:val="0"/>
                <w:sz w:val="18"/>
                <w:szCs w:val="18"/>
              </w:rPr>
              <w:t>产品或服务工作</w:t>
            </w:r>
            <w:r w:rsidRPr="009144A1">
              <w:rPr>
                <w:rFonts w:ascii="宋体" w:hAnsi="宋体" w:cs="宋体"/>
                <w:kern w:val="0"/>
                <w:sz w:val="18"/>
                <w:szCs w:val="18"/>
              </w:rPr>
              <w:t>的主要交付资料，并对交付件的内容与质量要求进行描述。</w:t>
            </w:r>
          </w:p>
          <w:p w14:paraId="3BB89CFF" w14:textId="7127A24E" w:rsidR="000B25BB" w:rsidRPr="00560B46" w:rsidRDefault="00E16E45" w:rsidP="009144A1">
            <w:pPr>
              <w:pStyle w:val="a7"/>
              <w:widowControl/>
              <w:numPr>
                <w:ilvl w:val="0"/>
                <w:numId w:val="14"/>
              </w:numPr>
              <w:ind w:firstLineChars="0"/>
              <w:contextualSpacing w:val="0"/>
              <w:jc w:val="left"/>
              <w:rPr>
                <w:rFonts w:ascii="宋体" w:hAnsi="宋体" w:cs="宋体" w:hint="eastAsia"/>
                <w:color w:val="0066FF"/>
                <w:kern w:val="0"/>
                <w:sz w:val="18"/>
                <w:szCs w:val="18"/>
              </w:rPr>
            </w:pPr>
            <w:r w:rsidRPr="00560B46">
              <w:rPr>
                <w:rFonts w:ascii="宋体" w:hAnsi="宋体" w:cs="宋体" w:hint="eastAsia"/>
                <w:color w:val="0066FF"/>
                <w:kern w:val="0"/>
                <w:sz w:val="18"/>
                <w:szCs w:val="18"/>
              </w:rPr>
              <w:t>进/出口</w:t>
            </w:r>
            <w:r w:rsidR="00B34552" w:rsidRPr="00560B46">
              <w:rPr>
                <w:rFonts w:ascii="宋体" w:hAnsi="宋体" w:cs="宋体" w:hint="eastAsia"/>
                <w:color w:val="0066FF"/>
                <w:kern w:val="0"/>
                <w:sz w:val="18"/>
                <w:szCs w:val="18"/>
              </w:rPr>
              <w:t>每日更新货物进度报表</w:t>
            </w:r>
            <w:r w:rsidR="00E837D2" w:rsidRPr="00560B46">
              <w:rPr>
                <w:rFonts w:ascii="宋体" w:hAnsi="宋体" w:cs="宋体"/>
                <w:color w:val="0066FF"/>
                <w:kern w:val="0"/>
                <w:sz w:val="18"/>
                <w:szCs w:val="18"/>
              </w:rPr>
              <w:t>KUKA (Track &amp; Trace report)</w:t>
            </w:r>
            <w:r w:rsidR="007D7FD6" w:rsidRPr="00560B46">
              <w:rPr>
                <w:rFonts w:ascii="宋体" w:hAnsi="宋体" w:cs="宋体" w:hint="eastAsia"/>
                <w:color w:val="0066FF"/>
                <w:kern w:val="0"/>
                <w:sz w:val="18"/>
                <w:szCs w:val="18"/>
              </w:rPr>
              <w:t>，如附件</w:t>
            </w:r>
            <w:r w:rsidR="007D7FD6" w:rsidRPr="00560B46">
              <w:rPr>
                <w:rFonts w:ascii="宋体" w:hAnsi="宋体" w:cs="宋体"/>
                <w:color w:val="0066FF"/>
                <w:kern w:val="0"/>
                <w:sz w:val="18"/>
                <w:szCs w:val="18"/>
              </w:rPr>
              <w:t>1.</w:t>
            </w:r>
          </w:p>
          <w:p w14:paraId="7139BB07" w14:textId="7D54C8BE" w:rsidR="00D504BE" w:rsidRPr="009144A1" w:rsidRDefault="00AD0AF7" w:rsidP="009144A1">
            <w:pPr>
              <w:pStyle w:val="a7"/>
              <w:widowControl/>
              <w:numPr>
                <w:ilvl w:val="0"/>
                <w:numId w:val="14"/>
              </w:numPr>
              <w:ind w:firstLineChars="0"/>
              <w:contextualSpacing w:val="0"/>
              <w:jc w:val="left"/>
              <w:rPr>
                <w:rFonts w:ascii="宋体" w:hAnsi="宋体" w:cs="宋体" w:hint="eastAsia"/>
                <w:kern w:val="0"/>
                <w:sz w:val="18"/>
                <w:szCs w:val="18"/>
              </w:rPr>
            </w:pPr>
            <w:r w:rsidRPr="00560B46">
              <w:rPr>
                <w:rFonts w:ascii="宋体" w:hAnsi="宋体" w:cs="宋体" w:hint="eastAsia"/>
                <w:color w:val="0066FF"/>
                <w:kern w:val="0"/>
                <w:sz w:val="18"/>
                <w:szCs w:val="18"/>
              </w:rPr>
              <w:t>每2周</w:t>
            </w:r>
            <w:r w:rsidR="00D54335" w:rsidRPr="00560B46">
              <w:rPr>
                <w:rFonts w:ascii="宋体" w:hAnsi="宋体" w:cs="宋体" w:hint="eastAsia"/>
                <w:color w:val="0066FF"/>
                <w:kern w:val="0"/>
                <w:sz w:val="18"/>
                <w:szCs w:val="18"/>
              </w:rPr>
              <w:t>提供KUKA CN主要国际运输路线信息报表，</w:t>
            </w:r>
            <w:r w:rsidR="007D7FD6" w:rsidRPr="00560B46">
              <w:rPr>
                <w:rFonts w:ascii="宋体" w:hAnsi="宋体" w:cs="宋体" w:hint="eastAsia"/>
                <w:color w:val="0066FF"/>
                <w:kern w:val="0"/>
                <w:sz w:val="18"/>
                <w:szCs w:val="18"/>
              </w:rPr>
              <w:t>如附件2。</w:t>
            </w:r>
          </w:p>
        </w:tc>
      </w:tr>
      <w:tr w:rsidR="00E14265" w:rsidRPr="009144A1" w14:paraId="288DB0C8"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shd w:val="clear" w:color="auto" w:fill="CCCCCC"/>
            <w:vAlign w:val="center"/>
          </w:tcPr>
          <w:p w14:paraId="0B892CF0" w14:textId="77777777" w:rsidR="00E14265" w:rsidRPr="009144A1" w:rsidRDefault="00E14265" w:rsidP="009144A1">
            <w:pPr>
              <w:widowControl/>
              <w:ind w:firstLine="360"/>
              <w:jc w:val="center"/>
              <w:rPr>
                <w:rFonts w:ascii="宋体" w:hAnsi="宋体" w:cs="宋体" w:hint="eastAsia"/>
                <w:kern w:val="0"/>
                <w:sz w:val="18"/>
                <w:szCs w:val="18"/>
              </w:rPr>
            </w:pPr>
            <w:r w:rsidRPr="009144A1">
              <w:rPr>
                <w:rFonts w:ascii="宋体" w:hAnsi="宋体" w:cs="宋体"/>
                <w:kern w:val="0"/>
                <w:sz w:val="18"/>
                <w:szCs w:val="18"/>
              </w:rPr>
              <w:t>完成以及验收标准</w:t>
            </w:r>
          </w:p>
        </w:tc>
      </w:tr>
      <w:tr w:rsidR="00E14265" w:rsidRPr="009144A1" w14:paraId="130FC198"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vAlign w:val="center"/>
          </w:tcPr>
          <w:p w14:paraId="5EC3A7F8" w14:textId="44514930" w:rsidR="00E14265" w:rsidRPr="009144A1" w:rsidRDefault="003A16EE" w:rsidP="009144A1">
            <w:pPr>
              <w:widowControl/>
              <w:ind w:firstLine="360"/>
              <w:jc w:val="left"/>
              <w:rPr>
                <w:rFonts w:ascii="宋体" w:hAnsi="宋体" w:cs="宋体" w:hint="eastAsia"/>
                <w:kern w:val="0"/>
                <w:sz w:val="18"/>
                <w:szCs w:val="18"/>
              </w:rPr>
            </w:pPr>
            <w:r w:rsidRPr="009144A1">
              <w:rPr>
                <w:rFonts w:ascii="宋体" w:hAnsi="宋体" w:cs="宋体" w:hint="eastAsia"/>
                <w:color w:val="000000" w:themeColor="text1"/>
                <w:kern w:val="0"/>
                <w:sz w:val="18"/>
                <w:szCs w:val="18"/>
              </w:rPr>
              <w:t>根据合同及对应的KPI。</w:t>
            </w:r>
          </w:p>
        </w:tc>
      </w:tr>
      <w:tr w:rsidR="00E14265" w:rsidRPr="009144A1" w14:paraId="5319584D"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shd w:val="clear" w:color="auto" w:fill="CCCCCC"/>
            <w:vAlign w:val="center"/>
          </w:tcPr>
          <w:p w14:paraId="5E82984B" w14:textId="77777777" w:rsidR="00E14265" w:rsidRPr="009144A1" w:rsidRDefault="00E14265" w:rsidP="009144A1">
            <w:pPr>
              <w:widowControl/>
              <w:ind w:firstLine="360"/>
              <w:jc w:val="center"/>
              <w:rPr>
                <w:rFonts w:ascii="宋体" w:hAnsi="宋体" w:cs="宋体" w:hint="eastAsia"/>
                <w:kern w:val="0"/>
                <w:sz w:val="18"/>
                <w:szCs w:val="18"/>
              </w:rPr>
            </w:pPr>
            <w:r w:rsidRPr="009144A1">
              <w:rPr>
                <w:rFonts w:ascii="宋体" w:hAnsi="宋体" w:cs="宋体"/>
                <w:kern w:val="0"/>
                <w:sz w:val="18"/>
                <w:szCs w:val="18"/>
              </w:rPr>
              <w:lastRenderedPageBreak/>
              <w:t>服务人员</w:t>
            </w:r>
          </w:p>
        </w:tc>
      </w:tr>
      <w:tr w:rsidR="00E14265" w:rsidRPr="009144A1" w14:paraId="53D7340B"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vAlign w:val="center"/>
          </w:tcPr>
          <w:p w14:paraId="133C5E89" w14:textId="0E293B10" w:rsidR="00F84D5C" w:rsidRPr="009144A1" w:rsidRDefault="009144A1" w:rsidP="009144A1">
            <w:pPr>
              <w:pStyle w:val="a7"/>
              <w:widowControl/>
              <w:numPr>
                <w:ilvl w:val="0"/>
                <w:numId w:val="11"/>
              </w:numPr>
              <w:ind w:firstLineChars="0"/>
              <w:contextualSpacing w:val="0"/>
              <w:jc w:val="left"/>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货代服务商</w:t>
            </w:r>
            <w:r w:rsidR="00F84D5C" w:rsidRPr="009144A1">
              <w:rPr>
                <w:rFonts w:ascii="宋体" w:hAnsi="宋体" w:cs="宋体" w:hint="eastAsia"/>
                <w:color w:val="000000" w:themeColor="text1"/>
                <w:kern w:val="0"/>
                <w:sz w:val="18"/>
                <w:szCs w:val="18"/>
              </w:rPr>
              <w:t>必须为库卡指定一个客户经理负责日常的日常联络，包括但不限于客户支持协助、问题的解决、升级上报流程、执行情况报告和持续改进。</w:t>
            </w:r>
          </w:p>
          <w:p w14:paraId="5956A8EB" w14:textId="77777777" w:rsidR="00816E07" w:rsidRPr="00F77929" w:rsidRDefault="009144A1" w:rsidP="009144A1">
            <w:pPr>
              <w:pStyle w:val="a7"/>
              <w:widowControl/>
              <w:numPr>
                <w:ilvl w:val="0"/>
                <w:numId w:val="11"/>
              </w:numPr>
              <w:ind w:firstLineChars="0"/>
              <w:contextualSpacing w:val="0"/>
              <w:jc w:val="left"/>
              <w:rPr>
                <w:rFonts w:ascii="宋体" w:hAnsi="宋体" w:cs="宋体" w:hint="eastAsia"/>
                <w:kern w:val="0"/>
                <w:sz w:val="18"/>
                <w:szCs w:val="18"/>
              </w:rPr>
            </w:pPr>
            <w:r>
              <w:rPr>
                <w:rFonts w:ascii="宋体" w:hAnsi="宋体" w:cs="宋体" w:hint="eastAsia"/>
                <w:color w:val="000000" w:themeColor="text1"/>
                <w:kern w:val="0"/>
                <w:sz w:val="18"/>
                <w:szCs w:val="18"/>
              </w:rPr>
              <w:t>货代服务商</w:t>
            </w:r>
            <w:r w:rsidR="00F84D5C" w:rsidRPr="009144A1">
              <w:rPr>
                <w:rFonts w:ascii="宋体" w:hAnsi="宋体" w:cs="宋体" w:hint="eastAsia"/>
                <w:color w:val="000000" w:themeColor="text1"/>
                <w:kern w:val="0"/>
                <w:sz w:val="18"/>
                <w:szCs w:val="18"/>
              </w:rPr>
              <w:t>必须为库卡指定一个由尽心尽力的员工组成的小组来负责日常运作、装运通知、入境/出境运输要求，货物接收，交货和客户支持协助。</w:t>
            </w:r>
          </w:p>
          <w:p w14:paraId="26D6DE40" w14:textId="727896D9" w:rsidR="00F77929" w:rsidRPr="00D34C1C" w:rsidRDefault="00E7190E" w:rsidP="009144A1">
            <w:pPr>
              <w:pStyle w:val="a7"/>
              <w:widowControl/>
              <w:numPr>
                <w:ilvl w:val="0"/>
                <w:numId w:val="11"/>
              </w:numPr>
              <w:ind w:firstLineChars="0"/>
              <w:contextualSpacing w:val="0"/>
              <w:jc w:val="left"/>
              <w:rPr>
                <w:rFonts w:ascii="Verdana" w:hAnsi="Verdana" w:cs="宋体"/>
                <w:kern w:val="0"/>
                <w:sz w:val="18"/>
                <w:szCs w:val="18"/>
              </w:rPr>
            </w:pPr>
            <w:r w:rsidRPr="00D34C1C">
              <w:rPr>
                <w:rFonts w:ascii="Verdana" w:hAnsi="Verdana" w:cs="宋体" w:hint="eastAsia"/>
                <w:kern w:val="0"/>
                <w:sz w:val="18"/>
                <w:szCs w:val="18"/>
              </w:rPr>
              <w:t>库卡</w:t>
            </w:r>
            <w:r w:rsidR="00F32175" w:rsidRPr="00D34C1C">
              <w:rPr>
                <w:rFonts w:ascii="Verdana" w:hAnsi="Verdana" w:cs="宋体" w:hint="eastAsia"/>
                <w:kern w:val="0"/>
                <w:sz w:val="18"/>
                <w:szCs w:val="18"/>
              </w:rPr>
              <w:t>将对乙方的服务按本</w:t>
            </w:r>
            <w:r w:rsidR="00F32175" w:rsidRPr="00D34C1C">
              <w:rPr>
                <w:rFonts w:ascii="Verdana" w:hAnsi="Verdana" w:cs="宋体" w:hint="eastAsia"/>
                <w:kern w:val="0"/>
                <w:sz w:val="18"/>
                <w:szCs w:val="18"/>
              </w:rPr>
              <w:t>SOW</w:t>
            </w:r>
            <w:r w:rsidR="00F32175" w:rsidRPr="00D34C1C">
              <w:rPr>
                <w:rFonts w:ascii="Verdana" w:hAnsi="Verdana" w:cs="宋体" w:hint="eastAsia"/>
                <w:kern w:val="0"/>
                <w:sz w:val="18"/>
                <w:szCs w:val="18"/>
              </w:rPr>
              <w:t>标准月度达成考核，如有不合格或评分较低，</w:t>
            </w:r>
            <w:r w:rsidRPr="00D34C1C">
              <w:rPr>
                <w:rFonts w:ascii="Verdana" w:hAnsi="Verdana" w:cs="宋体" w:hint="eastAsia"/>
                <w:kern w:val="0"/>
                <w:sz w:val="18"/>
                <w:szCs w:val="18"/>
              </w:rPr>
              <w:t>库卡</w:t>
            </w:r>
            <w:r w:rsidR="00F32175" w:rsidRPr="00D34C1C">
              <w:rPr>
                <w:rFonts w:ascii="Verdana" w:hAnsi="Verdana" w:cs="宋体" w:hint="eastAsia"/>
                <w:kern w:val="0"/>
                <w:sz w:val="18"/>
                <w:szCs w:val="18"/>
              </w:rPr>
              <w:t>有权暂停乙方的服务协议。</w:t>
            </w:r>
          </w:p>
          <w:p w14:paraId="08417FF9" w14:textId="731B4399" w:rsidR="00F32175" w:rsidRPr="009144A1" w:rsidRDefault="00F32175" w:rsidP="009144A1">
            <w:pPr>
              <w:pStyle w:val="a7"/>
              <w:widowControl/>
              <w:numPr>
                <w:ilvl w:val="0"/>
                <w:numId w:val="11"/>
              </w:numPr>
              <w:ind w:firstLineChars="0"/>
              <w:contextualSpacing w:val="0"/>
              <w:jc w:val="left"/>
              <w:rPr>
                <w:rFonts w:ascii="宋体" w:hAnsi="宋体" w:cs="宋体" w:hint="eastAsia"/>
                <w:kern w:val="0"/>
                <w:sz w:val="18"/>
                <w:szCs w:val="18"/>
              </w:rPr>
            </w:pPr>
            <w:r w:rsidRPr="00D34C1C">
              <w:rPr>
                <w:rFonts w:ascii="Verdana" w:hAnsi="Verdana" w:cs="宋体" w:hint="eastAsia"/>
                <w:kern w:val="0"/>
                <w:sz w:val="18"/>
                <w:szCs w:val="18"/>
              </w:rPr>
              <w:t>与报关行</w:t>
            </w:r>
            <w:r w:rsidRPr="00D34C1C">
              <w:rPr>
                <w:rFonts w:ascii="Verdana" w:hAnsi="Verdana" w:cs="宋体" w:hint="eastAsia"/>
                <w:kern w:val="0"/>
                <w:sz w:val="18"/>
                <w:szCs w:val="18"/>
              </w:rPr>
              <w:t>/</w:t>
            </w:r>
            <w:r w:rsidRPr="00D34C1C">
              <w:rPr>
                <w:rFonts w:ascii="Verdana" w:hAnsi="Verdana" w:cs="宋体" w:hint="eastAsia"/>
                <w:kern w:val="0"/>
                <w:sz w:val="18"/>
                <w:szCs w:val="18"/>
              </w:rPr>
              <w:t>货栈</w:t>
            </w:r>
            <w:r w:rsidRPr="00D34C1C">
              <w:rPr>
                <w:rFonts w:ascii="Verdana" w:hAnsi="Verdana" w:cs="宋体" w:hint="eastAsia"/>
                <w:kern w:val="0"/>
                <w:sz w:val="18"/>
                <w:szCs w:val="18"/>
              </w:rPr>
              <w:t>/</w:t>
            </w:r>
            <w:r w:rsidRPr="00D34C1C">
              <w:rPr>
                <w:rFonts w:ascii="Verdana" w:hAnsi="Verdana" w:cs="宋体" w:hint="eastAsia"/>
                <w:kern w:val="0"/>
                <w:sz w:val="18"/>
                <w:szCs w:val="18"/>
              </w:rPr>
              <w:t>仓库主动沟通配合，不应给</w:t>
            </w:r>
            <w:r w:rsidR="003C1E9F" w:rsidRPr="00D34C1C">
              <w:rPr>
                <w:rFonts w:ascii="Verdana" w:hAnsi="Verdana" w:cs="宋体" w:hint="eastAsia"/>
                <w:kern w:val="0"/>
                <w:sz w:val="18"/>
                <w:szCs w:val="18"/>
              </w:rPr>
              <w:t>库卡</w:t>
            </w:r>
            <w:r w:rsidRPr="00D34C1C">
              <w:rPr>
                <w:rFonts w:ascii="Verdana" w:hAnsi="Verdana" w:cs="宋体" w:hint="eastAsia"/>
                <w:kern w:val="0"/>
                <w:sz w:val="18"/>
                <w:szCs w:val="18"/>
              </w:rPr>
              <w:t>增加额外的沟通工作负担</w:t>
            </w:r>
          </w:p>
        </w:tc>
      </w:tr>
      <w:tr w:rsidR="00E14265" w:rsidRPr="009144A1" w14:paraId="1AF3F465"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shd w:val="clear" w:color="auto" w:fill="CCCCCC"/>
            <w:vAlign w:val="center"/>
          </w:tcPr>
          <w:p w14:paraId="01F479DE" w14:textId="77777777" w:rsidR="00E14265" w:rsidRPr="009144A1" w:rsidRDefault="00E14265" w:rsidP="009144A1">
            <w:pPr>
              <w:widowControl/>
              <w:ind w:firstLine="360"/>
              <w:jc w:val="center"/>
              <w:rPr>
                <w:rFonts w:ascii="宋体" w:hAnsi="宋体" w:cs="宋体" w:hint="eastAsia"/>
                <w:kern w:val="0"/>
                <w:sz w:val="18"/>
                <w:szCs w:val="18"/>
              </w:rPr>
            </w:pPr>
            <w:r w:rsidRPr="009144A1">
              <w:rPr>
                <w:rFonts w:ascii="宋体" w:hAnsi="宋体" w:cs="宋体"/>
                <w:kern w:val="0"/>
                <w:sz w:val="18"/>
                <w:szCs w:val="18"/>
              </w:rPr>
              <w:t>聘用条款</w:t>
            </w:r>
          </w:p>
        </w:tc>
      </w:tr>
      <w:tr w:rsidR="00E14265" w:rsidRPr="009144A1" w14:paraId="68F89165"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vAlign w:val="center"/>
          </w:tcPr>
          <w:p w14:paraId="4C079C84" w14:textId="14F79351" w:rsidR="00E14265" w:rsidRPr="009144A1" w:rsidRDefault="003A16EE" w:rsidP="009144A1">
            <w:pPr>
              <w:widowControl/>
              <w:ind w:firstLineChars="111"/>
              <w:jc w:val="left"/>
              <w:rPr>
                <w:rFonts w:ascii="宋体" w:hAnsi="宋体" w:cs="宋体" w:hint="eastAsia"/>
                <w:kern w:val="0"/>
                <w:sz w:val="18"/>
                <w:szCs w:val="18"/>
              </w:rPr>
            </w:pPr>
            <w:r w:rsidRPr="009144A1">
              <w:rPr>
                <w:rFonts w:ascii="宋体" w:hAnsi="宋体" w:cs="宋体" w:hint="eastAsia"/>
                <w:kern w:val="0"/>
                <w:sz w:val="18"/>
                <w:szCs w:val="18"/>
              </w:rPr>
              <w:t>根据竞价项目</w:t>
            </w:r>
            <w:r w:rsidR="00F84D5C" w:rsidRPr="009144A1">
              <w:rPr>
                <w:rFonts w:ascii="宋体" w:hAnsi="宋体" w:cs="宋体" w:hint="eastAsia"/>
                <w:kern w:val="0"/>
                <w:sz w:val="18"/>
                <w:szCs w:val="18"/>
              </w:rPr>
              <w:t>要求及</w:t>
            </w:r>
            <w:r w:rsidRPr="009144A1">
              <w:rPr>
                <w:rFonts w:ascii="宋体" w:hAnsi="宋体" w:cs="宋体" w:hint="eastAsia"/>
                <w:kern w:val="0"/>
                <w:sz w:val="18"/>
                <w:szCs w:val="18"/>
              </w:rPr>
              <w:t>结果</w:t>
            </w:r>
            <w:r w:rsidR="00F84D5C" w:rsidRPr="009144A1">
              <w:rPr>
                <w:rFonts w:ascii="宋体" w:hAnsi="宋体" w:cs="宋体" w:hint="eastAsia"/>
                <w:kern w:val="0"/>
                <w:sz w:val="18"/>
                <w:szCs w:val="18"/>
              </w:rPr>
              <w:t>。</w:t>
            </w:r>
          </w:p>
          <w:p w14:paraId="5B0C5B5A" w14:textId="65F4DD20" w:rsidR="00F84D5C" w:rsidRPr="009144A1" w:rsidRDefault="00F84D5C" w:rsidP="009144A1">
            <w:pPr>
              <w:pStyle w:val="a7"/>
              <w:widowControl/>
              <w:numPr>
                <w:ilvl w:val="0"/>
                <w:numId w:val="20"/>
              </w:numPr>
              <w:ind w:firstLineChars="0"/>
              <w:contextualSpacing w:val="0"/>
              <w:jc w:val="left"/>
              <w:rPr>
                <w:rFonts w:ascii="宋体" w:hAnsi="宋体" w:cs="宋体" w:hint="eastAsia"/>
                <w:color w:val="000000" w:themeColor="text1"/>
                <w:kern w:val="0"/>
                <w:sz w:val="18"/>
                <w:szCs w:val="18"/>
              </w:rPr>
            </w:pPr>
            <w:r w:rsidRPr="009144A1">
              <w:rPr>
                <w:rFonts w:ascii="宋体" w:hAnsi="宋体" w:cs="宋体" w:hint="eastAsia"/>
                <w:color w:val="000000" w:themeColor="text1"/>
                <w:kern w:val="0"/>
                <w:sz w:val="18"/>
                <w:szCs w:val="18"/>
              </w:rPr>
              <w:t>潜在</w:t>
            </w:r>
            <w:r w:rsidR="009144A1">
              <w:rPr>
                <w:rFonts w:ascii="宋体" w:hAnsi="宋体" w:cs="宋体" w:hint="eastAsia"/>
                <w:color w:val="000000" w:themeColor="text1"/>
                <w:kern w:val="0"/>
                <w:sz w:val="18"/>
                <w:szCs w:val="18"/>
              </w:rPr>
              <w:t>货代服务商</w:t>
            </w:r>
            <w:r w:rsidRPr="009144A1">
              <w:rPr>
                <w:rFonts w:ascii="宋体" w:hAnsi="宋体" w:cs="宋体" w:hint="eastAsia"/>
                <w:color w:val="000000" w:themeColor="text1"/>
                <w:kern w:val="0"/>
                <w:sz w:val="18"/>
                <w:szCs w:val="18"/>
              </w:rPr>
              <w:t>必须准备一份提交给库卡评价小组的业务演讲报告，库卡会对入围供应商进行评估；</w:t>
            </w:r>
          </w:p>
          <w:p w14:paraId="31770D44" w14:textId="78A751C9" w:rsidR="00F84D5C" w:rsidRPr="009144A1" w:rsidRDefault="009144A1" w:rsidP="009144A1">
            <w:pPr>
              <w:pStyle w:val="a7"/>
              <w:widowControl/>
              <w:numPr>
                <w:ilvl w:val="0"/>
                <w:numId w:val="20"/>
              </w:numPr>
              <w:ind w:firstLineChars="0"/>
              <w:contextualSpacing w:val="0"/>
              <w:jc w:val="left"/>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货代服务商</w:t>
            </w:r>
            <w:r w:rsidR="00F84D5C" w:rsidRPr="009144A1">
              <w:rPr>
                <w:rFonts w:ascii="宋体" w:hAnsi="宋体" w:cs="宋体" w:hint="eastAsia"/>
                <w:color w:val="000000" w:themeColor="text1"/>
                <w:kern w:val="0"/>
                <w:sz w:val="18"/>
                <w:szCs w:val="18"/>
              </w:rPr>
              <w:t>必须对库卡组织和进行季度业绩审查：包括但不限于，质量和服务水平审查、准时出货情况、和发票结算准确性及准时情况、损失和损害的索赔情况、季度消费及价格信息、新产品和服务、持续改进的建议和成果。</w:t>
            </w:r>
          </w:p>
          <w:p w14:paraId="1B9C1271" w14:textId="600D79D4" w:rsidR="00B923E3" w:rsidRPr="009144A1" w:rsidRDefault="009144A1" w:rsidP="009144A1">
            <w:pPr>
              <w:pStyle w:val="a7"/>
              <w:widowControl/>
              <w:numPr>
                <w:ilvl w:val="0"/>
                <w:numId w:val="20"/>
              </w:numPr>
              <w:ind w:firstLineChars="0"/>
              <w:contextualSpacing w:val="0"/>
              <w:jc w:val="left"/>
              <w:rPr>
                <w:rFonts w:ascii="宋体" w:hAnsi="宋体" w:cs="宋体" w:hint="eastAsia"/>
                <w:color w:val="000000" w:themeColor="text1"/>
                <w:kern w:val="0"/>
                <w:sz w:val="18"/>
                <w:szCs w:val="18"/>
              </w:rPr>
            </w:pPr>
            <w:r>
              <w:rPr>
                <w:rFonts w:ascii="宋体" w:hAnsi="宋体" w:cs="宋体" w:hint="eastAsia"/>
                <w:color w:val="000000" w:themeColor="text1"/>
                <w:kern w:val="0"/>
                <w:sz w:val="18"/>
                <w:szCs w:val="18"/>
              </w:rPr>
              <w:t>货代服务商</w:t>
            </w:r>
            <w:r w:rsidR="00B923E3" w:rsidRPr="009144A1">
              <w:rPr>
                <w:rFonts w:ascii="宋体" w:hAnsi="宋体" w:cs="宋体" w:hint="eastAsia"/>
                <w:color w:val="000000" w:themeColor="text1"/>
                <w:kern w:val="0"/>
                <w:sz w:val="18"/>
                <w:szCs w:val="18"/>
              </w:rPr>
              <w:t>必须遵守为库卡斯提供服务机构所在国家当地法律，如果库卡或该国家当局要求，供应商还需出示遵守该国法律的证据。</w:t>
            </w:r>
          </w:p>
          <w:p w14:paraId="1BF389C2" w14:textId="19C2911E" w:rsidR="00F84D5C" w:rsidRPr="009144A1" w:rsidRDefault="009144A1" w:rsidP="009144A1">
            <w:pPr>
              <w:pStyle w:val="a7"/>
              <w:widowControl/>
              <w:numPr>
                <w:ilvl w:val="0"/>
                <w:numId w:val="20"/>
              </w:numPr>
              <w:ind w:firstLineChars="0"/>
              <w:contextualSpacing w:val="0"/>
              <w:jc w:val="left"/>
              <w:rPr>
                <w:rFonts w:ascii="宋体" w:hAnsi="宋体" w:cs="宋体" w:hint="eastAsia"/>
                <w:kern w:val="0"/>
                <w:sz w:val="18"/>
                <w:szCs w:val="18"/>
              </w:rPr>
            </w:pPr>
            <w:r w:rsidRPr="00877C06">
              <w:rPr>
                <w:rFonts w:ascii="宋体" w:hAnsi="宋体" w:cs="宋体" w:hint="eastAsia"/>
                <w:color w:val="FF0000"/>
                <w:kern w:val="0"/>
                <w:sz w:val="18"/>
                <w:szCs w:val="18"/>
              </w:rPr>
              <w:t>货代服务商</w:t>
            </w:r>
            <w:r w:rsidR="003B7086" w:rsidRPr="00877C06">
              <w:rPr>
                <w:rFonts w:ascii="宋体" w:hAnsi="宋体" w:cs="宋体" w:hint="eastAsia"/>
                <w:color w:val="FF0000"/>
                <w:kern w:val="0"/>
                <w:sz w:val="18"/>
                <w:szCs w:val="18"/>
              </w:rPr>
              <w:t>自签署合同的</w:t>
            </w:r>
            <w:r w:rsidR="00D34C1C">
              <w:rPr>
                <w:rFonts w:ascii="宋体" w:hAnsi="宋体" w:cs="宋体" w:hint="eastAsia"/>
                <w:color w:val="FF0000"/>
                <w:kern w:val="0"/>
                <w:sz w:val="18"/>
                <w:szCs w:val="18"/>
              </w:rPr>
              <w:t>海进、空出、空进</w:t>
            </w:r>
            <w:r w:rsidR="003B7086" w:rsidRPr="00877C06">
              <w:rPr>
                <w:rFonts w:ascii="宋体" w:hAnsi="宋体" w:cs="宋体" w:hint="eastAsia"/>
                <w:color w:val="FF0000"/>
                <w:kern w:val="0"/>
                <w:sz w:val="18"/>
                <w:szCs w:val="18"/>
              </w:rPr>
              <w:t>第一年必须保持固定费率</w:t>
            </w:r>
            <w:r w:rsidR="00D34C1C">
              <w:rPr>
                <w:rFonts w:ascii="宋体" w:hAnsi="宋体" w:cs="宋体" w:hint="eastAsia"/>
                <w:color w:val="FF0000"/>
                <w:kern w:val="0"/>
                <w:sz w:val="18"/>
                <w:szCs w:val="18"/>
              </w:rPr>
              <w:t>（海出价格每季度根据航运指数更新）</w:t>
            </w:r>
            <w:r w:rsidR="003B7086" w:rsidRPr="009144A1">
              <w:rPr>
                <w:rFonts w:ascii="宋体" w:hAnsi="宋体" w:cs="宋体" w:hint="eastAsia"/>
                <w:color w:val="000000" w:themeColor="text1"/>
                <w:kern w:val="0"/>
                <w:sz w:val="18"/>
                <w:szCs w:val="18"/>
              </w:rPr>
              <w:t>，之后库卡有对该费率进行审查的权利。</w:t>
            </w:r>
          </w:p>
        </w:tc>
      </w:tr>
      <w:tr w:rsidR="00E14265" w:rsidRPr="009144A1" w14:paraId="3B435D0D"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shd w:val="clear" w:color="auto" w:fill="CCCCCC"/>
            <w:vAlign w:val="center"/>
          </w:tcPr>
          <w:p w14:paraId="22EEB931" w14:textId="77777777" w:rsidR="00E14265" w:rsidRPr="009144A1" w:rsidRDefault="00E14265" w:rsidP="009144A1">
            <w:pPr>
              <w:widowControl/>
              <w:ind w:firstLine="360"/>
              <w:jc w:val="center"/>
              <w:rPr>
                <w:rFonts w:ascii="宋体" w:hAnsi="宋体" w:cs="宋体" w:hint="eastAsia"/>
                <w:kern w:val="0"/>
                <w:sz w:val="18"/>
                <w:szCs w:val="18"/>
              </w:rPr>
            </w:pPr>
            <w:r w:rsidRPr="009144A1">
              <w:rPr>
                <w:rFonts w:ascii="宋体" w:hAnsi="宋体" w:cs="宋体"/>
                <w:kern w:val="0"/>
                <w:sz w:val="18"/>
                <w:szCs w:val="18"/>
              </w:rPr>
              <w:t>收费和付款方式</w:t>
            </w:r>
          </w:p>
        </w:tc>
      </w:tr>
      <w:tr w:rsidR="00E14265" w:rsidRPr="009144A1" w14:paraId="45AE45A2"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vAlign w:val="center"/>
          </w:tcPr>
          <w:p w14:paraId="225583CE" w14:textId="07D24DC7" w:rsidR="00E14265" w:rsidRPr="009144A1" w:rsidRDefault="003F470D" w:rsidP="009144A1">
            <w:pPr>
              <w:widowControl/>
              <w:ind w:firstLine="360"/>
              <w:jc w:val="left"/>
              <w:rPr>
                <w:rFonts w:ascii="宋体" w:hAnsi="宋体" w:cs="宋体" w:hint="eastAsia"/>
                <w:kern w:val="0"/>
                <w:sz w:val="18"/>
                <w:szCs w:val="18"/>
              </w:rPr>
            </w:pPr>
            <w:r w:rsidRPr="009144A1">
              <w:rPr>
                <w:rFonts w:ascii="宋体" w:hAnsi="宋体" w:cs="宋体" w:hint="eastAsia"/>
                <w:kern w:val="0"/>
                <w:sz w:val="18"/>
                <w:szCs w:val="18"/>
              </w:rPr>
              <w:t>月结，</w:t>
            </w:r>
            <w:r w:rsidR="007C7302" w:rsidRPr="009144A1">
              <w:rPr>
                <w:rFonts w:ascii="宋体" w:hAnsi="宋体" w:cs="宋体" w:hint="eastAsia"/>
                <w:kern w:val="0"/>
                <w:sz w:val="18"/>
                <w:szCs w:val="18"/>
              </w:rPr>
              <w:t>见票6</w:t>
            </w:r>
            <w:r w:rsidR="007C7302" w:rsidRPr="009144A1">
              <w:rPr>
                <w:rFonts w:ascii="宋体" w:hAnsi="宋体" w:cs="宋体"/>
                <w:kern w:val="0"/>
                <w:sz w:val="18"/>
                <w:szCs w:val="18"/>
              </w:rPr>
              <w:t>0</w:t>
            </w:r>
            <w:r w:rsidR="007C7302" w:rsidRPr="009144A1">
              <w:rPr>
                <w:rFonts w:ascii="宋体" w:hAnsi="宋体" w:cs="宋体" w:hint="eastAsia"/>
                <w:kern w:val="0"/>
                <w:sz w:val="18"/>
                <w:szCs w:val="18"/>
              </w:rPr>
              <w:t>天支付。</w:t>
            </w:r>
          </w:p>
        </w:tc>
      </w:tr>
      <w:tr w:rsidR="00E14265" w:rsidRPr="009144A1" w14:paraId="6E9CAB50"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shd w:val="clear" w:color="auto" w:fill="CCCCCC"/>
            <w:vAlign w:val="center"/>
          </w:tcPr>
          <w:p w14:paraId="114DBEC8" w14:textId="77777777" w:rsidR="00E14265" w:rsidRPr="009144A1" w:rsidRDefault="00E14265" w:rsidP="009144A1">
            <w:pPr>
              <w:widowControl/>
              <w:ind w:firstLine="360"/>
              <w:jc w:val="center"/>
              <w:rPr>
                <w:rFonts w:ascii="宋体" w:hAnsi="宋体" w:cs="宋体" w:hint="eastAsia"/>
                <w:kern w:val="0"/>
                <w:sz w:val="18"/>
                <w:szCs w:val="18"/>
              </w:rPr>
            </w:pPr>
            <w:r w:rsidRPr="009144A1">
              <w:rPr>
                <w:rFonts w:ascii="宋体" w:hAnsi="宋体" w:cs="宋体"/>
                <w:kern w:val="0"/>
                <w:sz w:val="18"/>
                <w:szCs w:val="18"/>
              </w:rPr>
              <w:t>承诺</w:t>
            </w:r>
          </w:p>
        </w:tc>
      </w:tr>
      <w:tr w:rsidR="00E14265" w:rsidRPr="009144A1" w14:paraId="3CB5DF98"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vAlign w:val="center"/>
          </w:tcPr>
          <w:p w14:paraId="0B64FFCC" w14:textId="77777777" w:rsidR="00E14265" w:rsidRPr="009144A1" w:rsidRDefault="00E14265" w:rsidP="009144A1">
            <w:pPr>
              <w:widowControl/>
              <w:ind w:firstLine="360"/>
              <w:jc w:val="left"/>
              <w:rPr>
                <w:rFonts w:ascii="宋体" w:hAnsi="宋体" w:cs="宋体" w:hint="eastAsia"/>
                <w:kern w:val="0"/>
                <w:sz w:val="18"/>
                <w:szCs w:val="18"/>
              </w:rPr>
            </w:pPr>
            <w:r w:rsidRPr="009144A1">
              <w:rPr>
                <w:rFonts w:ascii="宋体" w:hAnsi="宋体" w:cs="宋体"/>
                <w:kern w:val="0"/>
                <w:sz w:val="18"/>
                <w:szCs w:val="18"/>
              </w:rPr>
              <w:t>双方承诺均已阅读，理解并同意遵行上述协议书及其条款的约束。</w:t>
            </w:r>
          </w:p>
        </w:tc>
      </w:tr>
      <w:tr w:rsidR="00E14265" w:rsidRPr="009144A1" w14:paraId="124745C5" w14:textId="77777777" w:rsidTr="004943D8">
        <w:trPr>
          <w:trHeight w:val="120"/>
          <w:tblCellSpacing w:w="15" w:type="dxa"/>
        </w:trPr>
        <w:tc>
          <w:tcPr>
            <w:tcW w:w="8550" w:type="dxa"/>
            <w:gridSpan w:val="3"/>
            <w:tcBorders>
              <w:top w:val="outset" w:sz="6" w:space="0" w:color="auto"/>
              <w:left w:val="outset" w:sz="6" w:space="0" w:color="auto"/>
              <w:bottom w:val="outset" w:sz="6" w:space="0" w:color="auto"/>
              <w:right w:val="outset" w:sz="6" w:space="0" w:color="auto"/>
            </w:tcBorders>
            <w:shd w:val="clear" w:color="auto" w:fill="CCCCCC"/>
            <w:vAlign w:val="center"/>
          </w:tcPr>
          <w:p w14:paraId="284FA3AF" w14:textId="77777777" w:rsidR="00E14265" w:rsidRPr="009144A1" w:rsidRDefault="00E14265" w:rsidP="009144A1">
            <w:pPr>
              <w:widowControl/>
              <w:ind w:firstLine="360"/>
              <w:jc w:val="center"/>
              <w:rPr>
                <w:rFonts w:ascii="宋体" w:hAnsi="宋体" w:cs="宋体" w:hint="eastAsia"/>
                <w:kern w:val="0"/>
                <w:sz w:val="18"/>
                <w:szCs w:val="18"/>
              </w:rPr>
            </w:pPr>
            <w:r w:rsidRPr="009144A1">
              <w:rPr>
                <w:rFonts w:ascii="宋体" w:hAnsi="宋体" w:cs="宋体"/>
                <w:kern w:val="0"/>
                <w:sz w:val="18"/>
                <w:szCs w:val="18"/>
              </w:rPr>
              <w:t>保密</w:t>
            </w:r>
          </w:p>
        </w:tc>
      </w:tr>
      <w:tr w:rsidR="00E14265" w:rsidRPr="009144A1" w14:paraId="33C696E1" w14:textId="77777777" w:rsidTr="004943D8">
        <w:trPr>
          <w:trHeight w:val="30"/>
          <w:tblCellSpacing w:w="15" w:type="dxa"/>
        </w:trPr>
        <w:tc>
          <w:tcPr>
            <w:tcW w:w="8550" w:type="dxa"/>
            <w:gridSpan w:val="3"/>
            <w:tcBorders>
              <w:top w:val="outset" w:sz="6" w:space="0" w:color="auto"/>
              <w:left w:val="outset" w:sz="6" w:space="0" w:color="auto"/>
              <w:bottom w:val="outset" w:sz="6" w:space="0" w:color="auto"/>
              <w:right w:val="outset" w:sz="6" w:space="0" w:color="auto"/>
            </w:tcBorders>
            <w:vAlign w:val="center"/>
          </w:tcPr>
          <w:p w14:paraId="534C5E32" w14:textId="77777777" w:rsidR="00E14265" w:rsidRPr="009144A1" w:rsidRDefault="00E14265" w:rsidP="009144A1">
            <w:pPr>
              <w:widowControl/>
              <w:ind w:firstLine="360"/>
              <w:jc w:val="left"/>
              <w:rPr>
                <w:rFonts w:ascii="宋体" w:hAnsi="宋体" w:cs="宋体" w:hint="eastAsia"/>
                <w:kern w:val="0"/>
                <w:sz w:val="18"/>
                <w:szCs w:val="18"/>
              </w:rPr>
            </w:pPr>
            <w:r w:rsidRPr="009144A1">
              <w:rPr>
                <w:rFonts w:ascii="宋体" w:hAnsi="宋体" w:cs="宋体"/>
                <w:kern w:val="0"/>
                <w:sz w:val="18"/>
                <w:szCs w:val="18"/>
              </w:rPr>
              <w:t>遵守保密协议（保密条款另行签署）</w:t>
            </w:r>
          </w:p>
        </w:tc>
      </w:tr>
      <w:tr w:rsidR="00E14265" w:rsidRPr="009144A1" w14:paraId="12C48C5D" w14:textId="77777777" w:rsidTr="004943D8">
        <w:trPr>
          <w:tblCellSpacing w:w="15" w:type="dxa"/>
        </w:trPr>
        <w:tc>
          <w:tcPr>
            <w:tcW w:w="8550" w:type="dxa"/>
            <w:gridSpan w:val="3"/>
            <w:tcBorders>
              <w:top w:val="outset" w:sz="6" w:space="0" w:color="auto"/>
              <w:left w:val="outset" w:sz="6" w:space="0" w:color="auto"/>
              <w:bottom w:val="outset" w:sz="6" w:space="0" w:color="auto"/>
              <w:right w:val="outset" w:sz="6" w:space="0" w:color="auto"/>
            </w:tcBorders>
            <w:shd w:val="clear" w:color="auto" w:fill="CCCCCC"/>
            <w:vAlign w:val="center"/>
          </w:tcPr>
          <w:p w14:paraId="64971319" w14:textId="77777777" w:rsidR="00E14265" w:rsidRPr="009144A1" w:rsidRDefault="00E14265" w:rsidP="009144A1">
            <w:pPr>
              <w:widowControl/>
              <w:ind w:firstLine="360"/>
              <w:jc w:val="center"/>
              <w:rPr>
                <w:rFonts w:ascii="宋体" w:hAnsi="宋体" w:cs="宋体" w:hint="eastAsia"/>
                <w:kern w:val="0"/>
                <w:sz w:val="18"/>
                <w:szCs w:val="18"/>
              </w:rPr>
            </w:pPr>
            <w:r w:rsidRPr="009144A1">
              <w:rPr>
                <w:rFonts w:ascii="宋体" w:hAnsi="宋体" w:cs="宋体"/>
                <w:kern w:val="0"/>
                <w:sz w:val="18"/>
                <w:szCs w:val="18"/>
              </w:rPr>
              <w:t>签署接受</w:t>
            </w:r>
          </w:p>
        </w:tc>
      </w:tr>
      <w:tr w:rsidR="00E14265" w:rsidRPr="009144A1" w14:paraId="5AF41CDE" w14:textId="77777777" w:rsidTr="009144A1">
        <w:trPr>
          <w:gridAfter w:val="1"/>
          <w:wAfter w:w="179" w:type="dxa"/>
          <w:tblCellSpacing w:w="15" w:type="dxa"/>
        </w:trPr>
        <w:tc>
          <w:tcPr>
            <w:tcW w:w="4156" w:type="dxa"/>
            <w:tcBorders>
              <w:top w:val="outset" w:sz="6" w:space="0" w:color="auto"/>
              <w:left w:val="outset" w:sz="6" w:space="0" w:color="auto"/>
              <w:bottom w:val="outset" w:sz="6" w:space="0" w:color="auto"/>
              <w:right w:val="outset" w:sz="6" w:space="0" w:color="auto"/>
            </w:tcBorders>
            <w:vAlign w:val="center"/>
          </w:tcPr>
          <w:p w14:paraId="19497CF1" w14:textId="77777777" w:rsidR="00E14265" w:rsidRPr="009144A1" w:rsidRDefault="00E14265" w:rsidP="009144A1">
            <w:pPr>
              <w:widowControl/>
              <w:ind w:firstLineChars="0" w:firstLine="0"/>
              <w:jc w:val="left"/>
              <w:rPr>
                <w:rFonts w:ascii="宋体" w:hAnsi="宋体" w:cs="宋体" w:hint="eastAsia"/>
                <w:kern w:val="0"/>
                <w:sz w:val="18"/>
                <w:szCs w:val="18"/>
              </w:rPr>
            </w:pPr>
          </w:p>
        </w:tc>
        <w:tc>
          <w:tcPr>
            <w:tcW w:w="4155" w:type="dxa"/>
            <w:tcBorders>
              <w:top w:val="outset" w:sz="6" w:space="0" w:color="auto"/>
              <w:left w:val="outset" w:sz="6" w:space="0" w:color="auto"/>
              <w:bottom w:val="outset" w:sz="6" w:space="0" w:color="auto"/>
              <w:right w:val="outset" w:sz="6" w:space="0" w:color="auto"/>
            </w:tcBorders>
            <w:vAlign w:val="center"/>
          </w:tcPr>
          <w:p w14:paraId="334AE306" w14:textId="77777777" w:rsidR="00E14265" w:rsidRPr="009144A1" w:rsidRDefault="00E14265" w:rsidP="009144A1">
            <w:pPr>
              <w:widowControl/>
              <w:ind w:firstLine="360"/>
              <w:jc w:val="left"/>
              <w:rPr>
                <w:rFonts w:ascii="宋体" w:hAnsi="宋体" w:cs="宋体" w:hint="eastAsia"/>
                <w:kern w:val="0"/>
                <w:sz w:val="18"/>
                <w:szCs w:val="18"/>
              </w:rPr>
            </w:pPr>
          </w:p>
        </w:tc>
      </w:tr>
    </w:tbl>
    <w:p w14:paraId="6204599F" w14:textId="77777777" w:rsidR="00B41A37" w:rsidRPr="009144A1" w:rsidRDefault="00B41A37" w:rsidP="009144A1">
      <w:pPr>
        <w:ind w:firstLine="420"/>
        <w:rPr>
          <w:rFonts w:ascii="宋体" w:hAnsi="宋体" w:hint="eastAsia"/>
        </w:rPr>
      </w:pPr>
    </w:p>
    <w:sectPr w:rsidR="00B41A37" w:rsidRPr="009144A1">
      <w:headerReference w:type="even" r:id="rId8"/>
      <w:headerReference w:type="default" r:id="rId9"/>
      <w:footerReference w:type="even" r:id="rId10"/>
      <w:footerReference w:type="default" r:id="rId11"/>
      <w:headerReference w:type="first" r:id="rId12"/>
      <w:footerReference w:type="first" r:id="rId13"/>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262C77" w14:textId="77777777" w:rsidR="00E56C85" w:rsidRDefault="00E56C85" w:rsidP="005D3545">
      <w:pPr>
        <w:spacing w:line="240" w:lineRule="auto"/>
        <w:ind w:firstLine="420"/>
      </w:pPr>
      <w:r>
        <w:separator/>
      </w:r>
    </w:p>
  </w:endnote>
  <w:endnote w:type="continuationSeparator" w:id="0">
    <w:p w14:paraId="3C6F8E85" w14:textId="77777777" w:rsidR="00E56C85" w:rsidRDefault="00E56C85" w:rsidP="005D3545">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宋体">
    <w:altName w:val="SimSun"/>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E3A046" w14:textId="77777777" w:rsidR="00B41A37" w:rsidRDefault="00B41A37" w:rsidP="005D3545">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DB7DAA" w14:textId="55A69051" w:rsidR="00B41A37" w:rsidRDefault="008F691D" w:rsidP="005D3545">
    <w:pPr>
      <w:pStyle w:val="a5"/>
      <w:ind w:firstLine="360"/>
    </w:pPr>
    <w:r>
      <w:rPr>
        <w:noProof/>
      </w:rPr>
      <mc:AlternateContent>
        <mc:Choice Requires="wps">
          <w:drawing>
            <wp:anchor distT="0" distB="0" distL="114300" distR="114300" simplePos="0" relativeHeight="251659264" behindDoc="0" locked="0" layoutInCell="0" allowOverlap="1" wp14:anchorId="71FB5DE5" wp14:editId="5B7AE61E">
              <wp:simplePos x="0" y="0"/>
              <wp:positionH relativeFrom="page">
                <wp:posOffset>0</wp:posOffset>
              </wp:positionH>
              <wp:positionV relativeFrom="page">
                <wp:posOffset>10227945</wp:posOffset>
              </wp:positionV>
              <wp:extent cx="7560310" cy="273050"/>
              <wp:effectExtent l="0" t="0" r="0" b="12700"/>
              <wp:wrapNone/>
              <wp:docPr id="1" name="MSIPCMecf846b282f58857e142378a" descr="{&quot;HashCode&quot;:1908511142,&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27305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48F8348" w14:textId="52DEF75A" w:rsidR="008F691D" w:rsidRPr="008F691D" w:rsidRDefault="008F691D" w:rsidP="008F691D">
                          <w:pPr>
                            <w:ind w:firstLine="400"/>
                            <w:jc w:val="center"/>
                            <w:rPr>
                              <w:rFonts w:cs="Calibri"/>
                              <w:color w:val="676C71"/>
                              <w:sz w:val="20"/>
                            </w:rPr>
                          </w:pPr>
                          <w:r w:rsidRPr="008F691D">
                            <w:rPr>
                              <w:rFonts w:cs="Calibri"/>
                              <w:color w:val="676C71"/>
                              <w:sz w:val="20"/>
                            </w:rPr>
                            <w:t>Internal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71FB5DE5" id="_x0000_t202" coordsize="21600,21600" o:spt="202" path="m,l,21600r21600,l21600,xe">
              <v:stroke joinstyle="miter"/>
              <v:path gradientshapeok="t" o:connecttype="rect"/>
            </v:shapetype>
            <v:shape id="MSIPCMecf846b282f58857e142378a" o:spid="_x0000_s1026" type="#_x0000_t202" alt="{&quot;HashCode&quot;:1908511142,&quot;Height&quot;:841.0,&quot;Width&quot;:595.0,&quot;Placement&quot;:&quot;Footer&quot;,&quot;Index&quot;:&quot;Primary&quot;,&quot;Section&quot;:1,&quot;Top&quot;:0.0,&quot;Left&quot;:0.0}" style="position:absolute;left:0;text-align:left;margin-left:0;margin-top:805.35pt;width:595.3pt;height:21.5pt;z-index:25165926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" o:allowincell="f" filled="f" stroked="f" strokeweight=".5pt">
              <v:textbox inset=",0,,0">
                <w:txbxContent>
                  <w:p w14:paraId="348F8348" w14:textId="52DEF75A" w:rsidR="008F691D" w:rsidRPr="008F691D" w:rsidRDefault="008F691D" w:rsidP="008F691D">
                    <w:pPr>
                      <w:ind w:firstLine="400"/>
                      <w:jc w:val="center"/>
                      <w:rPr>
                        <w:rFonts w:cs="Calibri"/>
                        <w:color w:val="676C71"/>
                        <w:sz w:val="20"/>
                      </w:rPr>
                    </w:pPr>
                    <w:r w:rsidRPr="008F691D">
                      <w:rPr>
                        <w:rFonts w:cs="Calibri"/>
                        <w:color w:val="676C71"/>
                        <w:sz w:val="20"/>
                      </w:rPr>
                      <w:t>Internal</w:t>
                    </w:r>
                  </w:p>
                </w:txbxContent>
              </v:textbox>
              <w10:wrap anchorx="page" anchory="page"/>
            </v:shape>
          </w:pict>
        </mc:Fallback>
      </mc:AlternateContent>
    </w:r>
    <w:sdt>
      <w:sdtPr>
        <w:id w:val="-1581674543"/>
        <w:docPartObj>
          <w:docPartGallery w:val="Page Numbers (Bottom of Page)"/>
          <w:docPartUnique/>
        </w:docPartObj>
      </w:sdtPr>
      <w:sdtEndPr>
        <w:rPr>
          <w:noProof/>
        </w:rPr>
      </w:sdtEndPr>
      <w:sdtContent>
        <w:r w:rsidR="00B41A37">
          <w:fldChar w:fldCharType="begin"/>
        </w:r>
        <w:r w:rsidR="00B41A37">
          <w:instrText xml:space="preserve"> PAGE   \* MERGEFORMAT </w:instrText>
        </w:r>
        <w:r w:rsidR="00B41A37">
          <w:fldChar w:fldCharType="separate"/>
        </w:r>
        <w:r w:rsidR="00203EE2">
          <w:rPr>
            <w:noProof/>
          </w:rPr>
          <w:t>4</w:t>
        </w:r>
        <w:r w:rsidR="00B41A37">
          <w:rPr>
            <w:noProof/>
          </w:rPr>
          <w:fldChar w:fldCharType="end"/>
        </w:r>
      </w:sdtContent>
    </w:sdt>
  </w:p>
  <w:p w14:paraId="1F7093EA" w14:textId="77777777" w:rsidR="00B41A37" w:rsidRDefault="00B41A37" w:rsidP="005D3545">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B7053E" w14:textId="77777777" w:rsidR="00B41A37" w:rsidRDefault="00B41A37" w:rsidP="005D3545">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D132BA" w14:textId="77777777" w:rsidR="00E56C85" w:rsidRDefault="00E56C85" w:rsidP="005D3545">
      <w:pPr>
        <w:spacing w:line="240" w:lineRule="auto"/>
        <w:ind w:firstLine="420"/>
      </w:pPr>
      <w:r>
        <w:separator/>
      </w:r>
    </w:p>
  </w:footnote>
  <w:footnote w:type="continuationSeparator" w:id="0">
    <w:p w14:paraId="3F88B2DB" w14:textId="77777777" w:rsidR="00E56C85" w:rsidRDefault="00E56C85" w:rsidP="005D3545">
      <w:pPr>
        <w:spacing w:line="240" w:lineRule="auto"/>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6CA0ED" w14:textId="77777777" w:rsidR="00B41A37" w:rsidRDefault="00B41A37" w:rsidP="005D3545">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EBD282" w14:textId="77777777" w:rsidR="00B41A37" w:rsidRDefault="00B41A37" w:rsidP="005D3545">
    <w:pPr>
      <w:pStyle w:val="a3"/>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61FB60" w14:textId="77777777" w:rsidR="00B41A37" w:rsidRDefault="00B41A37" w:rsidP="005D3545">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16192"/>
    <w:multiLevelType w:val="hybridMultilevel"/>
    <w:tmpl w:val="CED693E2"/>
    <w:lvl w:ilvl="0" w:tplc="0EE24A4C">
      <w:start w:val="1"/>
      <w:numFmt w:val="decimal"/>
      <w:lvlText w:val="%1."/>
      <w:lvlJc w:val="left"/>
      <w:pPr>
        <w:ind w:left="1074" w:hanging="360"/>
      </w:pPr>
      <w:rPr>
        <w:rFonts w:hint="eastAsia"/>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1" w15:restartNumberingAfterBreak="0">
    <w:nsid w:val="01F015F1"/>
    <w:multiLevelType w:val="hybridMultilevel"/>
    <w:tmpl w:val="2F58C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A73504"/>
    <w:multiLevelType w:val="hybridMultilevel"/>
    <w:tmpl w:val="4A1691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C1F60B9"/>
    <w:multiLevelType w:val="hybridMultilevel"/>
    <w:tmpl w:val="088E93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9E2B73"/>
    <w:multiLevelType w:val="hybridMultilevel"/>
    <w:tmpl w:val="D7C8B0BC"/>
    <w:lvl w:ilvl="0" w:tplc="4C2CB63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37E1770F"/>
    <w:multiLevelType w:val="hybridMultilevel"/>
    <w:tmpl w:val="BECC3D10"/>
    <w:lvl w:ilvl="0" w:tplc="1DD24A4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15:restartNumberingAfterBreak="0">
    <w:nsid w:val="3E102686"/>
    <w:multiLevelType w:val="hybridMultilevel"/>
    <w:tmpl w:val="733060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F3F19C0"/>
    <w:multiLevelType w:val="hybridMultilevel"/>
    <w:tmpl w:val="06CC2404"/>
    <w:lvl w:ilvl="0" w:tplc="FF447F9C">
      <w:start w:val="1"/>
      <w:numFmt w:val="lowerLetter"/>
      <w:lvlText w:val="%1."/>
      <w:lvlJc w:val="left"/>
      <w:pPr>
        <w:ind w:left="1074" w:hanging="360"/>
      </w:pPr>
      <w:rPr>
        <w:rFonts w:hint="default"/>
      </w:rPr>
    </w:lvl>
    <w:lvl w:ilvl="1" w:tplc="04090019" w:tentative="1">
      <w:start w:val="1"/>
      <w:numFmt w:val="lowerLetter"/>
      <w:lvlText w:val="%2."/>
      <w:lvlJc w:val="left"/>
      <w:pPr>
        <w:ind w:left="1794" w:hanging="360"/>
      </w:pPr>
    </w:lvl>
    <w:lvl w:ilvl="2" w:tplc="0409001B" w:tentative="1">
      <w:start w:val="1"/>
      <w:numFmt w:val="lowerRoman"/>
      <w:lvlText w:val="%3."/>
      <w:lvlJc w:val="right"/>
      <w:pPr>
        <w:ind w:left="2514" w:hanging="180"/>
      </w:pPr>
    </w:lvl>
    <w:lvl w:ilvl="3" w:tplc="0409000F" w:tentative="1">
      <w:start w:val="1"/>
      <w:numFmt w:val="decimal"/>
      <w:lvlText w:val="%4."/>
      <w:lvlJc w:val="left"/>
      <w:pPr>
        <w:ind w:left="3234" w:hanging="360"/>
      </w:pPr>
    </w:lvl>
    <w:lvl w:ilvl="4" w:tplc="04090019" w:tentative="1">
      <w:start w:val="1"/>
      <w:numFmt w:val="lowerLetter"/>
      <w:lvlText w:val="%5."/>
      <w:lvlJc w:val="left"/>
      <w:pPr>
        <w:ind w:left="3954" w:hanging="360"/>
      </w:pPr>
    </w:lvl>
    <w:lvl w:ilvl="5" w:tplc="0409001B" w:tentative="1">
      <w:start w:val="1"/>
      <w:numFmt w:val="lowerRoman"/>
      <w:lvlText w:val="%6."/>
      <w:lvlJc w:val="right"/>
      <w:pPr>
        <w:ind w:left="4674" w:hanging="180"/>
      </w:pPr>
    </w:lvl>
    <w:lvl w:ilvl="6" w:tplc="0409000F" w:tentative="1">
      <w:start w:val="1"/>
      <w:numFmt w:val="decimal"/>
      <w:lvlText w:val="%7."/>
      <w:lvlJc w:val="left"/>
      <w:pPr>
        <w:ind w:left="5394" w:hanging="360"/>
      </w:pPr>
    </w:lvl>
    <w:lvl w:ilvl="7" w:tplc="04090019" w:tentative="1">
      <w:start w:val="1"/>
      <w:numFmt w:val="lowerLetter"/>
      <w:lvlText w:val="%8."/>
      <w:lvlJc w:val="left"/>
      <w:pPr>
        <w:ind w:left="6114" w:hanging="360"/>
      </w:pPr>
    </w:lvl>
    <w:lvl w:ilvl="8" w:tplc="0409001B" w:tentative="1">
      <w:start w:val="1"/>
      <w:numFmt w:val="lowerRoman"/>
      <w:lvlText w:val="%9."/>
      <w:lvlJc w:val="right"/>
      <w:pPr>
        <w:ind w:left="6834" w:hanging="180"/>
      </w:pPr>
    </w:lvl>
  </w:abstractNum>
  <w:abstractNum w:abstractNumId="8" w15:restartNumberingAfterBreak="0">
    <w:nsid w:val="42D40710"/>
    <w:multiLevelType w:val="multilevel"/>
    <w:tmpl w:val="B2E21F20"/>
    <w:lvl w:ilvl="0">
      <w:start w:val="1"/>
      <w:numFmt w:val="decimal"/>
      <w:lvlText w:val="%1."/>
      <w:lvlJc w:val="left"/>
      <w:pPr>
        <w:ind w:left="720" w:hanging="360"/>
      </w:pPr>
      <w:rPr>
        <w:rFonts w:hint="default"/>
        <w:color w:val="548DD4" w:themeColor="text2" w:themeTint="99"/>
      </w:rPr>
    </w:lvl>
    <w:lvl w:ilvl="1">
      <w:start w:val="1"/>
      <w:numFmt w:val="decimal"/>
      <w:isLgl/>
      <w:lvlText w:val="%1.%2"/>
      <w:lvlJc w:val="left"/>
      <w:pPr>
        <w:ind w:left="1110" w:hanging="39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680" w:hanging="1800"/>
      </w:pPr>
      <w:rPr>
        <w:rFonts w:hint="default"/>
      </w:rPr>
    </w:lvl>
    <w:lvl w:ilvl="8">
      <w:start w:val="1"/>
      <w:numFmt w:val="decimal"/>
      <w:isLgl/>
      <w:lvlText w:val="%1.%2.%3.%4.%5.%6.%7.%8.%9"/>
      <w:lvlJc w:val="left"/>
      <w:pPr>
        <w:ind w:left="5400" w:hanging="2160"/>
      </w:pPr>
      <w:rPr>
        <w:rFonts w:hint="default"/>
      </w:rPr>
    </w:lvl>
  </w:abstractNum>
  <w:abstractNum w:abstractNumId="9" w15:restartNumberingAfterBreak="0">
    <w:nsid w:val="4D7C648C"/>
    <w:multiLevelType w:val="hybridMultilevel"/>
    <w:tmpl w:val="162E5404"/>
    <w:lvl w:ilvl="0" w:tplc="8C68E88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52D91E9A"/>
    <w:multiLevelType w:val="hybridMultilevel"/>
    <w:tmpl w:val="F6803422"/>
    <w:lvl w:ilvl="0" w:tplc="3B16289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55A31939"/>
    <w:multiLevelType w:val="hybridMultilevel"/>
    <w:tmpl w:val="E61EC884"/>
    <w:lvl w:ilvl="0" w:tplc="2332A7B8">
      <w:start w:val="1"/>
      <w:numFmt w:val="decimal"/>
      <w:lvlText w:val="%1."/>
      <w:lvlJc w:val="left"/>
      <w:pPr>
        <w:ind w:left="780" w:hanging="360"/>
      </w:pPr>
      <w:rPr>
        <w:rFonts w:ascii="Verdana" w:eastAsia="宋体" w:hAnsi="Verdana" w:cs="宋体"/>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2" w15:restartNumberingAfterBreak="0">
    <w:nsid w:val="578C5A0F"/>
    <w:multiLevelType w:val="hybridMultilevel"/>
    <w:tmpl w:val="D74AE77C"/>
    <w:lvl w:ilvl="0" w:tplc="04FED4E8">
      <w:start w:val="1"/>
      <w:numFmt w:val="decimal"/>
      <w:lvlText w:val="%1."/>
      <w:lvlJc w:val="left"/>
      <w:pPr>
        <w:ind w:left="720" w:hanging="360"/>
      </w:pPr>
      <w:rPr>
        <w:rFonts w:ascii="Verdana" w:eastAsia="宋体" w:hAnsi="Verdana" w:cs="宋体"/>
        <w:b w:val="0"/>
        <w:bCs w:val="0"/>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FC96662"/>
    <w:multiLevelType w:val="hybridMultilevel"/>
    <w:tmpl w:val="75DE342C"/>
    <w:lvl w:ilvl="0" w:tplc="84F422E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63E21B07"/>
    <w:multiLevelType w:val="hybridMultilevel"/>
    <w:tmpl w:val="73C2430C"/>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6852546D"/>
    <w:multiLevelType w:val="hybridMultilevel"/>
    <w:tmpl w:val="9CFAA7CE"/>
    <w:lvl w:ilvl="0" w:tplc="9434246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6A1E53AA"/>
    <w:multiLevelType w:val="hybridMultilevel"/>
    <w:tmpl w:val="EF320478"/>
    <w:lvl w:ilvl="0" w:tplc="39E43CC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6C3A3805"/>
    <w:multiLevelType w:val="hybridMultilevel"/>
    <w:tmpl w:val="1424EDE2"/>
    <w:lvl w:ilvl="0" w:tplc="8A648006">
      <w:start w:val="1"/>
      <w:numFmt w:val="decimal"/>
      <w:lvlText w:val="%1."/>
      <w:lvlJc w:val="left"/>
      <w:pPr>
        <w:ind w:left="720" w:hanging="360"/>
      </w:pPr>
      <w:rPr>
        <w:rFonts w:hint="default"/>
        <w:color w:val="548DD4" w:themeColor="text2" w:themeTint="99"/>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6F2D60AC"/>
    <w:multiLevelType w:val="hybridMultilevel"/>
    <w:tmpl w:val="616CE46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BB05000"/>
    <w:multiLevelType w:val="hybridMultilevel"/>
    <w:tmpl w:val="25E41E62"/>
    <w:lvl w:ilvl="0" w:tplc="8F3EA84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164778502">
    <w:abstractNumId w:val="8"/>
  </w:num>
  <w:num w:numId="2" w16cid:durableId="602959921">
    <w:abstractNumId w:val="15"/>
  </w:num>
  <w:num w:numId="3" w16cid:durableId="2042002226">
    <w:abstractNumId w:val="19"/>
  </w:num>
  <w:num w:numId="4" w16cid:durableId="29960037">
    <w:abstractNumId w:val="1"/>
  </w:num>
  <w:num w:numId="5" w16cid:durableId="1118378907">
    <w:abstractNumId w:val="5"/>
  </w:num>
  <w:num w:numId="6" w16cid:durableId="1071200185">
    <w:abstractNumId w:val="3"/>
  </w:num>
  <w:num w:numId="7" w16cid:durableId="806242509">
    <w:abstractNumId w:val="7"/>
  </w:num>
  <w:num w:numId="8" w16cid:durableId="1918439078">
    <w:abstractNumId w:val="0"/>
  </w:num>
  <w:num w:numId="9" w16cid:durableId="746615923">
    <w:abstractNumId w:val="9"/>
  </w:num>
  <w:num w:numId="10" w16cid:durableId="1344698139">
    <w:abstractNumId w:val="10"/>
  </w:num>
  <w:num w:numId="11" w16cid:durableId="255863573">
    <w:abstractNumId w:val="6"/>
  </w:num>
  <w:num w:numId="12" w16cid:durableId="907113944">
    <w:abstractNumId w:val="4"/>
  </w:num>
  <w:num w:numId="13" w16cid:durableId="180318607">
    <w:abstractNumId w:val="18"/>
  </w:num>
  <w:num w:numId="14" w16cid:durableId="1612081038">
    <w:abstractNumId w:val="17"/>
  </w:num>
  <w:num w:numId="15" w16cid:durableId="1907452185">
    <w:abstractNumId w:val="12"/>
  </w:num>
  <w:num w:numId="16" w16cid:durableId="11886226">
    <w:abstractNumId w:val="14"/>
  </w:num>
  <w:num w:numId="17" w16cid:durableId="11864824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908418450">
    <w:abstractNumId w:val="11"/>
  </w:num>
  <w:num w:numId="19" w16cid:durableId="319698711">
    <w:abstractNumId w:val="13"/>
  </w:num>
  <w:num w:numId="20" w16cid:durableId="33457798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4FE"/>
    <w:rsid w:val="00027012"/>
    <w:rsid w:val="00030F39"/>
    <w:rsid w:val="00034F1E"/>
    <w:rsid w:val="00035AE1"/>
    <w:rsid w:val="0005262E"/>
    <w:rsid w:val="00072414"/>
    <w:rsid w:val="000A4589"/>
    <w:rsid w:val="000A52AF"/>
    <w:rsid w:val="000B25BB"/>
    <w:rsid w:val="000D00AA"/>
    <w:rsid w:val="000D1307"/>
    <w:rsid w:val="000D22AD"/>
    <w:rsid w:val="000D2D05"/>
    <w:rsid w:val="000E51EF"/>
    <w:rsid w:val="000E6847"/>
    <w:rsid w:val="000F21EE"/>
    <w:rsid w:val="00110B08"/>
    <w:rsid w:val="00116465"/>
    <w:rsid w:val="00117B58"/>
    <w:rsid w:val="00134F4E"/>
    <w:rsid w:val="0013541E"/>
    <w:rsid w:val="00135BE4"/>
    <w:rsid w:val="001470B2"/>
    <w:rsid w:val="001477A9"/>
    <w:rsid w:val="001505DF"/>
    <w:rsid w:val="00162B15"/>
    <w:rsid w:val="00166FEC"/>
    <w:rsid w:val="00177F49"/>
    <w:rsid w:val="001908DE"/>
    <w:rsid w:val="001B3E62"/>
    <w:rsid w:val="001C36EF"/>
    <w:rsid w:val="001C7940"/>
    <w:rsid w:val="00201126"/>
    <w:rsid w:val="00203EE2"/>
    <w:rsid w:val="0020696C"/>
    <w:rsid w:val="00206AF4"/>
    <w:rsid w:val="00227B70"/>
    <w:rsid w:val="00247A8A"/>
    <w:rsid w:val="00263A18"/>
    <w:rsid w:val="00263B97"/>
    <w:rsid w:val="002744FE"/>
    <w:rsid w:val="00280E95"/>
    <w:rsid w:val="0029357B"/>
    <w:rsid w:val="00296D2D"/>
    <w:rsid w:val="00297F32"/>
    <w:rsid w:val="002A7FAF"/>
    <w:rsid w:val="002C617A"/>
    <w:rsid w:val="002E033B"/>
    <w:rsid w:val="002E5C49"/>
    <w:rsid w:val="002F5F36"/>
    <w:rsid w:val="003031EE"/>
    <w:rsid w:val="00304A24"/>
    <w:rsid w:val="00314F40"/>
    <w:rsid w:val="00315C7D"/>
    <w:rsid w:val="00327EA5"/>
    <w:rsid w:val="00350F73"/>
    <w:rsid w:val="00376C98"/>
    <w:rsid w:val="003966E3"/>
    <w:rsid w:val="003A16EE"/>
    <w:rsid w:val="003B0FC4"/>
    <w:rsid w:val="003B7086"/>
    <w:rsid w:val="003B74FB"/>
    <w:rsid w:val="003C1E9F"/>
    <w:rsid w:val="003C63A3"/>
    <w:rsid w:val="003F470D"/>
    <w:rsid w:val="00407F64"/>
    <w:rsid w:val="0042320A"/>
    <w:rsid w:val="00427D43"/>
    <w:rsid w:val="004378F7"/>
    <w:rsid w:val="00445FBB"/>
    <w:rsid w:val="00450DB7"/>
    <w:rsid w:val="00453E13"/>
    <w:rsid w:val="00456101"/>
    <w:rsid w:val="0045638C"/>
    <w:rsid w:val="0046612D"/>
    <w:rsid w:val="00471A6E"/>
    <w:rsid w:val="004766D1"/>
    <w:rsid w:val="0047773F"/>
    <w:rsid w:val="004817FA"/>
    <w:rsid w:val="004943D8"/>
    <w:rsid w:val="004A4751"/>
    <w:rsid w:val="004A5A7B"/>
    <w:rsid w:val="004A75FB"/>
    <w:rsid w:val="004E74A0"/>
    <w:rsid w:val="00527C49"/>
    <w:rsid w:val="00533394"/>
    <w:rsid w:val="0053777B"/>
    <w:rsid w:val="0054157E"/>
    <w:rsid w:val="00544F80"/>
    <w:rsid w:val="00545449"/>
    <w:rsid w:val="00560B46"/>
    <w:rsid w:val="00566F53"/>
    <w:rsid w:val="00567399"/>
    <w:rsid w:val="005802C9"/>
    <w:rsid w:val="005857C7"/>
    <w:rsid w:val="005913B6"/>
    <w:rsid w:val="005A0017"/>
    <w:rsid w:val="005A685D"/>
    <w:rsid w:val="005A7FE9"/>
    <w:rsid w:val="005C78AC"/>
    <w:rsid w:val="005D33EC"/>
    <w:rsid w:val="005D3545"/>
    <w:rsid w:val="005D7298"/>
    <w:rsid w:val="00600DF2"/>
    <w:rsid w:val="006201FB"/>
    <w:rsid w:val="00622F80"/>
    <w:rsid w:val="00632C35"/>
    <w:rsid w:val="006426A1"/>
    <w:rsid w:val="00653228"/>
    <w:rsid w:val="0065514A"/>
    <w:rsid w:val="00675660"/>
    <w:rsid w:val="0067699C"/>
    <w:rsid w:val="00676E0B"/>
    <w:rsid w:val="00692A65"/>
    <w:rsid w:val="006B1762"/>
    <w:rsid w:val="006C76BD"/>
    <w:rsid w:val="006D239E"/>
    <w:rsid w:val="006D7C71"/>
    <w:rsid w:val="006F5745"/>
    <w:rsid w:val="0070112B"/>
    <w:rsid w:val="00734BC1"/>
    <w:rsid w:val="0073592D"/>
    <w:rsid w:val="00737358"/>
    <w:rsid w:val="0074473C"/>
    <w:rsid w:val="007468AA"/>
    <w:rsid w:val="007A5035"/>
    <w:rsid w:val="007C0094"/>
    <w:rsid w:val="007C7302"/>
    <w:rsid w:val="007D33AE"/>
    <w:rsid w:val="007D3920"/>
    <w:rsid w:val="007D7FD6"/>
    <w:rsid w:val="007F2C85"/>
    <w:rsid w:val="007F32B3"/>
    <w:rsid w:val="007F3305"/>
    <w:rsid w:val="00810197"/>
    <w:rsid w:val="00816787"/>
    <w:rsid w:val="00816E07"/>
    <w:rsid w:val="008247EB"/>
    <w:rsid w:val="00844064"/>
    <w:rsid w:val="00844AAB"/>
    <w:rsid w:val="00856AFB"/>
    <w:rsid w:val="00876C38"/>
    <w:rsid w:val="00877C06"/>
    <w:rsid w:val="00885F15"/>
    <w:rsid w:val="008A4676"/>
    <w:rsid w:val="008A6233"/>
    <w:rsid w:val="008D4653"/>
    <w:rsid w:val="008E1442"/>
    <w:rsid w:val="008E5921"/>
    <w:rsid w:val="008F691D"/>
    <w:rsid w:val="00901D65"/>
    <w:rsid w:val="00904B14"/>
    <w:rsid w:val="009144A1"/>
    <w:rsid w:val="0094587B"/>
    <w:rsid w:val="0095640E"/>
    <w:rsid w:val="009628A7"/>
    <w:rsid w:val="00965990"/>
    <w:rsid w:val="00971F48"/>
    <w:rsid w:val="0098558F"/>
    <w:rsid w:val="009917F3"/>
    <w:rsid w:val="00997474"/>
    <w:rsid w:val="009A4FA9"/>
    <w:rsid w:val="009B3C5D"/>
    <w:rsid w:val="009B7158"/>
    <w:rsid w:val="009B7A6D"/>
    <w:rsid w:val="009C3C1B"/>
    <w:rsid w:val="009C5E45"/>
    <w:rsid w:val="009E44EB"/>
    <w:rsid w:val="009E5D24"/>
    <w:rsid w:val="009E7E1A"/>
    <w:rsid w:val="009F0B96"/>
    <w:rsid w:val="00A21C31"/>
    <w:rsid w:val="00A5089B"/>
    <w:rsid w:val="00A61C2A"/>
    <w:rsid w:val="00A77682"/>
    <w:rsid w:val="00AA1A4E"/>
    <w:rsid w:val="00AA464B"/>
    <w:rsid w:val="00AB1A90"/>
    <w:rsid w:val="00AB21DE"/>
    <w:rsid w:val="00AB7412"/>
    <w:rsid w:val="00AD0AF7"/>
    <w:rsid w:val="00AF77FF"/>
    <w:rsid w:val="00B0076D"/>
    <w:rsid w:val="00B13A6F"/>
    <w:rsid w:val="00B21D78"/>
    <w:rsid w:val="00B34552"/>
    <w:rsid w:val="00B37332"/>
    <w:rsid w:val="00B41A37"/>
    <w:rsid w:val="00B923E3"/>
    <w:rsid w:val="00BD1B55"/>
    <w:rsid w:val="00BE17FA"/>
    <w:rsid w:val="00BE3436"/>
    <w:rsid w:val="00BE5CA6"/>
    <w:rsid w:val="00BF30AF"/>
    <w:rsid w:val="00C03878"/>
    <w:rsid w:val="00C07B35"/>
    <w:rsid w:val="00C07D63"/>
    <w:rsid w:val="00C148FE"/>
    <w:rsid w:val="00C15468"/>
    <w:rsid w:val="00C23C8F"/>
    <w:rsid w:val="00C42D3F"/>
    <w:rsid w:val="00C43E8B"/>
    <w:rsid w:val="00C648F2"/>
    <w:rsid w:val="00C701AF"/>
    <w:rsid w:val="00C71BE7"/>
    <w:rsid w:val="00C877AC"/>
    <w:rsid w:val="00C9684A"/>
    <w:rsid w:val="00CA7073"/>
    <w:rsid w:val="00CB0CB5"/>
    <w:rsid w:val="00CB525E"/>
    <w:rsid w:val="00CC2A50"/>
    <w:rsid w:val="00CC3448"/>
    <w:rsid w:val="00CD7DC7"/>
    <w:rsid w:val="00D0664A"/>
    <w:rsid w:val="00D1468D"/>
    <w:rsid w:val="00D264D9"/>
    <w:rsid w:val="00D34C1C"/>
    <w:rsid w:val="00D504BE"/>
    <w:rsid w:val="00D54335"/>
    <w:rsid w:val="00D6243F"/>
    <w:rsid w:val="00D77117"/>
    <w:rsid w:val="00D7786B"/>
    <w:rsid w:val="00D8422C"/>
    <w:rsid w:val="00D87414"/>
    <w:rsid w:val="00DA2B92"/>
    <w:rsid w:val="00DA476C"/>
    <w:rsid w:val="00DB1F59"/>
    <w:rsid w:val="00DB3B66"/>
    <w:rsid w:val="00DF06B9"/>
    <w:rsid w:val="00E14265"/>
    <w:rsid w:val="00E16E45"/>
    <w:rsid w:val="00E2683A"/>
    <w:rsid w:val="00E40B4B"/>
    <w:rsid w:val="00E416D3"/>
    <w:rsid w:val="00E43354"/>
    <w:rsid w:val="00E4437E"/>
    <w:rsid w:val="00E56C85"/>
    <w:rsid w:val="00E637B5"/>
    <w:rsid w:val="00E637E3"/>
    <w:rsid w:val="00E65FC9"/>
    <w:rsid w:val="00E7190E"/>
    <w:rsid w:val="00E728F8"/>
    <w:rsid w:val="00E837D2"/>
    <w:rsid w:val="00EA03C5"/>
    <w:rsid w:val="00EB44BC"/>
    <w:rsid w:val="00EB564A"/>
    <w:rsid w:val="00ED0CBA"/>
    <w:rsid w:val="00ED4443"/>
    <w:rsid w:val="00EF6C8A"/>
    <w:rsid w:val="00F004D2"/>
    <w:rsid w:val="00F14A58"/>
    <w:rsid w:val="00F1597B"/>
    <w:rsid w:val="00F32175"/>
    <w:rsid w:val="00F57643"/>
    <w:rsid w:val="00F60D05"/>
    <w:rsid w:val="00F719C4"/>
    <w:rsid w:val="00F77929"/>
    <w:rsid w:val="00F84D5C"/>
    <w:rsid w:val="00F907CA"/>
    <w:rsid w:val="00FA6569"/>
    <w:rsid w:val="00FB7D0C"/>
    <w:rsid w:val="00FC0BE3"/>
    <w:rsid w:val="00FD1A1C"/>
    <w:rsid w:val="00FD73AF"/>
    <w:rsid w:val="00FF78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380C6D"/>
  <w15:docId w15:val="{D7524CE5-2014-4658-BD6E-5CA7569892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14265"/>
    <w:pPr>
      <w:widowControl w:val="0"/>
      <w:spacing w:line="360" w:lineRule="auto"/>
      <w:ind w:firstLineChars="200" w:firstLine="200"/>
      <w:jc w:val="both"/>
    </w:pPr>
    <w:rPr>
      <w:rFonts w:ascii="Calibri" w:eastAsia="宋体" w:hAnsi="Calibri" w:cs="黑体"/>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D3545"/>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5D3545"/>
    <w:rPr>
      <w:rFonts w:ascii="Calibri" w:eastAsia="宋体" w:hAnsi="Calibri" w:cs="黑体"/>
      <w:sz w:val="18"/>
      <w:szCs w:val="18"/>
    </w:rPr>
  </w:style>
  <w:style w:type="paragraph" w:styleId="a5">
    <w:name w:val="footer"/>
    <w:basedOn w:val="a"/>
    <w:link w:val="a6"/>
    <w:uiPriority w:val="99"/>
    <w:unhideWhenUsed/>
    <w:rsid w:val="005D3545"/>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5D3545"/>
    <w:rPr>
      <w:rFonts w:ascii="Calibri" w:eastAsia="宋体" w:hAnsi="Calibri" w:cs="黑体"/>
      <w:sz w:val="18"/>
      <w:szCs w:val="18"/>
    </w:rPr>
  </w:style>
  <w:style w:type="paragraph" w:styleId="a7">
    <w:name w:val="List Paragraph"/>
    <w:basedOn w:val="a"/>
    <w:uiPriority w:val="34"/>
    <w:qFormat/>
    <w:rsid w:val="00280E95"/>
    <w:pPr>
      <w:ind w:left="720"/>
      <w:contextualSpacing/>
    </w:pPr>
  </w:style>
  <w:style w:type="table" w:styleId="a8">
    <w:name w:val="Table Grid"/>
    <w:basedOn w:val="a1"/>
    <w:uiPriority w:val="39"/>
    <w:rsid w:val="00E4437E"/>
    <w:rPr>
      <w:kern w:val="0"/>
      <w:sz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i-provider">
    <w:name w:val="ui-provider"/>
    <w:basedOn w:val="a0"/>
    <w:rsid w:val="003C63A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1419292">
      <w:bodyDiv w:val="1"/>
      <w:marLeft w:val="0"/>
      <w:marRight w:val="0"/>
      <w:marTop w:val="0"/>
      <w:marBottom w:val="0"/>
      <w:divBdr>
        <w:top w:val="none" w:sz="0" w:space="0" w:color="auto"/>
        <w:left w:val="none" w:sz="0" w:space="0" w:color="auto"/>
        <w:bottom w:val="none" w:sz="0" w:space="0" w:color="auto"/>
        <w:right w:val="none" w:sz="0" w:space="0" w:color="auto"/>
      </w:divBdr>
    </w:div>
    <w:div w:id="19923685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06334C-8D94-4AA2-B6E5-CA056F28D6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467</Words>
  <Characters>2664</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KUKA-Robotics China</Company>
  <LinksUpToDate>false</LinksUpToDate>
  <CharactersWithSpaces>3125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Yingji Chen</dc:creator>
  <cp:keywords/>
  <dc:description/>
  <cp:lastModifiedBy>Sun, Rena</cp:lastModifiedBy>
  <cp:revision>3</cp:revision>
  <cp:lastPrinted>2023-02-21T05:37:00Z</cp:lastPrinted>
  <dcterms:created xsi:type="dcterms:W3CDTF">2025-04-23T09:11:00Z</dcterms:created>
  <dcterms:modified xsi:type="dcterms:W3CDTF">2025-04-23T09:13:00Z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46921f-d37c-4222-b9ef-5dad63b5080a_Enabled">
    <vt:lpwstr>true</vt:lpwstr>
  </property>
  <property fmtid="{D5CDD505-2E9C-101B-9397-08002B2CF9AE}" pid="3" name="MSIP_Label_1b46921f-d37c-4222-b9ef-5dad63b5080a_SetDate">
    <vt:lpwstr>2023-05-12T03:17:20Z</vt:lpwstr>
  </property>
  <property fmtid="{D5CDD505-2E9C-101B-9397-08002B2CF9AE}" pid="4" name="MSIP_Label_1b46921f-d37c-4222-b9ef-5dad63b5080a_Method">
    <vt:lpwstr>Privileged</vt:lpwstr>
  </property>
  <property fmtid="{D5CDD505-2E9C-101B-9397-08002B2CF9AE}" pid="5" name="MSIP_Label_1b46921f-d37c-4222-b9ef-5dad63b5080a_Name">
    <vt:lpwstr>Internal_</vt:lpwstr>
  </property>
  <property fmtid="{D5CDD505-2E9C-101B-9397-08002B2CF9AE}" pid="6" name="MSIP_Label_1b46921f-d37c-4222-b9ef-5dad63b5080a_SiteId">
    <vt:lpwstr>5a5c4bcf-d285-44af-8f19-ca72d454f6f7</vt:lpwstr>
  </property>
  <property fmtid="{D5CDD505-2E9C-101B-9397-08002B2CF9AE}" pid="7" name="MSIP_Label_1b46921f-d37c-4222-b9ef-5dad63b5080a_ActionId">
    <vt:lpwstr>f72e160d-32ee-44f5-9751-d0271a5e1725</vt:lpwstr>
  </property>
  <property fmtid="{D5CDD505-2E9C-101B-9397-08002B2CF9AE}" pid="8" name="MSIP_Label_1b46921f-d37c-4222-b9ef-5dad63b5080a_ContentBits">
    <vt:lpwstr>2</vt:lpwstr>
  </property>
</Properties>
</file>