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38C6">
      <w:pPr>
        <w:pStyle w:val="2"/>
        <w:bidi w:val="0"/>
      </w:pPr>
      <w:r>
        <w:rPr>
          <w:lang w:val="en-US" w:eastAsia="zh-CN"/>
        </w:rPr>
        <w:t>上海局集团公司上铁机辆公司淮南车辆分公司</w:t>
      </w:r>
      <w:bookmarkStart w:id="0" w:name="_GoBack"/>
      <w:r>
        <w:rPr>
          <w:lang w:val="en-US" w:eastAsia="zh-CN"/>
        </w:rPr>
        <w:t>阜阳货物</w:t>
      </w:r>
      <w:r>
        <w:rPr>
          <w:rFonts w:hint="eastAsia"/>
          <w:lang w:val="en-US" w:eastAsia="zh-CN"/>
        </w:rPr>
        <w:t>运输委外公开竞争性谈判采购公告</w:t>
      </w:r>
      <w:bookmarkEnd w:id="0"/>
      <w:r>
        <w:rPr>
          <w:rFonts w:hint="eastAsia"/>
          <w:lang w:val="en-US" w:eastAsia="zh-CN"/>
        </w:rPr>
        <w:t xml:space="preserve"> 上海局集团公司上铁机辆公司淮南车辆分公司阜阳货物运输委外公开竞争性谈判采购公告 项目编号STJL-HNCL-2025-0026-JT</w:t>
      </w:r>
    </w:p>
    <w:p w14:paraId="74975257">
      <w:pPr>
        <w:pStyle w:val="2"/>
        <w:bidi w:val="0"/>
        <w:rPr>
          <w:rFonts w:hint="eastAsia"/>
        </w:rPr>
      </w:pPr>
      <w:r>
        <w:rPr>
          <w:rFonts w:hint="eastAsia"/>
        </w:rPr>
        <w:t>         </w:t>
      </w:r>
    </w:p>
    <w:p w14:paraId="3596F27D">
      <w:pPr>
        <w:pStyle w:val="2"/>
        <w:bidi w:val="0"/>
        <w:rPr>
          <w:rFonts w:hint="eastAsia"/>
        </w:rPr>
      </w:pPr>
      <w:r>
        <w:rPr>
          <w:rFonts w:hint="eastAsia"/>
        </w:rPr>
        <w:t> </w:t>
      </w:r>
    </w:p>
    <w:p w14:paraId="39793E9D">
      <w:pPr>
        <w:pStyle w:val="2"/>
        <w:bidi w:val="0"/>
        <w:rPr>
          <w:rFonts w:hint="eastAsia"/>
        </w:rPr>
      </w:pPr>
      <w:r>
        <w:rPr>
          <w:rFonts w:hint="eastAsia"/>
        </w:rPr>
        <w:t> </w:t>
      </w:r>
    </w:p>
    <w:p w14:paraId="0B00FB02">
      <w:pPr>
        <w:pStyle w:val="2"/>
        <w:bidi w:val="0"/>
        <w:rPr>
          <w:rFonts w:hint="eastAsia"/>
        </w:rPr>
      </w:pPr>
      <w:r>
        <w:rPr>
          <w:rFonts w:hint="eastAsia"/>
        </w:rPr>
        <w:t>一、(B)采购条件（自行采购）</w:t>
      </w:r>
    </w:p>
    <w:p w14:paraId="0E032D7C">
      <w:pPr>
        <w:pStyle w:val="2"/>
        <w:bidi w:val="0"/>
        <w:rPr>
          <w:rFonts w:hint="eastAsia"/>
        </w:rPr>
      </w:pPr>
      <w:r>
        <w:rPr>
          <w:rFonts w:hint="eastAsia"/>
        </w:rPr>
        <w:t>  上局-上海铁路机车车辆发展有限公司现就上海局集团公司上铁机辆公司淮南车辆分公司阜阳货物运输委外采购项目进行采购。本项目采购资金已落实，具备采购条件。</w:t>
      </w:r>
    </w:p>
    <w:p w14:paraId="568A2C62">
      <w:pPr>
        <w:pStyle w:val="2"/>
        <w:bidi w:val="0"/>
        <w:rPr>
          <w:rFonts w:hint="eastAsia"/>
        </w:rPr>
      </w:pPr>
      <w:r>
        <w:rPr>
          <w:rFonts w:hint="eastAsia"/>
        </w:rPr>
        <w:t> </w:t>
      </w:r>
    </w:p>
    <w:p w14:paraId="0BBB1CC9">
      <w:pPr>
        <w:pStyle w:val="2"/>
        <w:bidi w:val="0"/>
        <w:rPr>
          <w:rFonts w:hint="eastAsia"/>
        </w:rPr>
      </w:pPr>
      <w:r>
        <w:rPr>
          <w:rFonts w:hint="eastAsia"/>
        </w:rPr>
        <w:t>二、采购内容</w:t>
      </w:r>
    </w:p>
    <w:p w14:paraId="61EDF18A">
      <w:pPr>
        <w:pStyle w:val="2"/>
        <w:bidi w:val="0"/>
        <w:rPr>
          <w:rFonts w:hint="eastAsia"/>
        </w:rPr>
      </w:pPr>
      <w:r>
        <w:rPr>
          <w:rFonts w:hint="eastAsia"/>
        </w:rPr>
        <w:t>阜阳货物运输委外，具体详见谈判文件。</w:t>
      </w:r>
    </w:p>
    <w:p w14:paraId="6BFBC519">
      <w:pPr>
        <w:pStyle w:val="2"/>
        <w:bidi w:val="0"/>
        <w:rPr>
          <w:rFonts w:hint="eastAsia"/>
        </w:rPr>
      </w:pPr>
      <w:r>
        <w:rPr>
          <w:rFonts w:hint="eastAsia"/>
        </w:rPr>
        <w:t>具体内容详见采购公告附件</w:t>
      </w:r>
    </w:p>
    <w:p w14:paraId="0FA37CB1">
      <w:pPr>
        <w:pStyle w:val="2"/>
        <w:bidi w:val="0"/>
        <w:rPr>
          <w:rFonts w:hint="eastAsia"/>
        </w:rPr>
      </w:pPr>
      <w:r>
        <w:rPr>
          <w:rFonts w:hint="eastAsia"/>
        </w:rPr>
        <w:t>三、报价人资格要求</w:t>
      </w:r>
    </w:p>
    <w:p w14:paraId="5469E8DC">
      <w:pPr>
        <w:pStyle w:val="2"/>
        <w:bidi w:val="0"/>
        <w:rPr>
          <w:rFonts w:hint="eastAsia"/>
        </w:rPr>
      </w:pPr>
      <w:r>
        <w:rPr>
          <w:rFonts w:hint="eastAsia"/>
        </w:rPr>
        <w:t>3.1 具有独立承担民事责任能力的在中华人民共和国境内注册的企业法人； 3.2 具备良好的商业信誉，为增值税一般纳税人并能提供增值税专用发票； 3.3 近2年内没有骗取合同有关的犯罪或严重违法行为而引起的诉讼和仲裁；近2年不曾在合同中违约，同时具有履行合同的能力和良好的履约记录； 3.4 谈判单位不在国铁集团和中国铁路上海局集团公司通报整改期限内，必须具有连续经营、良好售后服务能力，无质量和售后服务不良反应,由报名企业直接参与投标，不得分包或转包； 3.5本次采购不接受代理商报价； 3.6本次采购不接受联合体报价；</w:t>
      </w:r>
    </w:p>
    <w:p w14:paraId="6F96B56C">
      <w:pPr>
        <w:pStyle w:val="2"/>
        <w:bidi w:val="0"/>
        <w:rPr>
          <w:rFonts w:hint="eastAsia"/>
        </w:rPr>
      </w:pPr>
      <w:r>
        <w:rPr>
          <w:rFonts w:hint="eastAsia"/>
        </w:rPr>
        <w:t>注：各采购人可根据需要按包件分别确定报价人资格；</w:t>
      </w:r>
    </w:p>
    <w:p w14:paraId="284DBD30">
      <w:pPr>
        <w:pStyle w:val="2"/>
        <w:bidi w:val="0"/>
        <w:rPr>
          <w:rFonts w:hint="eastAsia"/>
        </w:rPr>
      </w:pPr>
      <w:r>
        <w:rPr>
          <w:rFonts w:hint="eastAsia"/>
        </w:rPr>
        <w:t>四、采购文件获取</w:t>
      </w:r>
    </w:p>
    <w:p w14:paraId="3368B774">
      <w:pPr>
        <w:pStyle w:val="2"/>
        <w:bidi w:val="0"/>
        <w:rPr>
          <w:rFonts w:hint="eastAsia"/>
        </w:rPr>
      </w:pPr>
      <w:r>
        <w:rPr>
          <w:rFonts w:hint="eastAsia"/>
        </w:rPr>
        <w:t>（1）凡有意参加报价者，请从国铁采购平台购买采购文件。采购文件从2025年4月25日08时00分起至2025年5月6日16时30分止，每日 8 时 00 分至 16 时 30 分公开出售。本采购文件售价详见国铁采购电子招标采购系统，请登录后查询购买；</w:t>
      </w:r>
    </w:p>
    <w:p w14:paraId="4E633473">
      <w:pPr>
        <w:pStyle w:val="2"/>
        <w:bidi w:val="0"/>
        <w:rPr>
          <w:rFonts w:hint="eastAsia"/>
        </w:rPr>
      </w:pPr>
      <w:r>
        <w:rPr>
          <w:rFonts w:hint="eastAsia"/>
        </w:rPr>
        <w:t>（2）购买采购文件时须提供本人身份证原件及复印件、单位介绍信。需要开具增值税发票的，应在单位介绍信中同时注明单位名称、纳税人识别号、地址、电话、开户行及开户账号等开票信息。</w:t>
      </w:r>
    </w:p>
    <w:p w14:paraId="4072C828">
      <w:pPr>
        <w:pStyle w:val="2"/>
        <w:bidi w:val="0"/>
        <w:rPr>
          <w:rFonts w:hint="eastAsia"/>
        </w:rPr>
      </w:pPr>
      <w:r>
        <w:rPr>
          <w:rFonts w:hint="eastAsia"/>
        </w:rPr>
        <w:t>（3）未购买采购文件者，报价无效。</w:t>
      </w:r>
    </w:p>
    <w:p w14:paraId="2AB40DEB">
      <w:pPr>
        <w:pStyle w:val="2"/>
        <w:bidi w:val="0"/>
        <w:rPr>
          <w:rFonts w:hint="eastAsia"/>
        </w:rPr>
      </w:pPr>
      <w:r>
        <w:rPr>
          <w:rFonts w:hint="eastAsia"/>
        </w:rPr>
        <w:t>五、报价文件递交</w:t>
      </w:r>
    </w:p>
    <w:p w14:paraId="268980C9">
      <w:pPr>
        <w:pStyle w:val="2"/>
        <w:bidi w:val="0"/>
        <w:rPr>
          <w:rFonts w:hint="eastAsia"/>
        </w:rPr>
      </w:pPr>
      <w:r>
        <w:rPr>
          <w:rFonts w:hint="eastAsia"/>
        </w:rPr>
        <w:t>（1）报价文件递交截止时间为2025年5月13日08时30分（北京时间），地点为上海市静安区西藏北路485号。</w:t>
      </w:r>
    </w:p>
    <w:p w14:paraId="76DF3355">
      <w:pPr>
        <w:pStyle w:val="2"/>
        <w:bidi w:val="0"/>
        <w:rPr>
          <w:rFonts w:hint="eastAsia"/>
        </w:rPr>
      </w:pPr>
      <w:r>
        <w:rPr>
          <w:rFonts w:hint="eastAsia"/>
        </w:rPr>
        <w:t>（2）逾期送达，未送达指定地点或未按照采购文件要求密封的报价文件，采购人不予受理。</w:t>
      </w:r>
    </w:p>
    <w:p w14:paraId="05F2870C">
      <w:pPr>
        <w:pStyle w:val="2"/>
        <w:bidi w:val="0"/>
        <w:rPr>
          <w:rFonts w:hint="eastAsia"/>
        </w:rPr>
      </w:pPr>
      <w:r>
        <w:rPr>
          <w:rFonts w:hint="eastAsia"/>
        </w:rPr>
        <w:t>六、开启报价文件时间和地点</w:t>
      </w:r>
    </w:p>
    <w:p w14:paraId="7D6D5177">
      <w:pPr>
        <w:pStyle w:val="2"/>
        <w:bidi w:val="0"/>
        <w:rPr>
          <w:rFonts w:hint="eastAsia"/>
        </w:rPr>
      </w:pPr>
      <w:r>
        <w:rPr>
          <w:rFonts w:hint="eastAsia"/>
        </w:rPr>
        <w:t>      本项目定于2025年5月13日08时30分(北京时间)开启报价文件，开启报价文件地点为上海市静安区西藏北路485号。请报价人代表按时出席开启报价文件仪式。</w:t>
      </w:r>
    </w:p>
    <w:p w14:paraId="06ABFB9C">
      <w:pPr>
        <w:pStyle w:val="2"/>
        <w:bidi w:val="0"/>
        <w:rPr>
          <w:rFonts w:hint="eastAsia"/>
        </w:rPr>
      </w:pPr>
      <w:r>
        <w:rPr>
          <w:rFonts w:hint="eastAsia"/>
        </w:rPr>
        <w:t>七、联系方式</w:t>
      </w:r>
    </w:p>
    <w:p w14:paraId="03BD07BB">
      <w:pPr>
        <w:pStyle w:val="2"/>
        <w:bidi w:val="0"/>
        <w:rPr>
          <w:rFonts w:hint="eastAsia"/>
        </w:rPr>
      </w:pPr>
      <w:r>
        <w:rPr>
          <w:rFonts w:hint="eastAsia"/>
        </w:rPr>
        <w:t>采购人：上海铁路机车车辆发展有限公司淮南车辆分公司</w:t>
      </w:r>
    </w:p>
    <w:p w14:paraId="333E9383">
      <w:pPr>
        <w:pStyle w:val="2"/>
        <w:bidi w:val="0"/>
        <w:rPr>
          <w:rFonts w:hint="eastAsia"/>
        </w:rPr>
      </w:pPr>
      <w:r>
        <w:rPr>
          <w:rFonts w:hint="eastAsia"/>
        </w:rPr>
        <w:t>详细地址：安徽省淮南市洞山西路车辆段内</w:t>
      </w:r>
    </w:p>
    <w:p w14:paraId="1F30E008">
      <w:pPr>
        <w:pStyle w:val="2"/>
        <w:bidi w:val="0"/>
        <w:rPr>
          <w:rFonts w:hint="eastAsia"/>
        </w:rPr>
      </w:pPr>
      <w:r>
        <w:rPr>
          <w:rFonts w:hint="eastAsia"/>
        </w:rPr>
        <w:t>采购联系人：王经理  </w:t>
      </w:r>
    </w:p>
    <w:p w14:paraId="400ED4A2">
      <w:pPr>
        <w:pStyle w:val="2"/>
        <w:bidi w:val="0"/>
        <w:rPr>
          <w:rFonts w:hint="eastAsia"/>
        </w:rPr>
      </w:pPr>
      <w:r>
        <w:rPr>
          <w:rFonts w:hint="eastAsia"/>
        </w:rPr>
        <w:t>电话： 13605549817 </w:t>
      </w:r>
    </w:p>
    <w:p w14:paraId="475FE41E">
      <w:pPr>
        <w:pStyle w:val="2"/>
        <w:bidi w:val="0"/>
        <w:rPr>
          <w:rFonts w:hint="eastAsia"/>
        </w:rPr>
      </w:pPr>
      <w:r>
        <w:rPr>
          <w:rFonts w:hint="eastAsia"/>
        </w:rPr>
        <w:t>技术咨询联系人：孙经理</w:t>
      </w:r>
    </w:p>
    <w:p w14:paraId="5D67C4CC">
      <w:pPr>
        <w:pStyle w:val="2"/>
        <w:bidi w:val="0"/>
        <w:rPr>
          <w:rFonts w:hint="eastAsia"/>
        </w:rPr>
      </w:pPr>
      <w:r>
        <w:rPr>
          <w:rFonts w:hint="eastAsia"/>
        </w:rPr>
        <w:t>电话：0558-2486357</w:t>
      </w:r>
    </w:p>
    <w:p w14:paraId="6E8360AB">
      <w:pPr>
        <w:pStyle w:val="2"/>
        <w:bidi w:val="0"/>
        <w:rPr>
          <w:rFonts w:hint="eastAsia"/>
        </w:rPr>
      </w:pPr>
      <w:r>
        <w:rPr>
          <w:rFonts w:hint="eastAsia"/>
        </w:rPr>
        <w:t>传真：0554-2112854</w:t>
      </w:r>
    </w:p>
    <w:p w14:paraId="06ECAC17">
      <w:pPr>
        <w:pStyle w:val="2"/>
        <w:bidi w:val="0"/>
        <w:rPr>
          <w:rFonts w:hint="eastAsia"/>
        </w:rPr>
      </w:pPr>
      <w:r>
        <w:rPr>
          <w:rFonts w:hint="eastAsia"/>
        </w:rPr>
        <w:t> </w:t>
      </w:r>
    </w:p>
    <w:p w14:paraId="4B0FD714">
      <w:pPr>
        <w:pStyle w:val="2"/>
        <w:bidi w:val="0"/>
        <w:rPr>
          <w:rFonts w:hint="eastAsia"/>
        </w:rPr>
      </w:pPr>
      <w:r>
        <w:rPr>
          <w:rFonts w:hint="eastAsia"/>
        </w:rPr>
        <w:t>     本公告在国铁采购平台（https://cg.95306.cn）上发布。</w:t>
      </w:r>
    </w:p>
    <w:p w14:paraId="7B9AB45A">
      <w:pPr>
        <w:pStyle w:val="2"/>
        <w:bidi w:val="0"/>
        <w:rPr>
          <w:rFonts w:hint="eastAsia"/>
        </w:rPr>
      </w:pPr>
      <w:r>
        <w:rPr>
          <w:rFonts w:hint="eastAsia"/>
        </w:rPr>
        <w:t> </w:t>
      </w:r>
    </w:p>
    <w:p w14:paraId="701B2CBB">
      <w:pPr>
        <w:pStyle w:val="2"/>
        <w:bidi w:val="0"/>
        <w:rPr>
          <w:rFonts w:hint="eastAsia"/>
        </w:rPr>
      </w:pPr>
      <w:r>
        <w:rPr>
          <w:rFonts w:hint="eastAsia"/>
        </w:rPr>
        <w:t> </w:t>
      </w:r>
    </w:p>
    <w:p w14:paraId="14A9A350">
      <w:pPr>
        <w:pStyle w:val="2"/>
        <w:bidi w:val="0"/>
        <w:rPr>
          <w:rFonts w:hint="eastAsia"/>
        </w:rPr>
      </w:pPr>
      <w:r>
        <w:rPr>
          <w:rFonts w:hint="eastAsia"/>
        </w:rPr>
        <w:t> </w:t>
      </w:r>
    </w:p>
    <w:p w14:paraId="27C1CF34">
      <w:pPr>
        <w:pStyle w:val="2"/>
        <w:bidi w:val="0"/>
        <w:rPr>
          <w:rFonts w:hint="eastAsia"/>
        </w:rPr>
      </w:pPr>
      <w:r>
        <w:rPr>
          <w:rFonts w:hint="eastAsia"/>
        </w:rPr>
        <w:t>上局-上海铁路机车车辆发展有限公司</w:t>
      </w:r>
    </w:p>
    <w:p w14:paraId="2A2E1B1F">
      <w:pPr>
        <w:pStyle w:val="2"/>
        <w:bidi w:val="0"/>
        <w:rPr>
          <w:rFonts w:hint="eastAsia"/>
        </w:rPr>
      </w:pPr>
      <w:r>
        <w:rPr>
          <w:rFonts w:hint="eastAsia"/>
        </w:rPr>
        <w:t>日期：2025年4月25日</w:t>
      </w:r>
    </w:p>
    <w:p w14:paraId="5F75B8A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9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2025-04-25T02:21:06Z</dcterms:created>
  <dc:creator>28039</dc:creator>
  <cp:lastModifiedBy>沫燃 *</cp:lastModifiedBy>
  <dcterms:modified xsi:type="dcterms:W3CDTF">2025-04-25T02:21:15Z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ABF8378956D84AA9904083911C93AEC4_12</vt:lpwstr>
  </property>
</Properties>
</file>