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8E66">
      <w:pPr>
        <w:pStyle w:val="2"/>
        <w:bidi w:val="0"/>
      </w:pPr>
      <w:bookmarkStart w:id="0" w:name="_GoBack"/>
      <w:r>
        <w:rPr>
          <w:rFonts w:hint="eastAsia"/>
        </w:rPr>
        <w:t>集装箱货物运输</w:t>
      </w:r>
      <w:bookmarkEnd w:id="0"/>
      <w:r>
        <w:rPr>
          <w:rFonts w:hint="eastAsia"/>
        </w:rPr>
        <w:t>NCGMYS25-003公开招标公告</w:t>
      </w:r>
    </w:p>
    <w:p w14:paraId="20E431F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一、项目概况</w:t>
      </w:r>
    </w:p>
    <w:p w14:paraId="4A1DB8D2">
      <w:pPr>
        <w:pStyle w:val="2"/>
        <w:bidi w:val="0"/>
      </w:pPr>
      <w:r>
        <w:rPr>
          <w:rFonts w:hint="eastAsia"/>
        </w:rPr>
        <w:t>山东耐材集团国际贸易有限公司对下列货物进行国内公开招标，欢迎符合条件的投标人参加投标。 1.项目名称：集装箱货物运输NCGMYS25-003 2.项目类别：服务类 3.采购方式：公开招标</w:t>
      </w:r>
    </w:p>
    <w:p w14:paraId="3E8FD51D">
      <w:pPr>
        <w:pStyle w:val="2"/>
        <w:bidi w:val="0"/>
      </w:pPr>
      <w:r>
        <w:rPr>
          <w:rFonts w:hint="eastAsia"/>
          <w:lang w:val="en-US" w:eastAsia="zh-CN"/>
        </w:rPr>
        <w:t>二、项目基本情况</w:t>
      </w:r>
    </w:p>
    <w:p w14:paraId="50F6F28E">
      <w:pPr>
        <w:pStyle w:val="2"/>
        <w:bidi w:val="0"/>
      </w:pPr>
      <w:r>
        <w:rPr>
          <w:rFonts w:hint="eastAsia"/>
        </w:rPr>
        <w:t>1、项目名称：集装箱货物运输NCGMYS25-003</w:t>
      </w:r>
    </w:p>
    <w:p w14:paraId="16134469">
      <w:pPr>
        <w:pStyle w:val="2"/>
        <w:bidi w:val="0"/>
      </w:pPr>
      <w:r>
        <w:rPr>
          <w:rFonts w:hint="eastAsia"/>
        </w:rPr>
        <w:t>2、项目类别：服务类</w:t>
      </w:r>
    </w:p>
    <w:p w14:paraId="0FE91BFD">
      <w:pPr>
        <w:pStyle w:val="2"/>
        <w:bidi w:val="0"/>
      </w:pPr>
      <w:r>
        <w:rPr>
          <w:rFonts w:hint="eastAsia"/>
        </w:rPr>
        <w:t>3、采购方式：公开招标</w:t>
      </w:r>
    </w:p>
    <w:p w14:paraId="65CE8AE2">
      <w:pPr>
        <w:pStyle w:val="2"/>
        <w:bidi w:val="0"/>
      </w:pPr>
      <w:r>
        <w:rPr>
          <w:rFonts w:hint="eastAsia"/>
        </w:rPr>
        <w:t>4、采购内容：山东耐材集团国际贸易有限公司对下列货物进行国内公开招标，欢迎符合条件的投标人参加投标。 1.项目名称：集装箱货物运输NCGMYS25-003 2.项目类别：服务类 3.采购方式：公开招标</w:t>
      </w:r>
    </w:p>
    <w:p w14:paraId="0583896A">
      <w:pPr>
        <w:pStyle w:val="2"/>
        <w:bidi w:val="0"/>
      </w:pPr>
      <w:r>
        <w:rPr>
          <w:rFonts w:hint="eastAsia"/>
          <w:lang w:val="en-US" w:eastAsia="zh-CN"/>
        </w:rPr>
        <w:t>三、供应商资格条件</w:t>
      </w:r>
    </w:p>
    <w:p w14:paraId="05DE5C58">
      <w:pPr>
        <w:pStyle w:val="2"/>
        <w:bidi w:val="0"/>
      </w:pPr>
      <w:r>
        <w:rPr>
          <w:rFonts w:hint="eastAsia"/>
        </w:rPr>
        <w:t>1、依法成立，具有法人资格和一般纳税人资格；且注册资金达到 100 万元及以上的公司； 2、具有完善的企业管理制度和安全管理制度，特种行业必须取得国家相关部门颁发的许可证书； 3、具有良好的企业信誉和健全的财务会计制度； 4、具有履行合同必需的设备、专业技术、资质能力； 5、有依法缴纳税收和社会保障金的良好记录； 6、在经营活动中没有违法记录； 7、如有资料造假，一经发现，即在网上公示，并永久取消投标资格。情节严重的移交相关部门处理，并追究其法律责任。</w:t>
      </w:r>
    </w:p>
    <w:p w14:paraId="35DF2D89">
      <w:pPr>
        <w:pStyle w:val="2"/>
        <w:bidi w:val="0"/>
      </w:pPr>
      <w:r>
        <w:rPr>
          <w:rFonts w:hint="eastAsia"/>
          <w:lang w:val="en-US" w:eastAsia="zh-CN"/>
        </w:rPr>
        <w:t>四、采购文件领取</w:t>
      </w:r>
    </w:p>
    <w:p w14:paraId="620E8E5A">
      <w:pPr>
        <w:pStyle w:val="2"/>
        <w:bidi w:val="0"/>
      </w:pPr>
      <w:r>
        <w:rPr>
          <w:rFonts w:hint="eastAsia"/>
        </w:rPr>
        <w:t>1、采购文件领取方式：招标采购与拍卖管理信息平台：http://bams.shansteelgroup.com。</w:t>
      </w:r>
    </w:p>
    <w:p w14:paraId="6AB145C6">
      <w:pPr>
        <w:pStyle w:val="2"/>
        <w:bidi w:val="0"/>
      </w:pPr>
      <w:r>
        <w:rPr>
          <w:rFonts w:hint="eastAsia"/>
        </w:rPr>
        <w:t>2、采购文件领取截止时间：2025年04月29日00时00分</w:t>
      </w:r>
    </w:p>
    <w:p w14:paraId="61EB8CA1">
      <w:pPr>
        <w:pStyle w:val="2"/>
        <w:bidi w:val="0"/>
      </w:pPr>
      <w:r>
        <w:rPr>
          <w:rFonts w:hint="eastAsia"/>
        </w:rPr>
        <w:t>3、采购文件领取地点：招标采购与拍卖管理信息平台：http://bams.shansteelgroup.com。</w:t>
      </w:r>
    </w:p>
    <w:p w14:paraId="7CC03EB0">
      <w:pPr>
        <w:pStyle w:val="2"/>
        <w:bidi w:val="0"/>
      </w:pPr>
      <w:r>
        <w:rPr>
          <w:rFonts w:hint="eastAsia"/>
          <w:lang w:val="en-US" w:eastAsia="zh-CN"/>
        </w:rPr>
        <w:t>五、响应文件提交</w:t>
      </w:r>
    </w:p>
    <w:p w14:paraId="28AD4189">
      <w:pPr>
        <w:pStyle w:val="2"/>
        <w:bidi w:val="0"/>
      </w:pPr>
      <w:r>
        <w:rPr>
          <w:rFonts w:hint="eastAsia"/>
        </w:rPr>
        <w:t>1、提交方式：线上</w:t>
      </w:r>
    </w:p>
    <w:p w14:paraId="2286C75D">
      <w:pPr>
        <w:pStyle w:val="2"/>
        <w:bidi w:val="0"/>
      </w:pPr>
      <w:r>
        <w:rPr>
          <w:rFonts w:hint="eastAsia"/>
        </w:rPr>
        <w:t>2、提交截止时间：2025年05月02日10时30分</w:t>
      </w:r>
    </w:p>
    <w:p w14:paraId="432C3527">
      <w:pPr>
        <w:pStyle w:val="2"/>
        <w:bidi w:val="0"/>
      </w:pPr>
      <w:r>
        <w:rPr>
          <w:rFonts w:hint="eastAsia"/>
        </w:rPr>
        <w:t>3、提交地点：山东钢铁集团有限公司招标采购与拍卖管理信息平台，线上提交</w:t>
      </w:r>
    </w:p>
    <w:p w14:paraId="015DADFF">
      <w:pPr>
        <w:pStyle w:val="2"/>
        <w:bidi w:val="0"/>
      </w:pPr>
      <w:r>
        <w:rPr>
          <w:rFonts w:hint="eastAsia"/>
          <w:lang w:val="en-US" w:eastAsia="zh-CN"/>
        </w:rPr>
        <w:t>六、开标时间和地点</w:t>
      </w:r>
    </w:p>
    <w:p w14:paraId="5C11000E">
      <w:pPr>
        <w:pStyle w:val="2"/>
        <w:bidi w:val="0"/>
      </w:pPr>
      <w:r>
        <w:rPr>
          <w:rFonts w:hint="eastAsia"/>
        </w:rPr>
        <w:t>1、开标时间：2025年05月02日10时30分</w:t>
      </w:r>
    </w:p>
    <w:p w14:paraId="1DE36BC5">
      <w:pPr>
        <w:pStyle w:val="2"/>
        <w:bidi w:val="0"/>
      </w:pPr>
      <w:r>
        <w:rPr>
          <w:rFonts w:hint="eastAsia"/>
        </w:rPr>
        <w:t>2、开标地点：山东省淄博市周村区王村镇山东耐火材料集团有限公司招标室</w:t>
      </w:r>
    </w:p>
    <w:p w14:paraId="22C09013">
      <w:pPr>
        <w:pStyle w:val="2"/>
        <w:bidi w:val="0"/>
      </w:pPr>
      <w:r>
        <w:rPr>
          <w:rFonts w:hint="eastAsia"/>
          <w:lang w:val="en-US" w:eastAsia="zh-CN"/>
        </w:rPr>
        <w:t>七、发布公告的媒介</w:t>
      </w:r>
    </w:p>
    <w:p w14:paraId="4AD8515F">
      <w:pPr>
        <w:pStyle w:val="2"/>
        <w:bidi w:val="0"/>
      </w:pPr>
      <w:r>
        <w:rPr>
          <w:rFonts w:hint="eastAsia"/>
        </w:rPr>
        <w:t>阳光采购服务平台（http://www.ygcgfw.com/）、山东钢铁集团有限公司招标采购与拍卖管理信息平台（http://bams.shansteelgroup.com/）</w:t>
      </w:r>
    </w:p>
    <w:p w14:paraId="3BF42D78">
      <w:pPr>
        <w:pStyle w:val="2"/>
        <w:bidi w:val="0"/>
      </w:pPr>
      <w:r>
        <w:rPr>
          <w:rFonts w:hint="eastAsia"/>
          <w:lang w:val="en-US" w:eastAsia="zh-CN"/>
        </w:rPr>
        <w:t>八、联系方式</w:t>
      </w:r>
    </w:p>
    <w:p w14:paraId="305113D6">
      <w:pPr>
        <w:pStyle w:val="2"/>
        <w:bidi w:val="0"/>
      </w:pPr>
      <w:r>
        <w:rPr>
          <w:rFonts w:hint="eastAsia"/>
        </w:rPr>
        <w:t>1、采购人信息</w:t>
      </w:r>
    </w:p>
    <w:p w14:paraId="185902CD">
      <w:pPr>
        <w:pStyle w:val="2"/>
        <w:bidi w:val="0"/>
      </w:pPr>
      <w:r>
        <w:rPr>
          <w:rFonts w:hint="eastAsia"/>
        </w:rPr>
        <w:t>名称：山东耐材集团有限公司</w:t>
      </w:r>
    </w:p>
    <w:p w14:paraId="6DAF2D71">
      <w:pPr>
        <w:pStyle w:val="2"/>
        <w:bidi w:val="0"/>
      </w:pPr>
      <w:r>
        <w:rPr>
          <w:rFonts w:hint="eastAsia"/>
        </w:rPr>
        <w:t>地址：山东省淄博市周村区王村镇山东耐火材料集团有限公司招标室</w:t>
      </w:r>
    </w:p>
    <w:p w14:paraId="403FD84A">
      <w:pPr>
        <w:pStyle w:val="2"/>
        <w:bidi w:val="0"/>
      </w:pPr>
      <w:r>
        <w:rPr>
          <w:rFonts w:hint="eastAsia"/>
        </w:rPr>
        <w:t>联系人：李菲菲</w:t>
      </w:r>
    </w:p>
    <w:p w14:paraId="35552D3D">
      <w:pPr>
        <w:pStyle w:val="2"/>
        <w:bidi w:val="0"/>
      </w:pPr>
      <w:r>
        <w:rPr>
          <w:rFonts w:hint="eastAsia"/>
        </w:rPr>
        <w:t>联系方式：0533-4133772</w:t>
      </w:r>
    </w:p>
    <w:p w14:paraId="73335A03">
      <w:pPr>
        <w:pStyle w:val="2"/>
        <w:bidi w:val="0"/>
      </w:pPr>
      <w:r>
        <w:rPr>
          <w:rFonts w:hint="eastAsia"/>
        </w:rPr>
        <w:t>2、采购代理机构</w:t>
      </w:r>
    </w:p>
    <w:p w14:paraId="51743E93">
      <w:pPr>
        <w:pStyle w:val="2"/>
        <w:bidi w:val="0"/>
      </w:pPr>
      <w:r>
        <w:rPr>
          <w:rFonts w:hint="eastAsia"/>
        </w:rPr>
        <w:t>名称：无</w:t>
      </w:r>
    </w:p>
    <w:p w14:paraId="257F00AF">
      <w:pPr>
        <w:pStyle w:val="2"/>
        <w:bidi w:val="0"/>
      </w:pPr>
      <w:r>
        <w:rPr>
          <w:rFonts w:hint="eastAsia"/>
        </w:rPr>
        <w:t>地址：无</w:t>
      </w:r>
    </w:p>
    <w:p w14:paraId="6C25F5A5">
      <w:pPr>
        <w:pStyle w:val="2"/>
        <w:bidi w:val="0"/>
      </w:pPr>
      <w:r>
        <w:rPr>
          <w:rFonts w:hint="eastAsia"/>
        </w:rPr>
        <w:t>联系人：无</w:t>
      </w:r>
    </w:p>
    <w:p w14:paraId="7168F731">
      <w:pPr>
        <w:pStyle w:val="2"/>
        <w:bidi w:val="0"/>
      </w:pPr>
      <w:r>
        <w:rPr>
          <w:rFonts w:hint="eastAsia"/>
        </w:rPr>
        <w:t>联系方式：无</w:t>
      </w:r>
    </w:p>
    <w:p w14:paraId="0408E428">
      <w:pPr>
        <w:pStyle w:val="2"/>
        <w:bidi w:val="0"/>
      </w:pPr>
      <w:r>
        <w:rPr>
          <w:rFonts w:hint="eastAsia"/>
          <w:lang w:val="en-US" w:eastAsia="zh-CN"/>
        </w:rPr>
        <w:t>九、其他说明</w:t>
      </w:r>
    </w:p>
    <w:p w14:paraId="2120FF87">
      <w:pPr>
        <w:pStyle w:val="2"/>
        <w:bidi w:val="0"/>
      </w:pPr>
      <w:r>
        <w:rPr>
          <w:rFonts w:hint="eastAsia"/>
        </w:rPr>
        <w:t>无</w:t>
      </w:r>
    </w:p>
    <w:p w14:paraId="0470B162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A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2025-04-25T09:16:28Z</dcterms:created>
  <dc:creator>28039</dc:creator>
  <cp:lastModifiedBy>沫燃 *</cp:lastModifiedBy>
  <dcterms:modified xsi:type="dcterms:W3CDTF">2025-04-25T09:16:43Z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eyJoZGlkIjoiOWQ0YWQ2ZmY2ZGNlOWQzM2M0Njg2MmJlODAwZGFjZTAiLCJ1c2VySWQiOiI2NzYyNDQ5OTcifQ==</vt:lpwstr>
  </property>
  <property fmtid="{D5CDD505-2E9C-101B-9397-08002B2CF9AE}" pid="4" name="ICV">
    <vt:lpwstr>3EE65FB1DC1543CA9F7CEAF7A4D14E74_12</vt:lpwstr>
  </property>
</Properties>
</file>