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B2F9AC" w14:textId="77777777" w:rsidR="000C5860" w:rsidRDefault="000C5860">
      <w:pPr>
        <w:widowControl/>
        <w:spacing w:line="240" w:lineRule="auto"/>
        <w:jc w:val="center"/>
        <w:outlineLvl w:val="0"/>
        <w:rPr>
          <w:rFonts w:ascii="仿宋_GB2312" w:eastAsia="仿宋_GB2312" w:hAnsi="仿宋_GB2312" w:cs="仿宋_GB2312" w:hint="eastAsia"/>
          <w:kern w:val="36"/>
          <w:sz w:val="32"/>
          <w:szCs w:val="32"/>
        </w:rPr>
      </w:pPr>
    </w:p>
    <w:p w14:paraId="1920F94E" w14:textId="77777777" w:rsidR="000C5860" w:rsidRDefault="000C5860">
      <w:pPr>
        <w:widowControl/>
        <w:spacing w:line="240" w:lineRule="auto"/>
        <w:jc w:val="center"/>
        <w:outlineLvl w:val="0"/>
        <w:rPr>
          <w:rFonts w:ascii="仿宋_GB2312" w:eastAsia="仿宋_GB2312" w:hAnsi="仿宋_GB2312" w:cs="仿宋_GB2312" w:hint="eastAsia"/>
          <w:kern w:val="36"/>
          <w:sz w:val="32"/>
          <w:szCs w:val="32"/>
        </w:rPr>
      </w:pPr>
    </w:p>
    <w:p w14:paraId="2108D332" w14:textId="77777777" w:rsidR="000C5860" w:rsidRDefault="00000000">
      <w:pPr>
        <w:widowControl/>
        <w:spacing w:line="240" w:lineRule="auto"/>
        <w:jc w:val="center"/>
        <w:outlineLvl w:val="0"/>
        <w:rPr>
          <w:rFonts w:ascii="微软雅黑" w:eastAsia="微软雅黑" w:hAnsi="微软雅黑" w:cs="微软雅黑" w:hint="eastAsia"/>
          <w:kern w:val="36"/>
          <w:sz w:val="44"/>
          <w:szCs w:val="44"/>
        </w:rPr>
      </w:pPr>
      <w:r>
        <w:rPr>
          <w:rFonts w:ascii="微软雅黑" w:eastAsia="微软雅黑" w:hAnsi="微软雅黑" w:cs="微软雅黑" w:hint="eastAsia"/>
          <w:kern w:val="36"/>
          <w:sz w:val="44"/>
          <w:szCs w:val="44"/>
        </w:rPr>
        <w:t>上海铁路物流有限公司</w:t>
      </w:r>
    </w:p>
    <w:p w14:paraId="6A9ADEEE" w14:textId="77777777" w:rsidR="000C5860" w:rsidRDefault="00000000">
      <w:pPr>
        <w:widowControl/>
        <w:spacing w:line="240" w:lineRule="auto"/>
        <w:jc w:val="center"/>
        <w:outlineLvl w:val="0"/>
        <w:rPr>
          <w:rFonts w:ascii="微软雅黑" w:eastAsia="微软雅黑" w:hAnsi="微软雅黑" w:cs="微软雅黑" w:hint="eastAsia"/>
          <w:kern w:val="36"/>
          <w:sz w:val="44"/>
          <w:szCs w:val="44"/>
        </w:rPr>
      </w:pPr>
      <w:r>
        <w:rPr>
          <w:rFonts w:ascii="微软雅黑" w:eastAsia="微软雅黑" w:hAnsi="微软雅黑" w:cs="微软雅黑" w:hint="eastAsia"/>
          <w:kern w:val="36"/>
          <w:sz w:val="44"/>
          <w:szCs w:val="44"/>
        </w:rPr>
        <w:t>铁公联运出口跨境道路运输综合服务</w:t>
      </w:r>
    </w:p>
    <w:p w14:paraId="52675263" w14:textId="77777777" w:rsidR="000C5860" w:rsidRDefault="00000000">
      <w:pPr>
        <w:widowControl/>
        <w:spacing w:line="240" w:lineRule="auto"/>
        <w:jc w:val="center"/>
        <w:outlineLvl w:val="0"/>
        <w:rPr>
          <w:rFonts w:ascii="微软雅黑" w:eastAsia="微软雅黑" w:hAnsi="微软雅黑" w:cs="微软雅黑" w:hint="eastAsia"/>
          <w:kern w:val="36"/>
          <w:sz w:val="44"/>
          <w:szCs w:val="44"/>
        </w:rPr>
      </w:pPr>
      <w:r>
        <w:rPr>
          <w:rFonts w:ascii="微软雅黑" w:eastAsia="微软雅黑" w:hAnsi="微软雅黑" w:cs="微软雅黑" w:hint="eastAsia"/>
          <w:kern w:val="36"/>
          <w:sz w:val="44"/>
          <w:szCs w:val="44"/>
        </w:rPr>
        <w:t>采购项目</w:t>
      </w:r>
    </w:p>
    <w:p w14:paraId="60D07874" w14:textId="77777777" w:rsidR="000C5860" w:rsidRDefault="000C5860">
      <w:pPr>
        <w:widowControl/>
        <w:spacing w:line="240" w:lineRule="auto"/>
        <w:jc w:val="left"/>
        <w:outlineLvl w:val="0"/>
        <w:rPr>
          <w:rFonts w:ascii="仿宋_GB2312" w:eastAsia="仿宋_GB2312" w:hAnsi="仿宋_GB2312" w:cs="仿宋_GB2312" w:hint="eastAsia"/>
          <w:kern w:val="36"/>
          <w:sz w:val="32"/>
          <w:szCs w:val="32"/>
        </w:rPr>
      </w:pPr>
    </w:p>
    <w:p w14:paraId="38A9E7D6" w14:textId="77777777" w:rsidR="000C5860" w:rsidRDefault="000C5860">
      <w:pPr>
        <w:widowControl/>
        <w:spacing w:line="240" w:lineRule="auto"/>
        <w:jc w:val="left"/>
        <w:outlineLvl w:val="0"/>
        <w:rPr>
          <w:rFonts w:ascii="仿宋_GB2312" w:eastAsia="仿宋_GB2312" w:hAnsi="仿宋_GB2312" w:cs="仿宋_GB2312" w:hint="eastAsia"/>
          <w:kern w:val="36"/>
          <w:sz w:val="32"/>
          <w:szCs w:val="32"/>
        </w:rPr>
      </w:pPr>
    </w:p>
    <w:p w14:paraId="692FD395" w14:textId="77777777" w:rsidR="000C5860" w:rsidRDefault="000C5860">
      <w:pPr>
        <w:widowControl/>
        <w:spacing w:line="240" w:lineRule="auto"/>
        <w:jc w:val="left"/>
        <w:outlineLvl w:val="0"/>
        <w:rPr>
          <w:rFonts w:ascii="仿宋_GB2312" w:eastAsia="仿宋_GB2312" w:hAnsi="仿宋_GB2312" w:cs="仿宋_GB2312" w:hint="eastAsia"/>
          <w:kern w:val="36"/>
          <w:sz w:val="32"/>
          <w:szCs w:val="32"/>
        </w:rPr>
      </w:pPr>
    </w:p>
    <w:p w14:paraId="6AD4E8F9" w14:textId="77777777" w:rsidR="000C5860" w:rsidRDefault="00000000">
      <w:pPr>
        <w:widowControl/>
        <w:spacing w:line="240" w:lineRule="auto"/>
        <w:jc w:val="center"/>
        <w:outlineLvl w:val="0"/>
        <w:rPr>
          <w:rFonts w:ascii="仿宋_GB2312" w:eastAsia="仿宋_GB2312" w:hAnsi="仿宋_GB2312" w:cs="仿宋_GB2312" w:hint="eastAsia"/>
          <w:kern w:val="36"/>
          <w:sz w:val="44"/>
          <w:szCs w:val="44"/>
        </w:rPr>
      </w:pPr>
      <w:r>
        <w:rPr>
          <w:rFonts w:ascii="仿宋_GB2312" w:eastAsia="仿宋_GB2312" w:hAnsi="仿宋_GB2312" w:cs="仿宋_GB2312" w:hint="eastAsia"/>
          <w:kern w:val="36"/>
          <w:sz w:val="44"/>
          <w:szCs w:val="44"/>
        </w:rPr>
        <w:t>招标文件</w:t>
      </w:r>
    </w:p>
    <w:p w14:paraId="04FA7D3D" w14:textId="71F2FF2B" w:rsidR="000C5860" w:rsidRPr="00882167" w:rsidRDefault="00000000" w:rsidP="00882167">
      <w:pPr>
        <w:widowControl/>
        <w:jc w:val="center"/>
        <w:rPr>
          <w:rFonts w:ascii="宋体" w:hAnsi="宋体" w:cs="宋体" w:hint="eastAsia"/>
          <w:color w:val="000000"/>
          <w:kern w:val="0"/>
          <w:sz w:val="28"/>
          <w:szCs w:val="28"/>
        </w:rPr>
      </w:pPr>
      <w:r>
        <w:rPr>
          <w:rFonts w:ascii="仿宋_GB2312" w:eastAsia="仿宋_GB2312" w:hAnsi="仿宋_GB2312" w:cs="仿宋_GB2312" w:hint="eastAsia"/>
          <w:kern w:val="36"/>
          <w:sz w:val="32"/>
          <w:szCs w:val="32"/>
        </w:rPr>
        <w:t>（项目编号：</w:t>
      </w:r>
      <w:r w:rsidR="00882167" w:rsidRPr="00882167">
        <w:rPr>
          <w:rFonts w:ascii="仿宋_GB2312" w:eastAsia="仿宋_GB2312" w:hAnsi="仿宋_GB2312" w:cs="仿宋_GB2312" w:hint="eastAsia"/>
          <w:kern w:val="36"/>
          <w:sz w:val="32"/>
          <w:szCs w:val="32"/>
        </w:rPr>
        <w:t>SHWLZX-2025-0017-GK</w:t>
      </w:r>
      <w:r>
        <w:rPr>
          <w:rFonts w:ascii="仿宋_GB2312" w:eastAsia="仿宋_GB2312" w:hAnsi="仿宋_GB2312" w:cs="仿宋_GB2312" w:hint="eastAsia"/>
          <w:kern w:val="36"/>
          <w:sz w:val="32"/>
          <w:szCs w:val="32"/>
        </w:rPr>
        <w:t>）</w:t>
      </w:r>
    </w:p>
    <w:p w14:paraId="18A34C7A" w14:textId="77777777" w:rsidR="000C5860" w:rsidRDefault="000C5860">
      <w:pPr>
        <w:widowControl/>
        <w:spacing w:line="240" w:lineRule="auto"/>
        <w:jc w:val="left"/>
        <w:outlineLvl w:val="0"/>
        <w:rPr>
          <w:rFonts w:ascii="仿宋_GB2312" w:eastAsia="仿宋_GB2312" w:hAnsi="仿宋_GB2312" w:cs="仿宋_GB2312" w:hint="eastAsia"/>
          <w:kern w:val="36"/>
          <w:sz w:val="32"/>
          <w:szCs w:val="32"/>
        </w:rPr>
      </w:pPr>
    </w:p>
    <w:p w14:paraId="4BB9AA74" w14:textId="77777777" w:rsidR="000C5860" w:rsidRDefault="000C5860">
      <w:pPr>
        <w:widowControl/>
        <w:spacing w:line="240" w:lineRule="auto"/>
        <w:jc w:val="left"/>
        <w:outlineLvl w:val="0"/>
        <w:rPr>
          <w:rFonts w:ascii="仿宋_GB2312" w:eastAsia="仿宋_GB2312" w:hAnsi="仿宋_GB2312" w:cs="仿宋_GB2312" w:hint="eastAsia"/>
          <w:kern w:val="36"/>
          <w:sz w:val="32"/>
          <w:szCs w:val="32"/>
        </w:rPr>
      </w:pPr>
    </w:p>
    <w:p w14:paraId="2CCCFE95" w14:textId="77777777" w:rsidR="000C5860" w:rsidRDefault="000C5860">
      <w:pPr>
        <w:widowControl/>
        <w:spacing w:line="240" w:lineRule="auto"/>
        <w:jc w:val="left"/>
        <w:outlineLvl w:val="0"/>
        <w:rPr>
          <w:rFonts w:ascii="仿宋_GB2312" w:eastAsia="仿宋_GB2312" w:hAnsi="仿宋_GB2312" w:cs="仿宋_GB2312" w:hint="eastAsia"/>
          <w:kern w:val="36"/>
          <w:sz w:val="32"/>
          <w:szCs w:val="32"/>
        </w:rPr>
      </w:pPr>
    </w:p>
    <w:p w14:paraId="6A40C6FE" w14:textId="77777777" w:rsidR="000C5860" w:rsidRDefault="00000000">
      <w:pPr>
        <w:widowControl/>
        <w:spacing w:line="240" w:lineRule="auto"/>
        <w:jc w:val="center"/>
        <w:outlineLvl w:val="0"/>
        <w:rPr>
          <w:rFonts w:ascii="黑体" w:eastAsia="黑体" w:hAnsi="黑体" w:hint="eastAsia"/>
          <w:kern w:val="36"/>
          <w:sz w:val="32"/>
          <w:szCs w:val="32"/>
        </w:rPr>
      </w:pPr>
      <w:r>
        <w:rPr>
          <w:rFonts w:ascii="黑体" w:eastAsia="黑体" w:hAnsi="黑体" w:hint="eastAsia"/>
          <w:kern w:val="36"/>
          <w:sz w:val="32"/>
          <w:szCs w:val="32"/>
        </w:rPr>
        <w:t>招标人:上海铁路物流有限公司</w:t>
      </w:r>
    </w:p>
    <w:p w14:paraId="521EDF62" w14:textId="77777777" w:rsidR="000C5860" w:rsidRDefault="000C5860">
      <w:pPr>
        <w:widowControl/>
        <w:spacing w:line="240" w:lineRule="auto"/>
        <w:jc w:val="center"/>
        <w:outlineLvl w:val="0"/>
        <w:rPr>
          <w:rFonts w:ascii="微软雅黑" w:eastAsia="微软雅黑" w:hAnsi="微软雅黑" w:cs="微软雅黑" w:hint="eastAsia"/>
          <w:kern w:val="36"/>
          <w:sz w:val="44"/>
          <w:szCs w:val="44"/>
        </w:rPr>
      </w:pPr>
    </w:p>
    <w:p w14:paraId="056C8121" w14:textId="77777777" w:rsidR="000C5860" w:rsidRDefault="00000000">
      <w:pPr>
        <w:widowControl/>
        <w:spacing w:line="240" w:lineRule="auto"/>
        <w:jc w:val="center"/>
        <w:outlineLvl w:val="0"/>
        <w:rPr>
          <w:rFonts w:ascii="微软雅黑" w:eastAsia="微软雅黑" w:hAnsi="微软雅黑" w:cs="微软雅黑" w:hint="eastAsia"/>
          <w:kern w:val="36"/>
          <w:sz w:val="44"/>
          <w:szCs w:val="44"/>
        </w:rPr>
      </w:pPr>
      <w:r>
        <w:rPr>
          <w:rFonts w:ascii="微软雅黑" w:eastAsia="微软雅黑" w:hAnsi="微软雅黑" w:cs="微软雅黑" w:hint="eastAsia"/>
          <w:kern w:val="36"/>
          <w:sz w:val="44"/>
          <w:szCs w:val="44"/>
        </w:rPr>
        <w:lastRenderedPageBreak/>
        <w:t>目  录</w:t>
      </w:r>
    </w:p>
    <w:p w14:paraId="2EA29041" w14:textId="77777777" w:rsidR="000C5860" w:rsidRDefault="000C5860">
      <w:pPr>
        <w:widowControl/>
        <w:spacing w:line="240" w:lineRule="auto"/>
        <w:ind w:firstLineChars="200" w:firstLine="640"/>
        <w:jc w:val="left"/>
        <w:outlineLvl w:val="0"/>
        <w:rPr>
          <w:rFonts w:ascii="仿宋_GB2312" w:eastAsia="仿宋_GB2312" w:hAnsi="仿宋_GB2312" w:cs="仿宋_GB2312" w:hint="eastAsia"/>
          <w:kern w:val="36"/>
          <w:sz w:val="32"/>
          <w:szCs w:val="32"/>
        </w:rPr>
      </w:pPr>
    </w:p>
    <w:p w14:paraId="2D84C91C" w14:textId="77777777" w:rsidR="000C5860" w:rsidRDefault="00000000">
      <w:pPr>
        <w:widowControl/>
        <w:spacing w:line="240" w:lineRule="auto"/>
        <w:ind w:firstLineChars="200" w:firstLine="640"/>
        <w:jc w:val="left"/>
        <w:outlineLvl w:val="0"/>
        <w:rPr>
          <w:rFonts w:ascii="仿宋_GB2312" w:eastAsia="仿宋_GB2312" w:hAnsi="仿宋_GB2312" w:cs="仿宋_GB2312" w:hint="eastAsia"/>
          <w:kern w:val="36"/>
          <w:sz w:val="32"/>
          <w:szCs w:val="32"/>
        </w:rPr>
      </w:pPr>
      <w:r>
        <w:rPr>
          <w:rFonts w:ascii="仿宋_GB2312" w:eastAsia="仿宋_GB2312" w:hAnsi="仿宋_GB2312" w:cs="仿宋_GB2312" w:hint="eastAsia"/>
          <w:kern w:val="36"/>
          <w:sz w:val="32"/>
          <w:szCs w:val="32"/>
        </w:rPr>
        <w:t>第一部分：招标公告</w:t>
      </w:r>
    </w:p>
    <w:p w14:paraId="5A23F330" w14:textId="77777777" w:rsidR="000C5860" w:rsidRDefault="00000000">
      <w:pPr>
        <w:widowControl/>
        <w:spacing w:line="240" w:lineRule="auto"/>
        <w:ind w:firstLineChars="200" w:firstLine="640"/>
        <w:jc w:val="left"/>
        <w:outlineLvl w:val="0"/>
        <w:rPr>
          <w:rFonts w:ascii="仿宋_GB2312" w:eastAsia="仿宋_GB2312" w:hAnsi="仿宋_GB2312" w:cs="仿宋_GB2312" w:hint="eastAsia"/>
          <w:kern w:val="36"/>
          <w:sz w:val="32"/>
          <w:szCs w:val="32"/>
        </w:rPr>
      </w:pPr>
      <w:r>
        <w:rPr>
          <w:rFonts w:ascii="仿宋_GB2312" w:eastAsia="仿宋_GB2312" w:hAnsi="仿宋_GB2312" w:cs="仿宋_GB2312" w:hint="eastAsia"/>
          <w:kern w:val="36"/>
          <w:sz w:val="32"/>
          <w:szCs w:val="32"/>
        </w:rPr>
        <w:t>第二部分：投标人须知</w:t>
      </w:r>
    </w:p>
    <w:p w14:paraId="3035653C" w14:textId="77777777" w:rsidR="000C5860" w:rsidRDefault="00000000">
      <w:pPr>
        <w:widowControl/>
        <w:spacing w:line="240" w:lineRule="auto"/>
        <w:ind w:firstLineChars="200" w:firstLine="640"/>
        <w:jc w:val="left"/>
        <w:outlineLvl w:val="0"/>
        <w:rPr>
          <w:rFonts w:ascii="仿宋_GB2312" w:eastAsia="仿宋_GB2312" w:hAnsi="仿宋_GB2312" w:cs="仿宋_GB2312" w:hint="eastAsia"/>
          <w:kern w:val="36"/>
          <w:sz w:val="32"/>
          <w:szCs w:val="32"/>
        </w:rPr>
      </w:pPr>
      <w:r>
        <w:rPr>
          <w:rFonts w:ascii="仿宋_GB2312" w:eastAsia="仿宋_GB2312" w:hAnsi="仿宋_GB2312" w:cs="仿宋_GB2312" w:hint="eastAsia"/>
          <w:kern w:val="36"/>
          <w:sz w:val="32"/>
          <w:szCs w:val="32"/>
        </w:rPr>
        <w:t>第三部分：技术及服务要求</w:t>
      </w:r>
    </w:p>
    <w:p w14:paraId="0B797EC0" w14:textId="77777777" w:rsidR="000C5860" w:rsidRDefault="00000000">
      <w:pPr>
        <w:widowControl/>
        <w:spacing w:line="240" w:lineRule="auto"/>
        <w:ind w:firstLineChars="200" w:firstLine="640"/>
        <w:jc w:val="left"/>
        <w:outlineLvl w:val="0"/>
        <w:rPr>
          <w:rFonts w:ascii="仿宋_GB2312" w:eastAsia="仿宋_GB2312" w:hAnsi="仿宋_GB2312" w:cs="仿宋_GB2312" w:hint="eastAsia"/>
          <w:kern w:val="36"/>
          <w:sz w:val="32"/>
          <w:szCs w:val="32"/>
        </w:rPr>
      </w:pPr>
      <w:r>
        <w:rPr>
          <w:rFonts w:ascii="仿宋_GB2312" w:eastAsia="仿宋_GB2312" w:hAnsi="仿宋_GB2312" w:cs="仿宋_GB2312" w:hint="eastAsia"/>
          <w:kern w:val="36"/>
          <w:sz w:val="32"/>
          <w:szCs w:val="32"/>
        </w:rPr>
        <w:t>第四部分：评标标准</w:t>
      </w:r>
    </w:p>
    <w:p w14:paraId="4F0037F5" w14:textId="77777777" w:rsidR="000C5860" w:rsidRDefault="00000000">
      <w:pPr>
        <w:widowControl/>
        <w:spacing w:line="240" w:lineRule="auto"/>
        <w:ind w:firstLineChars="200" w:firstLine="640"/>
        <w:jc w:val="left"/>
        <w:outlineLvl w:val="0"/>
        <w:rPr>
          <w:rFonts w:ascii="仿宋_GB2312" w:eastAsia="仿宋_GB2312" w:hAnsi="仿宋_GB2312" w:cs="仿宋_GB2312" w:hint="eastAsia"/>
          <w:kern w:val="36"/>
          <w:sz w:val="32"/>
          <w:szCs w:val="32"/>
        </w:rPr>
      </w:pPr>
      <w:r>
        <w:rPr>
          <w:rFonts w:ascii="仿宋_GB2312" w:eastAsia="仿宋_GB2312" w:hAnsi="仿宋_GB2312" w:cs="仿宋_GB2312" w:hint="eastAsia"/>
          <w:kern w:val="36"/>
          <w:sz w:val="32"/>
          <w:szCs w:val="32"/>
        </w:rPr>
        <w:t>第五部分：合同条款及格式</w:t>
      </w:r>
    </w:p>
    <w:p w14:paraId="566F9249" w14:textId="77777777" w:rsidR="000C5860" w:rsidRDefault="00000000">
      <w:pPr>
        <w:widowControl/>
        <w:spacing w:line="240" w:lineRule="auto"/>
        <w:ind w:firstLineChars="200" w:firstLine="640"/>
        <w:jc w:val="left"/>
        <w:outlineLvl w:val="0"/>
        <w:rPr>
          <w:rFonts w:ascii="仿宋_GB2312" w:eastAsia="仿宋_GB2312" w:hAnsi="仿宋_GB2312" w:cs="仿宋_GB2312" w:hint="eastAsia"/>
          <w:kern w:val="36"/>
          <w:sz w:val="32"/>
          <w:szCs w:val="32"/>
        </w:rPr>
      </w:pPr>
      <w:r>
        <w:rPr>
          <w:rFonts w:ascii="仿宋_GB2312" w:eastAsia="仿宋_GB2312" w:hAnsi="仿宋_GB2312" w:cs="仿宋_GB2312" w:hint="eastAsia"/>
          <w:kern w:val="36"/>
          <w:sz w:val="32"/>
          <w:szCs w:val="32"/>
        </w:rPr>
        <w:t>第六部分：投标文件格式</w:t>
      </w:r>
    </w:p>
    <w:p w14:paraId="114BE406" w14:textId="77777777" w:rsidR="000C5860" w:rsidRDefault="000C5860">
      <w:pPr>
        <w:widowControl/>
        <w:spacing w:line="240" w:lineRule="auto"/>
        <w:jc w:val="left"/>
        <w:outlineLvl w:val="0"/>
        <w:rPr>
          <w:rFonts w:ascii="仿宋_GB2312" w:eastAsia="仿宋_GB2312" w:hAnsi="仿宋_GB2312" w:cs="仿宋_GB2312" w:hint="eastAsia"/>
          <w:kern w:val="36"/>
          <w:sz w:val="32"/>
          <w:szCs w:val="32"/>
        </w:rPr>
      </w:pPr>
    </w:p>
    <w:p w14:paraId="27776411" w14:textId="77777777" w:rsidR="000C5860" w:rsidRDefault="000C5860">
      <w:pPr>
        <w:widowControl/>
        <w:spacing w:line="240" w:lineRule="auto"/>
        <w:jc w:val="left"/>
        <w:outlineLvl w:val="0"/>
        <w:rPr>
          <w:rFonts w:ascii="仿宋_GB2312" w:eastAsia="仿宋_GB2312" w:hAnsi="仿宋_GB2312" w:cs="仿宋_GB2312" w:hint="eastAsia"/>
          <w:kern w:val="36"/>
          <w:sz w:val="32"/>
          <w:szCs w:val="32"/>
        </w:rPr>
      </w:pPr>
    </w:p>
    <w:p w14:paraId="2A46A842" w14:textId="77777777" w:rsidR="000C5860" w:rsidRDefault="000C5860">
      <w:pPr>
        <w:widowControl/>
        <w:spacing w:line="240" w:lineRule="auto"/>
        <w:jc w:val="left"/>
        <w:outlineLvl w:val="0"/>
        <w:rPr>
          <w:rFonts w:ascii="仿宋_GB2312" w:eastAsia="仿宋_GB2312" w:hAnsi="仿宋_GB2312" w:cs="仿宋_GB2312" w:hint="eastAsia"/>
          <w:kern w:val="36"/>
          <w:sz w:val="32"/>
          <w:szCs w:val="32"/>
        </w:rPr>
      </w:pPr>
    </w:p>
    <w:p w14:paraId="73B1BBC6" w14:textId="77777777" w:rsidR="000C5860" w:rsidRDefault="000C5860">
      <w:pPr>
        <w:widowControl/>
        <w:spacing w:line="240" w:lineRule="auto"/>
        <w:jc w:val="left"/>
        <w:outlineLvl w:val="0"/>
        <w:rPr>
          <w:rFonts w:ascii="仿宋_GB2312" w:eastAsia="仿宋_GB2312" w:hAnsi="仿宋_GB2312" w:cs="仿宋_GB2312" w:hint="eastAsia"/>
          <w:kern w:val="36"/>
          <w:sz w:val="32"/>
          <w:szCs w:val="32"/>
        </w:rPr>
      </w:pPr>
    </w:p>
    <w:p w14:paraId="047D85EE" w14:textId="77777777" w:rsidR="000C5860" w:rsidRDefault="000C5860">
      <w:pPr>
        <w:widowControl/>
        <w:spacing w:line="240" w:lineRule="auto"/>
        <w:jc w:val="left"/>
        <w:outlineLvl w:val="0"/>
        <w:rPr>
          <w:rFonts w:ascii="仿宋_GB2312" w:eastAsia="仿宋_GB2312" w:hAnsi="仿宋_GB2312" w:cs="仿宋_GB2312" w:hint="eastAsia"/>
          <w:kern w:val="36"/>
          <w:sz w:val="32"/>
          <w:szCs w:val="32"/>
        </w:rPr>
      </w:pPr>
    </w:p>
    <w:p w14:paraId="5E87BD9F" w14:textId="77777777" w:rsidR="000C5860" w:rsidRDefault="000C5860">
      <w:pPr>
        <w:widowControl/>
        <w:spacing w:line="240" w:lineRule="auto"/>
        <w:jc w:val="left"/>
        <w:outlineLvl w:val="0"/>
        <w:rPr>
          <w:rFonts w:ascii="仿宋_GB2312" w:eastAsia="仿宋_GB2312" w:hAnsi="仿宋_GB2312" w:cs="仿宋_GB2312" w:hint="eastAsia"/>
          <w:kern w:val="36"/>
          <w:sz w:val="32"/>
          <w:szCs w:val="32"/>
        </w:rPr>
      </w:pPr>
    </w:p>
    <w:p w14:paraId="18826584" w14:textId="77777777" w:rsidR="000C5860" w:rsidRDefault="000C5860">
      <w:pPr>
        <w:widowControl/>
        <w:spacing w:line="240" w:lineRule="auto"/>
        <w:jc w:val="left"/>
        <w:outlineLvl w:val="0"/>
        <w:rPr>
          <w:rFonts w:ascii="仿宋_GB2312" w:eastAsia="仿宋_GB2312" w:hAnsi="仿宋_GB2312" w:cs="仿宋_GB2312" w:hint="eastAsia"/>
          <w:kern w:val="36"/>
          <w:sz w:val="32"/>
          <w:szCs w:val="32"/>
        </w:rPr>
      </w:pPr>
    </w:p>
    <w:p w14:paraId="5D7D29E1" w14:textId="77777777" w:rsidR="000C5860" w:rsidRDefault="000C5860">
      <w:pPr>
        <w:widowControl/>
        <w:spacing w:line="240" w:lineRule="auto"/>
        <w:jc w:val="left"/>
        <w:outlineLvl w:val="0"/>
        <w:rPr>
          <w:rFonts w:ascii="仿宋_GB2312" w:eastAsia="仿宋_GB2312" w:hAnsi="仿宋_GB2312" w:cs="仿宋_GB2312" w:hint="eastAsia"/>
          <w:kern w:val="36"/>
          <w:sz w:val="32"/>
          <w:szCs w:val="32"/>
        </w:rPr>
      </w:pPr>
    </w:p>
    <w:p w14:paraId="25BC8E08" w14:textId="77777777" w:rsidR="000C5860" w:rsidRDefault="00000000">
      <w:pPr>
        <w:widowControl/>
        <w:spacing w:line="240" w:lineRule="auto"/>
        <w:jc w:val="left"/>
        <w:outlineLvl w:val="0"/>
        <w:rPr>
          <w:rFonts w:ascii="仿宋_GB2312" w:eastAsia="仿宋_GB2312" w:hAnsi="仿宋_GB2312" w:cs="仿宋_GB2312" w:hint="eastAsia"/>
          <w:kern w:val="36"/>
          <w:sz w:val="32"/>
          <w:szCs w:val="32"/>
        </w:rPr>
      </w:pPr>
      <w:r>
        <w:rPr>
          <w:rFonts w:ascii="仿宋_GB2312" w:eastAsia="仿宋_GB2312" w:hAnsi="仿宋_GB2312" w:cs="仿宋_GB2312" w:hint="eastAsia"/>
          <w:kern w:val="36"/>
          <w:sz w:val="32"/>
          <w:szCs w:val="32"/>
        </w:rPr>
        <w:br w:type="page"/>
      </w:r>
    </w:p>
    <w:p w14:paraId="4DA194F5" w14:textId="77777777" w:rsidR="000C5860" w:rsidRDefault="00000000">
      <w:pPr>
        <w:widowControl/>
        <w:spacing w:line="240" w:lineRule="auto"/>
        <w:jc w:val="center"/>
        <w:outlineLvl w:val="0"/>
        <w:rPr>
          <w:rFonts w:ascii="黑体" w:eastAsia="黑体" w:hAnsi="黑体" w:hint="eastAsia"/>
          <w:kern w:val="36"/>
          <w:sz w:val="32"/>
          <w:szCs w:val="32"/>
        </w:rPr>
      </w:pPr>
      <w:r>
        <w:rPr>
          <w:rFonts w:ascii="黑体" w:eastAsia="黑体" w:hAnsi="黑体" w:hint="eastAsia"/>
          <w:kern w:val="36"/>
          <w:sz w:val="32"/>
          <w:szCs w:val="32"/>
        </w:rPr>
        <w:lastRenderedPageBreak/>
        <w:t>第一部分：招标公告</w:t>
      </w:r>
    </w:p>
    <w:p w14:paraId="4ADC62DB" w14:textId="77777777" w:rsidR="000C5860" w:rsidRDefault="000C5860">
      <w:pPr>
        <w:widowControl/>
        <w:spacing w:line="240" w:lineRule="auto"/>
        <w:ind w:firstLineChars="200" w:firstLine="640"/>
        <w:jc w:val="left"/>
        <w:outlineLvl w:val="0"/>
        <w:rPr>
          <w:rFonts w:ascii="仿宋_GB2312" w:eastAsia="仿宋_GB2312" w:hAnsi="仿宋_GB2312" w:cs="仿宋_GB2312" w:hint="eastAsia"/>
          <w:kern w:val="36"/>
          <w:sz w:val="32"/>
          <w:szCs w:val="32"/>
        </w:rPr>
      </w:pPr>
    </w:p>
    <w:p w14:paraId="03C93BF6" w14:textId="77777777" w:rsidR="000C5860" w:rsidRDefault="00000000">
      <w:pPr>
        <w:widowControl/>
        <w:spacing w:line="240" w:lineRule="auto"/>
        <w:ind w:firstLineChars="200" w:firstLine="640"/>
        <w:jc w:val="left"/>
        <w:outlineLvl w:val="0"/>
        <w:rPr>
          <w:rFonts w:ascii="仿宋_GB2312" w:eastAsia="仿宋_GB2312" w:hAnsi="仿宋_GB2312" w:cs="仿宋_GB2312" w:hint="eastAsia"/>
          <w:kern w:val="36"/>
          <w:sz w:val="32"/>
          <w:szCs w:val="32"/>
        </w:rPr>
      </w:pPr>
      <w:r>
        <w:rPr>
          <w:rFonts w:ascii="仿宋_GB2312" w:eastAsia="仿宋_GB2312" w:hAnsi="仿宋_GB2312" w:cs="仿宋_GB2312" w:hint="eastAsia"/>
          <w:kern w:val="36"/>
          <w:sz w:val="32"/>
          <w:szCs w:val="32"/>
        </w:rPr>
        <w:t>铁公联运出口跨境道路运输综合服务采购项目已具备采购条件，拟采用公开招标的方式选择供应商纳入管理库，现发布招标公告如下：</w:t>
      </w:r>
    </w:p>
    <w:p w14:paraId="5A0DFC05" w14:textId="77777777" w:rsidR="000C5860" w:rsidRDefault="00000000">
      <w:pPr>
        <w:widowControl/>
        <w:spacing w:line="240" w:lineRule="auto"/>
        <w:ind w:firstLineChars="200" w:firstLine="640"/>
        <w:jc w:val="left"/>
        <w:outlineLvl w:val="0"/>
        <w:rPr>
          <w:rFonts w:ascii="仿宋_GB2312" w:eastAsia="仿宋_GB2312" w:hAnsi="仿宋_GB2312" w:cs="仿宋_GB2312" w:hint="eastAsia"/>
          <w:b/>
          <w:bCs/>
          <w:kern w:val="36"/>
          <w:sz w:val="32"/>
          <w:szCs w:val="32"/>
        </w:rPr>
      </w:pPr>
      <w:r>
        <w:rPr>
          <w:rFonts w:ascii="仿宋_GB2312" w:eastAsia="仿宋_GB2312" w:hAnsi="仿宋_GB2312" w:cs="仿宋_GB2312" w:hint="eastAsia"/>
          <w:b/>
          <w:bCs/>
          <w:kern w:val="36"/>
          <w:sz w:val="32"/>
          <w:szCs w:val="32"/>
        </w:rPr>
        <w:t>一、项目概况</w:t>
      </w:r>
    </w:p>
    <w:p w14:paraId="658A39BC" w14:textId="77777777" w:rsidR="000C5860" w:rsidRDefault="00000000">
      <w:pPr>
        <w:widowControl/>
        <w:spacing w:line="240" w:lineRule="auto"/>
        <w:ind w:firstLineChars="200" w:firstLine="640"/>
        <w:jc w:val="left"/>
        <w:outlineLvl w:val="0"/>
        <w:rPr>
          <w:rFonts w:ascii="仿宋_GB2312" w:eastAsia="仿宋_GB2312" w:hAnsi="仿宋_GB2312" w:cs="仿宋_GB2312" w:hint="eastAsia"/>
          <w:kern w:val="36"/>
          <w:sz w:val="32"/>
          <w:szCs w:val="32"/>
        </w:rPr>
      </w:pPr>
      <w:r>
        <w:rPr>
          <w:rFonts w:ascii="仿宋_GB2312" w:eastAsia="仿宋_GB2312" w:hAnsi="仿宋_GB2312" w:cs="仿宋_GB2312" w:hint="eastAsia"/>
          <w:kern w:val="36"/>
          <w:sz w:val="32"/>
          <w:szCs w:val="32"/>
        </w:rPr>
        <w:t>1.项目名称：铁公联运出口跨境道路运输综合服务采购</w:t>
      </w:r>
    </w:p>
    <w:p w14:paraId="2499287E" w14:textId="77777777" w:rsidR="004F2EB4" w:rsidRDefault="00000000">
      <w:pPr>
        <w:widowControl/>
        <w:spacing w:line="240" w:lineRule="auto"/>
        <w:ind w:firstLineChars="200" w:firstLine="640"/>
        <w:jc w:val="left"/>
        <w:outlineLvl w:val="0"/>
        <w:rPr>
          <w:rFonts w:ascii="仿宋_GB2312" w:eastAsia="仿宋_GB2312" w:hAnsi="仿宋_GB2312" w:cs="仿宋_GB2312" w:hint="eastAsia"/>
          <w:kern w:val="36"/>
          <w:sz w:val="32"/>
          <w:szCs w:val="32"/>
        </w:rPr>
      </w:pPr>
      <w:r>
        <w:rPr>
          <w:rFonts w:ascii="仿宋_GB2312" w:eastAsia="仿宋_GB2312" w:hAnsi="仿宋_GB2312" w:cs="仿宋_GB2312" w:hint="eastAsia"/>
          <w:kern w:val="36"/>
          <w:sz w:val="32"/>
          <w:szCs w:val="32"/>
        </w:rPr>
        <w:t>2.项目编号：</w:t>
      </w:r>
      <w:r w:rsidR="004F2EB4" w:rsidRPr="004F2EB4">
        <w:rPr>
          <w:rFonts w:ascii="仿宋_GB2312" w:eastAsia="仿宋_GB2312" w:hAnsi="仿宋_GB2312" w:cs="仿宋_GB2312"/>
          <w:kern w:val="36"/>
          <w:sz w:val="32"/>
          <w:szCs w:val="32"/>
        </w:rPr>
        <w:t>SHWLZX-2025-0017-GK</w:t>
      </w:r>
      <w:r w:rsidR="004F2EB4" w:rsidRPr="004F2EB4">
        <w:rPr>
          <w:rFonts w:ascii="仿宋_GB2312" w:eastAsia="仿宋_GB2312" w:hAnsi="仿宋_GB2312" w:cs="仿宋_GB2312" w:hint="eastAsia"/>
          <w:kern w:val="36"/>
          <w:sz w:val="32"/>
          <w:szCs w:val="32"/>
        </w:rPr>
        <w:t xml:space="preserve"> </w:t>
      </w:r>
    </w:p>
    <w:p w14:paraId="5F28007A" w14:textId="470EF9FD" w:rsidR="000C5860" w:rsidRDefault="00000000">
      <w:pPr>
        <w:widowControl/>
        <w:spacing w:line="240" w:lineRule="auto"/>
        <w:ind w:firstLineChars="200" w:firstLine="640"/>
        <w:jc w:val="left"/>
        <w:outlineLvl w:val="0"/>
        <w:rPr>
          <w:rFonts w:ascii="仿宋_GB2312" w:eastAsia="仿宋_GB2312" w:hAnsi="仿宋_GB2312" w:cs="仿宋_GB2312" w:hint="eastAsia"/>
          <w:kern w:val="36"/>
          <w:sz w:val="32"/>
          <w:szCs w:val="32"/>
        </w:rPr>
      </w:pPr>
      <w:r>
        <w:rPr>
          <w:rFonts w:ascii="仿宋_GB2312" w:eastAsia="仿宋_GB2312" w:hAnsi="仿宋_GB2312" w:cs="仿宋_GB2312" w:hint="eastAsia"/>
          <w:kern w:val="36"/>
          <w:sz w:val="32"/>
          <w:szCs w:val="32"/>
        </w:rPr>
        <w:t>3.资金来源：物流总包收入</w:t>
      </w:r>
    </w:p>
    <w:p w14:paraId="1CA72E3A" w14:textId="77777777" w:rsidR="000C5860" w:rsidRDefault="00000000">
      <w:pPr>
        <w:widowControl/>
        <w:spacing w:line="240" w:lineRule="auto"/>
        <w:ind w:firstLineChars="200" w:firstLine="640"/>
        <w:jc w:val="left"/>
        <w:outlineLvl w:val="0"/>
        <w:rPr>
          <w:rFonts w:ascii="仿宋_GB2312" w:eastAsia="仿宋_GB2312" w:hAnsi="仿宋_GB2312" w:cs="仿宋_GB2312" w:hint="eastAsia"/>
          <w:kern w:val="36"/>
          <w:sz w:val="32"/>
          <w:szCs w:val="32"/>
        </w:rPr>
      </w:pPr>
      <w:r>
        <w:rPr>
          <w:rFonts w:ascii="仿宋_GB2312" w:eastAsia="仿宋_GB2312" w:hAnsi="仿宋_GB2312" w:cs="仿宋_GB2312" w:hint="eastAsia"/>
          <w:kern w:val="36"/>
          <w:sz w:val="32"/>
          <w:szCs w:val="32"/>
        </w:rPr>
        <w:t>4.服务范围：</w:t>
      </w:r>
    </w:p>
    <w:p w14:paraId="54A532BF" w14:textId="77777777" w:rsidR="000C5860" w:rsidRDefault="00000000">
      <w:pPr>
        <w:widowControl/>
        <w:spacing w:line="240" w:lineRule="auto"/>
        <w:ind w:firstLineChars="200" w:firstLine="640"/>
        <w:jc w:val="left"/>
        <w:outlineLvl w:val="0"/>
        <w:rPr>
          <w:rFonts w:ascii="仿宋_GB2312" w:eastAsia="仿宋_GB2312" w:hAnsi="仿宋_GB2312" w:cs="仿宋_GB2312" w:hint="eastAsia"/>
          <w:kern w:val="36"/>
          <w:sz w:val="32"/>
          <w:szCs w:val="32"/>
        </w:rPr>
      </w:pPr>
      <w:r>
        <w:rPr>
          <w:rFonts w:ascii="仿宋_GB2312" w:eastAsia="仿宋_GB2312" w:hAnsi="仿宋_GB2312" w:cs="仿宋_GB2312" w:hint="eastAsia"/>
          <w:kern w:val="36"/>
          <w:sz w:val="32"/>
          <w:szCs w:val="32"/>
        </w:rPr>
        <w:t>4.1目标线路：从铁路喀什北站指定装货点至吉尔吉斯斯坦奥什、比什凯克、乌兹别克斯坦安集延、塔什干指定卸货点。</w:t>
      </w:r>
    </w:p>
    <w:p w14:paraId="6098B4C2" w14:textId="77777777" w:rsidR="000C5860" w:rsidRDefault="00000000">
      <w:pPr>
        <w:widowControl/>
        <w:spacing w:line="240" w:lineRule="auto"/>
        <w:ind w:firstLineChars="200" w:firstLine="640"/>
        <w:jc w:val="left"/>
        <w:outlineLvl w:val="0"/>
        <w:rPr>
          <w:rFonts w:ascii="仿宋_GB2312" w:eastAsia="仿宋_GB2312" w:hAnsi="仿宋_GB2312" w:cs="仿宋_GB2312" w:hint="eastAsia"/>
          <w:kern w:val="36"/>
          <w:sz w:val="32"/>
          <w:szCs w:val="32"/>
        </w:rPr>
      </w:pPr>
      <w:r>
        <w:rPr>
          <w:rFonts w:ascii="仿宋_GB2312" w:eastAsia="仿宋_GB2312" w:hAnsi="仿宋_GB2312" w:cs="仿宋_GB2312" w:hint="eastAsia"/>
          <w:kern w:val="36"/>
          <w:sz w:val="32"/>
          <w:szCs w:val="32"/>
        </w:rPr>
        <w:t>4.2货物类型：20、40、45英尺集装箱。</w:t>
      </w:r>
    </w:p>
    <w:p w14:paraId="5D5B5B7A" w14:textId="77777777" w:rsidR="000C5860" w:rsidRDefault="00000000">
      <w:pPr>
        <w:widowControl/>
        <w:spacing w:line="240" w:lineRule="auto"/>
        <w:ind w:firstLineChars="200" w:firstLine="640"/>
        <w:jc w:val="left"/>
        <w:outlineLvl w:val="0"/>
        <w:rPr>
          <w:rFonts w:ascii="仿宋_GB2312" w:eastAsia="仿宋_GB2312" w:hAnsi="仿宋_GB2312" w:cs="仿宋_GB2312" w:hint="eastAsia"/>
          <w:kern w:val="36"/>
          <w:sz w:val="32"/>
          <w:szCs w:val="32"/>
        </w:rPr>
      </w:pPr>
      <w:r>
        <w:rPr>
          <w:rFonts w:ascii="仿宋_GB2312" w:eastAsia="仿宋_GB2312" w:hAnsi="仿宋_GB2312" w:cs="仿宋_GB2312" w:hint="eastAsia"/>
          <w:kern w:val="36"/>
          <w:sz w:val="32"/>
          <w:szCs w:val="32"/>
        </w:rPr>
        <w:t>4.3服务内容：提箱汽运、办理出境、过境、入境手续等综合服务以及代付吉尔吉斯斯坦过境费等。</w:t>
      </w:r>
    </w:p>
    <w:p w14:paraId="14D151D5" w14:textId="77777777" w:rsidR="000C5860" w:rsidRDefault="00000000">
      <w:pPr>
        <w:widowControl/>
        <w:spacing w:line="240" w:lineRule="auto"/>
        <w:ind w:firstLineChars="200" w:firstLine="640"/>
        <w:jc w:val="left"/>
        <w:outlineLvl w:val="0"/>
        <w:rPr>
          <w:rFonts w:ascii="仿宋_GB2312" w:eastAsia="仿宋_GB2312" w:hAnsi="仿宋_GB2312" w:cs="仿宋_GB2312" w:hint="eastAsia"/>
          <w:kern w:val="36"/>
          <w:sz w:val="32"/>
          <w:szCs w:val="32"/>
        </w:rPr>
      </w:pPr>
      <w:r>
        <w:rPr>
          <w:rFonts w:ascii="仿宋_GB2312" w:eastAsia="仿宋_GB2312" w:hAnsi="仿宋_GB2312" w:cs="仿宋_GB2312" w:hint="eastAsia"/>
          <w:kern w:val="36"/>
          <w:sz w:val="32"/>
          <w:szCs w:val="32"/>
        </w:rPr>
        <w:t>5.合同期限：签订之日起至2025年底。</w:t>
      </w:r>
    </w:p>
    <w:p w14:paraId="3D3D0B2E" w14:textId="77777777" w:rsidR="000C5860" w:rsidRDefault="00000000">
      <w:pPr>
        <w:widowControl/>
        <w:spacing w:line="240" w:lineRule="auto"/>
        <w:ind w:firstLineChars="200" w:firstLine="640"/>
        <w:jc w:val="left"/>
        <w:outlineLvl w:val="0"/>
        <w:rPr>
          <w:rFonts w:ascii="仿宋_GB2312" w:eastAsia="仿宋_GB2312" w:hAnsi="仿宋_GB2312" w:cs="仿宋_GB2312" w:hint="eastAsia"/>
          <w:kern w:val="36"/>
          <w:sz w:val="32"/>
          <w:szCs w:val="32"/>
        </w:rPr>
      </w:pPr>
      <w:r>
        <w:rPr>
          <w:rFonts w:ascii="仿宋_GB2312" w:eastAsia="仿宋_GB2312" w:hAnsi="仿宋_GB2312" w:cs="仿宋_GB2312" w:hint="eastAsia"/>
          <w:kern w:val="36"/>
          <w:sz w:val="32"/>
          <w:szCs w:val="32"/>
        </w:rPr>
        <w:t>6.招标目的：此次招标旨在建立境外公路运输服务供应商管理库，评分达标者均可入选。</w:t>
      </w:r>
    </w:p>
    <w:p w14:paraId="69E2C364" w14:textId="77777777" w:rsidR="000C5860" w:rsidRDefault="00000000">
      <w:pPr>
        <w:widowControl/>
        <w:spacing w:line="240" w:lineRule="auto"/>
        <w:ind w:firstLineChars="200" w:firstLine="640"/>
        <w:jc w:val="left"/>
        <w:outlineLvl w:val="0"/>
        <w:rPr>
          <w:rFonts w:ascii="仿宋_GB2312" w:eastAsia="仿宋_GB2312" w:hAnsi="仿宋_GB2312" w:cs="仿宋_GB2312" w:hint="eastAsia"/>
          <w:b/>
          <w:bCs/>
          <w:kern w:val="36"/>
          <w:sz w:val="32"/>
          <w:szCs w:val="32"/>
        </w:rPr>
      </w:pPr>
      <w:r>
        <w:rPr>
          <w:rFonts w:ascii="仿宋_GB2312" w:eastAsia="仿宋_GB2312" w:hAnsi="仿宋_GB2312" w:cs="仿宋_GB2312" w:hint="eastAsia"/>
          <w:b/>
          <w:bCs/>
          <w:kern w:val="36"/>
          <w:sz w:val="32"/>
          <w:szCs w:val="32"/>
        </w:rPr>
        <w:lastRenderedPageBreak/>
        <w:t>二、投标人资格要求</w:t>
      </w:r>
    </w:p>
    <w:p w14:paraId="3B6ED1CF" w14:textId="77777777" w:rsidR="000C5860" w:rsidRDefault="00000000">
      <w:pPr>
        <w:widowControl/>
        <w:spacing w:line="240" w:lineRule="auto"/>
        <w:ind w:firstLineChars="200" w:firstLine="640"/>
        <w:jc w:val="left"/>
        <w:outlineLvl w:val="0"/>
        <w:rPr>
          <w:rFonts w:ascii="仿宋_GB2312" w:eastAsia="仿宋_GB2312" w:hAnsi="仿宋_GB2312" w:cs="仿宋_GB2312" w:hint="eastAsia"/>
          <w:kern w:val="36"/>
          <w:sz w:val="32"/>
          <w:szCs w:val="32"/>
        </w:rPr>
      </w:pPr>
      <w:r>
        <w:rPr>
          <w:rFonts w:ascii="仿宋_GB2312" w:eastAsia="仿宋_GB2312" w:hAnsi="仿宋_GB2312" w:cs="仿宋_GB2312" w:hint="eastAsia"/>
          <w:kern w:val="36"/>
          <w:sz w:val="32"/>
          <w:szCs w:val="32"/>
        </w:rPr>
        <w:t>1.基本资质：</w:t>
      </w:r>
    </w:p>
    <w:p w14:paraId="2573BD0E" w14:textId="77777777" w:rsidR="000C5860" w:rsidRDefault="00000000">
      <w:pPr>
        <w:widowControl/>
        <w:spacing w:line="240" w:lineRule="auto"/>
        <w:ind w:firstLineChars="200" w:firstLine="640"/>
        <w:jc w:val="left"/>
        <w:outlineLvl w:val="0"/>
        <w:rPr>
          <w:rFonts w:ascii="仿宋_GB2312" w:eastAsia="仿宋_GB2312" w:hAnsi="仿宋_GB2312" w:cs="仿宋_GB2312" w:hint="eastAsia"/>
          <w:kern w:val="36"/>
          <w:sz w:val="32"/>
          <w:szCs w:val="32"/>
        </w:rPr>
      </w:pPr>
      <w:r>
        <w:rPr>
          <w:rFonts w:ascii="仿宋_GB2312" w:eastAsia="仿宋_GB2312" w:hAnsi="仿宋_GB2312" w:cs="仿宋_GB2312" w:hint="eastAsia"/>
          <w:kern w:val="36"/>
          <w:sz w:val="32"/>
          <w:szCs w:val="32"/>
        </w:rPr>
        <w:t>1.1在国内合法注册的具备国际道路货物运输或代理资质企业，注册资本金不少于500万元。</w:t>
      </w:r>
    </w:p>
    <w:p w14:paraId="6428872B" w14:textId="77777777" w:rsidR="000C5860" w:rsidRDefault="00000000">
      <w:pPr>
        <w:widowControl/>
        <w:spacing w:line="240" w:lineRule="auto"/>
        <w:ind w:firstLineChars="200" w:firstLine="640"/>
        <w:jc w:val="left"/>
        <w:outlineLvl w:val="0"/>
        <w:rPr>
          <w:rFonts w:ascii="仿宋_GB2312" w:eastAsia="仿宋_GB2312" w:hAnsi="仿宋_GB2312" w:cs="仿宋_GB2312" w:hint="eastAsia"/>
          <w:kern w:val="36"/>
          <w:sz w:val="32"/>
          <w:szCs w:val="32"/>
        </w:rPr>
      </w:pPr>
      <w:r>
        <w:rPr>
          <w:rFonts w:ascii="仿宋_GB2312" w:eastAsia="仿宋_GB2312" w:hAnsi="仿宋_GB2312" w:cs="仿宋_GB2312" w:hint="eastAsia"/>
          <w:kern w:val="36"/>
          <w:sz w:val="32"/>
          <w:szCs w:val="32"/>
        </w:rPr>
        <w:t>1.2近3年无重大安全事故。</w:t>
      </w:r>
    </w:p>
    <w:p w14:paraId="01D66899" w14:textId="77777777" w:rsidR="000C5860" w:rsidRDefault="00000000">
      <w:pPr>
        <w:widowControl/>
        <w:spacing w:line="240" w:lineRule="auto"/>
        <w:ind w:firstLineChars="200" w:firstLine="640"/>
        <w:jc w:val="left"/>
        <w:outlineLvl w:val="0"/>
        <w:rPr>
          <w:rFonts w:ascii="仿宋_GB2312" w:eastAsia="仿宋_GB2312" w:hAnsi="仿宋_GB2312" w:cs="仿宋_GB2312" w:hint="eastAsia"/>
          <w:kern w:val="36"/>
          <w:sz w:val="32"/>
          <w:szCs w:val="32"/>
        </w:rPr>
      </w:pPr>
      <w:r>
        <w:rPr>
          <w:rFonts w:ascii="仿宋_GB2312" w:eastAsia="仿宋_GB2312" w:hAnsi="仿宋_GB2312" w:cs="仿宋_GB2312" w:hint="eastAsia"/>
          <w:kern w:val="36"/>
          <w:sz w:val="32"/>
          <w:szCs w:val="32"/>
        </w:rPr>
        <w:t>2.专业能力：</w:t>
      </w:r>
    </w:p>
    <w:p w14:paraId="19775F3F" w14:textId="77777777" w:rsidR="000C5860" w:rsidRDefault="00000000">
      <w:pPr>
        <w:widowControl/>
        <w:spacing w:line="240" w:lineRule="auto"/>
        <w:ind w:firstLineChars="200" w:firstLine="640"/>
        <w:jc w:val="left"/>
        <w:outlineLvl w:val="0"/>
        <w:rPr>
          <w:rFonts w:ascii="仿宋_GB2312" w:eastAsia="仿宋_GB2312" w:hAnsi="仿宋_GB2312" w:cs="仿宋_GB2312" w:hint="eastAsia"/>
          <w:kern w:val="36"/>
          <w:sz w:val="32"/>
          <w:szCs w:val="32"/>
        </w:rPr>
      </w:pPr>
      <w:r>
        <w:rPr>
          <w:rFonts w:ascii="仿宋_GB2312" w:eastAsia="仿宋_GB2312" w:hAnsi="仿宋_GB2312" w:cs="仿宋_GB2312" w:hint="eastAsia"/>
          <w:kern w:val="36"/>
          <w:sz w:val="32"/>
          <w:szCs w:val="32"/>
        </w:rPr>
        <w:t>2.1拥有覆盖目标线路的车辆资源（如40英尺跨境卡车）。</w:t>
      </w:r>
    </w:p>
    <w:p w14:paraId="138DA711" w14:textId="77777777" w:rsidR="000C5860" w:rsidRDefault="00000000">
      <w:pPr>
        <w:widowControl/>
        <w:spacing w:line="240" w:lineRule="auto"/>
        <w:ind w:firstLineChars="200" w:firstLine="640"/>
        <w:jc w:val="left"/>
        <w:outlineLvl w:val="0"/>
        <w:rPr>
          <w:rFonts w:ascii="仿宋_GB2312" w:eastAsia="仿宋_GB2312" w:hAnsi="仿宋_GB2312" w:cs="仿宋_GB2312" w:hint="eastAsia"/>
          <w:kern w:val="36"/>
          <w:sz w:val="32"/>
          <w:szCs w:val="32"/>
        </w:rPr>
      </w:pPr>
      <w:r>
        <w:rPr>
          <w:rFonts w:ascii="仿宋_GB2312" w:eastAsia="仿宋_GB2312" w:hAnsi="仿宋_GB2312" w:cs="仿宋_GB2312" w:hint="eastAsia"/>
          <w:kern w:val="36"/>
          <w:sz w:val="32"/>
          <w:szCs w:val="32"/>
        </w:rPr>
        <w:t>2.2在吉尔吉斯斯坦、乌兹别克斯坦等国设有分支机构或合作代理，具备关务代理能力。</w:t>
      </w:r>
    </w:p>
    <w:p w14:paraId="3C4F03FA" w14:textId="77777777" w:rsidR="000C5860" w:rsidRDefault="00000000">
      <w:pPr>
        <w:widowControl/>
        <w:spacing w:line="240" w:lineRule="auto"/>
        <w:ind w:firstLineChars="200" w:firstLine="640"/>
        <w:jc w:val="left"/>
        <w:outlineLvl w:val="0"/>
        <w:rPr>
          <w:rFonts w:ascii="仿宋_GB2312" w:eastAsia="仿宋_GB2312" w:hAnsi="仿宋_GB2312" w:cs="仿宋_GB2312" w:hint="eastAsia"/>
          <w:kern w:val="36"/>
          <w:sz w:val="32"/>
          <w:szCs w:val="32"/>
        </w:rPr>
      </w:pPr>
      <w:r>
        <w:rPr>
          <w:rFonts w:ascii="仿宋_GB2312" w:eastAsia="仿宋_GB2312" w:hAnsi="仿宋_GB2312" w:cs="仿宋_GB2312" w:hint="eastAsia"/>
          <w:kern w:val="36"/>
          <w:sz w:val="32"/>
          <w:szCs w:val="32"/>
        </w:rPr>
        <w:t>3.财务要求：</w:t>
      </w:r>
    </w:p>
    <w:p w14:paraId="3E586EA1" w14:textId="77777777" w:rsidR="000C5860" w:rsidRDefault="00000000">
      <w:pPr>
        <w:widowControl/>
        <w:spacing w:line="240" w:lineRule="auto"/>
        <w:ind w:firstLineChars="200" w:firstLine="640"/>
        <w:jc w:val="left"/>
        <w:outlineLvl w:val="0"/>
        <w:rPr>
          <w:rFonts w:ascii="仿宋_GB2312" w:eastAsia="仿宋_GB2312" w:hAnsi="仿宋_GB2312" w:cs="仿宋_GB2312" w:hint="eastAsia"/>
          <w:kern w:val="36"/>
          <w:sz w:val="32"/>
          <w:szCs w:val="32"/>
        </w:rPr>
      </w:pPr>
      <w:r>
        <w:rPr>
          <w:rFonts w:ascii="仿宋_GB2312" w:eastAsia="仿宋_GB2312" w:hAnsi="仿宋_GB2312" w:cs="仿宋_GB2312" w:hint="eastAsia"/>
          <w:kern w:val="36"/>
          <w:sz w:val="32"/>
          <w:szCs w:val="32"/>
        </w:rPr>
        <w:t>近2年财务报表（审计报告），资产负债率≤50%。</w:t>
      </w:r>
    </w:p>
    <w:p w14:paraId="6198E40A" w14:textId="77777777" w:rsidR="000C5860" w:rsidRDefault="00000000">
      <w:pPr>
        <w:widowControl/>
        <w:spacing w:line="240" w:lineRule="auto"/>
        <w:ind w:firstLineChars="200" w:firstLine="640"/>
        <w:jc w:val="left"/>
        <w:outlineLvl w:val="0"/>
        <w:rPr>
          <w:rFonts w:ascii="仿宋_GB2312" w:eastAsia="仿宋_GB2312" w:hAnsi="仿宋_GB2312" w:cs="仿宋_GB2312" w:hint="eastAsia"/>
          <w:kern w:val="36"/>
          <w:sz w:val="32"/>
          <w:szCs w:val="32"/>
        </w:rPr>
      </w:pPr>
      <w:r>
        <w:rPr>
          <w:rFonts w:ascii="仿宋_GB2312" w:eastAsia="仿宋_GB2312" w:hAnsi="仿宋_GB2312" w:cs="仿宋_GB2312" w:hint="eastAsia"/>
          <w:kern w:val="36"/>
          <w:sz w:val="32"/>
          <w:szCs w:val="32"/>
        </w:rPr>
        <w:t>4.其他要求</w:t>
      </w:r>
    </w:p>
    <w:p w14:paraId="41712D66" w14:textId="77777777" w:rsidR="000C5860" w:rsidRDefault="00000000">
      <w:pPr>
        <w:widowControl/>
        <w:spacing w:line="240" w:lineRule="auto"/>
        <w:ind w:firstLineChars="200" w:firstLine="640"/>
        <w:jc w:val="left"/>
        <w:outlineLvl w:val="0"/>
        <w:rPr>
          <w:rFonts w:ascii="仿宋_GB2312" w:eastAsia="仿宋_GB2312" w:hAnsi="仿宋_GB2312" w:cs="仿宋_GB2312" w:hint="eastAsia"/>
          <w:kern w:val="36"/>
          <w:sz w:val="32"/>
          <w:szCs w:val="32"/>
        </w:rPr>
      </w:pPr>
      <w:r>
        <w:rPr>
          <w:rFonts w:ascii="仿宋_GB2312" w:eastAsia="仿宋_GB2312" w:hAnsi="仿宋_GB2312" w:cs="仿宋_GB2312" w:hint="eastAsia"/>
          <w:kern w:val="36"/>
          <w:sz w:val="32"/>
          <w:szCs w:val="32"/>
        </w:rPr>
        <w:t>4.1投标人须具有独立订立合同的能力。</w:t>
      </w:r>
    </w:p>
    <w:p w14:paraId="2DE76CC2" w14:textId="77777777" w:rsidR="000C5860" w:rsidRDefault="00000000">
      <w:pPr>
        <w:widowControl/>
        <w:spacing w:line="240" w:lineRule="auto"/>
        <w:ind w:firstLineChars="200" w:firstLine="640"/>
        <w:jc w:val="left"/>
        <w:outlineLvl w:val="0"/>
        <w:rPr>
          <w:rFonts w:ascii="仿宋_GB2312" w:eastAsia="仿宋_GB2312" w:hAnsi="仿宋_GB2312" w:cs="仿宋_GB2312" w:hint="eastAsia"/>
          <w:kern w:val="36"/>
          <w:sz w:val="32"/>
          <w:szCs w:val="32"/>
        </w:rPr>
      </w:pPr>
      <w:r>
        <w:rPr>
          <w:rFonts w:ascii="仿宋_GB2312" w:eastAsia="仿宋_GB2312" w:hAnsi="仿宋_GB2312" w:cs="仿宋_GB2312" w:hint="eastAsia"/>
          <w:kern w:val="36"/>
          <w:sz w:val="32"/>
          <w:szCs w:val="32"/>
        </w:rPr>
        <w:t>4.2投标人未处于被责令停业、投标资格被取消或者财产被接管、冻结和破产状态。</w:t>
      </w:r>
    </w:p>
    <w:p w14:paraId="22442BFD" w14:textId="77777777" w:rsidR="000C5860" w:rsidRDefault="00000000">
      <w:pPr>
        <w:widowControl/>
        <w:spacing w:line="240" w:lineRule="auto"/>
        <w:ind w:firstLineChars="200" w:firstLine="640"/>
        <w:jc w:val="left"/>
        <w:outlineLvl w:val="0"/>
        <w:rPr>
          <w:rFonts w:ascii="仿宋_GB2312" w:eastAsia="仿宋_GB2312" w:hAnsi="仿宋_GB2312" w:cs="仿宋_GB2312" w:hint="eastAsia"/>
          <w:kern w:val="36"/>
          <w:sz w:val="32"/>
          <w:szCs w:val="32"/>
        </w:rPr>
      </w:pPr>
      <w:r>
        <w:rPr>
          <w:rFonts w:ascii="仿宋_GB2312" w:eastAsia="仿宋_GB2312" w:hAnsi="仿宋_GB2312" w:cs="仿宋_GB2312" w:hint="eastAsia"/>
          <w:kern w:val="36"/>
          <w:sz w:val="32"/>
          <w:szCs w:val="32"/>
        </w:rPr>
        <w:t>4.3投标人未处于因招投标活动中存在违法违规和不良行为，被有关招标投标行政监督部门或招标人企业主管部门处罚期限内。</w:t>
      </w:r>
    </w:p>
    <w:p w14:paraId="2C5856C3" w14:textId="77777777" w:rsidR="000C5860" w:rsidRDefault="00000000">
      <w:pPr>
        <w:widowControl/>
        <w:spacing w:line="240" w:lineRule="auto"/>
        <w:ind w:firstLineChars="200" w:firstLine="640"/>
        <w:jc w:val="left"/>
        <w:outlineLvl w:val="0"/>
        <w:rPr>
          <w:rFonts w:ascii="仿宋_GB2312" w:eastAsia="仿宋_GB2312" w:hAnsi="仿宋_GB2312" w:cs="仿宋_GB2312" w:hint="eastAsia"/>
          <w:kern w:val="36"/>
          <w:sz w:val="32"/>
          <w:szCs w:val="32"/>
        </w:rPr>
      </w:pPr>
      <w:r>
        <w:rPr>
          <w:rFonts w:ascii="仿宋_GB2312" w:eastAsia="仿宋_GB2312" w:hAnsi="仿宋_GB2312" w:cs="仿宋_GB2312" w:hint="eastAsia"/>
          <w:kern w:val="36"/>
          <w:sz w:val="32"/>
          <w:szCs w:val="32"/>
        </w:rPr>
        <w:lastRenderedPageBreak/>
        <w:t>4.4单位负责人为同一人或者存在控股、管理关系的不同单位，不得同时参加本项目投标。</w:t>
      </w:r>
    </w:p>
    <w:p w14:paraId="5405461D" w14:textId="77777777" w:rsidR="000C5860" w:rsidRDefault="00000000">
      <w:pPr>
        <w:widowControl/>
        <w:spacing w:line="240" w:lineRule="auto"/>
        <w:ind w:firstLineChars="200" w:firstLine="640"/>
        <w:jc w:val="left"/>
        <w:outlineLvl w:val="0"/>
        <w:rPr>
          <w:rFonts w:ascii="仿宋_GB2312" w:eastAsia="仿宋_GB2312" w:hAnsi="仿宋_GB2312" w:cs="仿宋_GB2312" w:hint="eastAsia"/>
          <w:kern w:val="36"/>
          <w:sz w:val="32"/>
          <w:szCs w:val="32"/>
        </w:rPr>
      </w:pPr>
      <w:r>
        <w:rPr>
          <w:rFonts w:ascii="仿宋_GB2312" w:eastAsia="仿宋_GB2312" w:hAnsi="仿宋_GB2312" w:cs="仿宋_GB2312" w:hint="eastAsia"/>
          <w:kern w:val="36"/>
          <w:sz w:val="32"/>
          <w:szCs w:val="32"/>
        </w:rPr>
        <w:t>4.5投标人应保证《投标文件》不得有失实或者弄虚作假的内容。</w:t>
      </w:r>
    </w:p>
    <w:p w14:paraId="695FA71E" w14:textId="77777777" w:rsidR="000C5860" w:rsidRDefault="00000000">
      <w:pPr>
        <w:widowControl/>
        <w:spacing w:line="240" w:lineRule="auto"/>
        <w:ind w:firstLineChars="200" w:firstLine="640"/>
        <w:jc w:val="left"/>
        <w:outlineLvl w:val="0"/>
        <w:rPr>
          <w:rFonts w:ascii="仿宋_GB2312" w:eastAsia="仿宋_GB2312" w:hAnsi="仿宋_GB2312" w:cs="仿宋_GB2312" w:hint="eastAsia"/>
          <w:kern w:val="36"/>
          <w:sz w:val="32"/>
          <w:szCs w:val="32"/>
        </w:rPr>
      </w:pPr>
      <w:r>
        <w:rPr>
          <w:rFonts w:ascii="仿宋_GB2312" w:eastAsia="仿宋_GB2312" w:hAnsi="仿宋_GB2312" w:cs="仿宋_GB2312" w:hint="eastAsia"/>
          <w:kern w:val="36"/>
          <w:sz w:val="32"/>
          <w:szCs w:val="32"/>
        </w:rPr>
        <w:t>4.6投标人须遵守国家法律、法规，具备良好商业信誉，2022年01月01日至递交《投标文件》截止时间期间未被列入“信用中国”（网址：</w:t>
      </w:r>
      <w:hyperlink r:id="rId7" w:history="1">
        <w:r w:rsidR="000C5860">
          <w:rPr>
            <w:rFonts w:ascii="仿宋_GB2312" w:eastAsia="仿宋_GB2312" w:hAnsi="仿宋_GB2312" w:cs="仿宋_GB2312" w:hint="eastAsia"/>
            <w:kern w:val="36"/>
            <w:sz w:val="32"/>
            <w:szCs w:val="32"/>
          </w:rPr>
          <w:t>www.creditchina.gov.cn）“失信被执行人”、“重大税收违法失信主体”、“政府采购严重违法失信名单”的记录，失信问题已处理、整改完成的除外。</w:t>
        </w:r>
      </w:hyperlink>
    </w:p>
    <w:p w14:paraId="159B08E9" w14:textId="77777777" w:rsidR="000C5860" w:rsidRDefault="00000000">
      <w:pPr>
        <w:widowControl/>
        <w:spacing w:line="240" w:lineRule="auto"/>
        <w:ind w:firstLineChars="200" w:firstLine="640"/>
        <w:jc w:val="left"/>
        <w:outlineLvl w:val="0"/>
        <w:rPr>
          <w:rFonts w:ascii="仿宋_GB2312" w:eastAsia="仿宋_GB2312" w:hAnsi="仿宋_GB2312" w:cs="仿宋_GB2312" w:hint="eastAsia"/>
          <w:b/>
          <w:bCs/>
          <w:kern w:val="36"/>
          <w:sz w:val="32"/>
          <w:szCs w:val="32"/>
        </w:rPr>
      </w:pPr>
      <w:r>
        <w:rPr>
          <w:rFonts w:ascii="仿宋_GB2312" w:eastAsia="仿宋_GB2312" w:hAnsi="仿宋_GB2312" w:cs="仿宋_GB2312" w:hint="eastAsia"/>
          <w:b/>
          <w:bCs/>
          <w:kern w:val="36"/>
          <w:sz w:val="32"/>
          <w:szCs w:val="32"/>
        </w:rPr>
        <w:t>三、资格审查方法</w:t>
      </w:r>
    </w:p>
    <w:p w14:paraId="77B19268" w14:textId="77777777" w:rsidR="000C5860" w:rsidRDefault="00000000">
      <w:pPr>
        <w:widowControl/>
        <w:spacing w:line="240" w:lineRule="auto"/>
        <w:ind w:firstLineChars="200" w:firstLine="640"/>
        <w:jc w:val="left"/>
        <w:outlineLvl w:val="0"/>
        <w:rPr>
          <w:rFonts w:ascii="仿宋_GB2312" w:eastAsia="仿宋_GB2312" w:hAnsi="仿宋_GB2312" w:cs="仿宋_GB2312" w:hint="eastAsia"/>
          <w:kern w:val="36"/>
          <w:sz w:val="32"/>
          <w:szCs w:val="32"/>
        </w:rPr>
      </w:pPr>
      <w:r>
        <w:rPr>
          <w:rFonts w:ascii="仿宋_GB2312" w:eastAsia="仿宋_GB2312" w:hAnsi="仿宋_GB2312" w:cs="仿宋_GB2312" w:hint="eastAsia"/>
          <w:kern w:val="36"/>
          <w:sz w:val="32"/>
          <w:szCs w:val="32"/>
        </w:rPr>
        <w:t>本次招标采用资格后审，凡未通过资格审查的投标人，其《投标文件》将被否决。</w:t>
      </w:r>
    </w:p>
    <w:p w14:paraId="724A8FB9" w14:textId="77777777" w:rsidR="000C5860" w:rsidRDefault="00000000">
      <w:pPr>
        <w:widowControl/>
        <w:spacing w:line="240" w:lineRule="auto"/>
        <w:ind w:firstLineChars="200" w:firstLine="640"/>
        <w:jc w:val="left"/>
        <w:outlineLvl w:val="0"/>
        <w:rPr>
          <w:rFonts w:ascii="仿宋_GB2312" w:eastAsia="仿宋_GB2312" w:hAnsi="仿宋_GB2312" w:cs="仿宋_GB2312" w:hint="eastAsia"/>
          <w:b/>
          <w:bCs/>
          <w:kern w:val="36"/>
          <w:sz w:val="32"/>
          <w:szCs w:val="32"/>
        </w:rPr>
      </w:pPr>
      <w:r>
        <w:rPr>
          <w:rFonts w:ascii="仿宋_GB2312" w:eastAsia="仿宋_GB2312" w:hAnsi="仿宋_GB2312" w:cs="仿宋_GB2312" w:hint="eastAsia"/>
          <w:b/>
          <w:bCs/>
          <w:kern w:val="36"/>
          <w:sz w:val="32"/>
          <w:szCs w:val="32"/>
        </w:rPr>
        <w:t>四、</w:t>
      </w:r>
      <w:bookmarkStart w:id="0" w:name="_Toc145347764"/>
      <w:r>
        <w:rPr>
          <w:rFonts w:ascii="仿宋_GB2312" w:eastAsia="仿宋_GB2312" w:hAnsi="仿宋_GB2312" w:cs="仿宋_GB2312" w:hint="eastAsia"/>
          <w:b/>
          <w:bCs/>
          <w:kern w:val="36"/>
          <w:sz w:val="32"/>
          <w:szCs w:val="32"/>
        </w:rPr>
        <w:t>投标报名及《招标文件》获取</w:t>
      </w:r>
      <w:bookmarkEnd w:id="0"/>
    </w:p>
    <w:p w14:paraId="3178946F" w14:textId="77777777" w:rsidR="000C5860" w:rsidRDefault="00000000">
      <w:pPr>
        <w:widowControl/>
        <w:spacing w:line="240" w:lineRule="auto"/>
        <w:ind w:firstLineChars="200" w:firstLine="640"/>
        <w:jc w:val="left"/>
        <w:outlineLvl w:val="0"/>
        <w:rPr>
          <w:rFonts w:ascii="仿宋_GB2312" w:eastAsia="仿宋_GB2312" w:hAnsi="仿宋_GB2312" w:cs="仿宋_GB2312" w:hint="eastAsia"/>
          <w:kern w:val="36"/>
          <w:sz w:val="32"/>
          <w:szCs w:val="32"/>
        </w:rPr>
      </w:pPr>
      <w:r>
        <w:rPr>
          <w:rFonts w:ascii="仿宋_GB2312" w:eastAsia="仿宋_GB2312" w:hAnsi="仿宋_GB2312" w:cs="仿宋_GB2312" w:hint="eastAsia"/>
          <w:kern w:val="36"/>
          <w:sz w:val="32"/>
          <w:szCs w:val="32"/>
        </w:rPr>
        <w:t>1.有意参加本次招标的各投标人，报名时需向招标单位提供以下资料：</w:t>
      </w:r>
    </w:p>
    <w:p w14:paraId="79E33346" w14:textId="77777777" w:rsidR="000C5860" w:rsidRDefault="00000000">
      <w:pPr>
        <w:widowControl/>
        <w:spacing w:line="240" w:lineRule="auto"/>
        <w:ind w:firstLineChars="200" w:firstLine="640"/>
        <w:jc w:val="left"/>
        <w:outlineLvl w:val="0"/>
        <w:rPr>
          <w:rFonts w:ascii="仿宋_GB2312" w:eastAsia="仿宋_GB2312" w:hAnsi="仿宋_GB2312" w:cs="仿宋_GB2312" w:hint="eastAsia"/>
          <w:kern w:val="36"/>
          <w:sz w:val="32"/>
          <w:szCs w:val="32"/>
        </w:rPr>
      </w:pPr>
      <w:r>
        <w:rPr>
          <w:rFonts w:ascii="仿宋_GB2312" w:eastAsia="仿宋_GB2312" w:hAnsi="仿宋_GB2312" w:cs="仿宋_GB2312" w:hint="eastAsia"/>
          <w:kern w:val="36"/>
          <w:sz w:val="32"/>
          <w:szCs w:val="32"/>
        </w:rPr>
        <w:t>1.1营业执照；</w:t>
      </w:r>
    </w:p>
    <w:p w14:paraId="1C32F32D" w14:textId="77777777" w:rsidR="000C5860" w:rsidRDefault="00000000">
      <w:pPr>
        <w:widowControl/>
        <w:spacing w:line="240" w:lineRule="auto"/>
        <w:ind w:firstLineChars="200" w:firstLine="640"/>
        <w:jc w:val="left"/>
        <w:outlineLvl w:val="0"/>
        <w:rPr>
          <w:rFonts w:ascii="仿宋_GB2312" w:eastAsia="仿宋_GB2312" w:hAnsi="仿宋_GB2312" w:cs="仿宋_GB2312" w:hint="eastAsia"/>
          <w:kern w:val="36"/>
          <w:sz w:val="32"/>
          <w:szCs w:val="32"/>
        </w:rPr>
      </w:pPr>
      <w:r>
        <w:rPr>
          <w:rFonts w:ascii="仿宋_GB2312" w:eastAsia="仿宋_GB2312" w:hAnsi="仿宋_GB2312" w:cs="仿宋_GB2312" w:hint="eastAsia"/>
          <w:kern w:val="36"/>
          <w:sz w:val="32"/>
          <w:szCs w:val="32"/>
        </w:rPr>
        <w:t>1.2法定代表人授权委托书（由投标人法定代表人直接参与本次招标事务的，仅需法定代表人证明）；</w:t>
      </w:r>
    </w:p>
    <w:p w14:paraId="69A7CACE" w14:textId="77777777" w:rsidR="000C5860" w:rsidRDefault="00000000">
      <w:pPr>
        <w:widowControl/>
        <w:spacing w:line="240" w:lineRule="auto"/>
        <w:ind w:firstLineChars="200" w:firstLine="640"/>
        <w:jc w:val="left"/>
        <w:outlineLvl w:val="0"/>
        <w:rPr>
          <w:rFonts w:ascii="仿宋_GB2312" w:eastAsia="仿宋_GB2312" w:hAnsi="仿宋_GB2312" w:cs="仿宋_GB2312" w:hint="eastAsia"/>
          <w:kern w:val="36"/>
          <w:sz w:val="32"/>
          <w:szCs w:val="32"/>
        </w:rPr>
      </w:pPr>
      <w:r>
        <w:rPr>
          <w:rFonts w:ascii="仿宋_GB2312" w:eastAsia="仿宋_GB2312" w:hAnsi="仿宋_GB2312" w:cs="仿宋_GB2312" w:hint="eastAsia"/>
          <w:kern w:val="36"/>
          <w:sz w:val="32"/>
          <w:szCs w:val="32"/>
        </w:rPr>
        <w:lastRenderedPageBreak/>
        <w:t>1.3法定代表人及被授权委托人身份证（由投标人法定代表人直接参与本次招标事务的，仅需提供法定代表人身份证）。</w:t>
      </w:r>
    </w:p>
    <w:p w14:paraId="651C2949" w14:textId="77777777" w:rsidR="000C5860" w:rsidRDefault="00000000">
      <w:pPr>
        <w:widowControl/>
        <w:spacing w:line="240" w:lineRule="auto"/>
        <w:ind w:firstLineChars="200" w:firstLine="640"/>
        <w:jc w:val="left"/>
        <w:outlineLvl w:val="0"/>
        <w:rPr>
          <w:rFonts w:ascii="仿宋_GB2312" w:eastAsia="仿宋_GB2312" w:hAnsi="仿宋_GB2312" w:cs="仿宋_GB2312" w:hint="eastAsia"/>
          <w:kern w:val="36"/>
          <w:sz w:val="32"/>
          <w:szCs w:val="32"/>
        </w:rPr>
      </w:pPr>
      <w:r>
        <w:rPr>
          <w:rFonts w:ascii="仿宋_GB2312" w:eastAsia="仿宋_GB2312" w:hAnsi="仿宋_GB2312" w:cs="仿宋_GB2312" w:hint="eastAsia"/>
          <w:kern w:val="36"/>
          <w:sz w:val="32"/>
          <w:szCs w:val="32"/>
        </w:rPr>
        <w:t>1.4投标报名表。</w:t>
      </w:r>
    </w:p>
    <w:p w14:paraId="0468B74E" w14:textId="66B6985A" w:rsidR="000C5860" w:rsidRDefault="00000000">
      <w:pPr>
        <w:widowControl/>
        <w:spacing w:line="240" w:lineRule="auto"/>
        <w:ind w:firstLineChars="200" w:firstLine="640"/>
        <w:jc w:val="left"/>
        <w:outlineLvl w:val="0"/>
        <w:rPr>
          <w:rFonts w:ascii="仿宋_GB2312" w:eastAsia="仿宋_GB2312" w:hAnsi="仿宋_GB2312" w:cs="仿宋_GB2312" w:hint="eastAsia"/>
          <w:kern w:val="36"/>
          <w:sz w:val="32"/>
          <w:szCs w:val="32"/>
        </w:rPr>
      </w:pPr>
      <w:r>
        <w:rPr>
          <w:rFonts w:ascii="仿宋_GB2312" w:eastAsia="仿宋_GB2312" w:hAnsi="仿宋_GB2312" w:cs="仿宋_GB2312" w:hint="eastAsia"/>
          <w:kern w:val="36"/>
          <w:sz w:val="32"/>
          <w:szCs w:val="32"/>
        </w:rPr>
        <w:t>2.凡有意参加投标者，在国铁采购平台（cg.95306.cn）获得投标信息后，于2025年4月</w:t>
      </w:r>
      <w:r w:rsidR="004F2EB4">
        <w:rPr>
          <w:rFonts w:ascii="仿宋_GB2312" w:eastAsia="仿宋_GB2312" w:hAnsi="仿宋_GB2312" w:cs="仿宋_GB2312" w:hint="eastAsia"/>
          <w:kern w:val="36"/>
          <w:sz w:val="32"/>
          <w:szCs w:val="32"/>
        </w:rPr>
        <w:t>28</w:t>
      </w:r>
      <w:r>
        <w:rPr>
          <w:rFonts w:ascii="仿宋_GB2312" w:eastAsia="仿宋_GB2312" w:hAnsi="仿宋_GB2312" w:cs="仿宋_GB2312" w:hint="eastAsia"/>
          <w:kern w:val="36"/>
          <w:sz w:val="32"/>
          <w:szCs w:val="32"/>
        </w:rPr>
        <w:t>日至2024年</w:t>
      </w:r>
      <w:r w:rsidR="004F2EB4">
        <w:rPr>
          <w:rFonts w:ascii="仿宋_GB2312" w:eastAsia="仿宋_GB2312" w:hAnsi="仿宋_GB2312" w:cs="仿宋_GB2312" w:hint="eastAsia"/>
          <w:kern w:val="36"/>
          <w:sz w:val="32"/>
          <w:szCs w:val="32"/>
        </w:rPr>
        <w:t>5</w:t>
      </w:r>
      <w:r>
        <w:rPr>
          <w:rFonts w:ascii="仿宋_GB2312" w:eastAsia="仿宋_GB2312" w:hAnsi="仿宋_GB2312" w:cs="仿宋_GB2312" w:hint="eastAsia"/>
          <w:kern w:val="36"/>
          <w:sz w:val="32"/>
          <w:szCs w:val="32"/>
        </w:rPr>
        <w:t>月</w:t>
      </w:r>
      <w:r w:rsidR="0096723D">
        <w:rPr>
          <w:rFonts w:ascii="仿宋_GB2312" w:eastAsia="仿宋_GB2312" w:hAnsi="仿宋_GB2312" w:cs="仿宋_GB2312" w:hint="eastAsia"/>
          <w:kern w:val="36"/>
          <w:sz w:val="32"/>
          <w:szCs w:val="32"/>
        </w:rPr>
        <w:t>3</w:t>
      </w:r>
      <w:r>
        <w:rPr>
          <w:rFonts w:ascii="仿宋_GB2312" w:eastAsia="仿宋_GB2312" w:hAnsi="仿宋_GB2312" w:cs="仿宋_GB2312" w:hint="eastAsia"/>
          <w:kern w:val="36"/>
          <w:sz w:val="32"/>
          <w:szCs w:val="32"/>
        </w:rPr>
        <w:t>日（北京时间，下同）在国铁采购平台领取招标文件。</w:t>
      </w:r>
    </w:p>
    <w:p w14:paraId="404CE063" w14:textId="77777777" w:rsidR="000C5860" w:rsidRDefault="00000000">
      <w:pPr>
        <w:widowControl/>
        <w:spacing w:line="240" w:lineRule="auto"/>
        <w:ind w:firstLineChars="200" w:firstLine="640"/>
        <w:jc w:val="left"/>
        <w:outlineLvl w:val="0"/>
        <w:rPr>
          <w:rFonts w:ascii="仿宋_GB2312" w:eastAsia="仿宋_GB2312" w:hAnsi="仿宋_GB2312" w:cs="仿宋_GB2312" w:hint="eastAsia"/>
          <w:b/>
          <w:bCs/>
          <w:kern w:val="36"/>
          <w:sz w:val="32"/>
          <w:szCs w:val="32"/>
        </w:rPr>
      </w:pPr>
      <w:bookmarkStart w:id="1" w:name="_Toc145347765"/>
      <w:r>
        <w:rPr>
          <w:rFonts w:ascii="仿宋_GB2312" w:eastAsia="仿宋_GB2312" w:hAnsi="仿宋_GB2312" w:cs="仿宋_GB2312" w:hint="eastAsia"/>
          <w:b/>
          <w:bCs/>
          <w:kern w:val="36"/>
          <w:sz w:val="32"/>
          <w:szCs w:val="32"/>
        </w:rPr>
        <w:t>五、《投标文件》递交（接收）截止时间、地点和方式</w:t>
      </w:r>
      <w:bookmarkEnd w:id="1"/>
    </w:p>
    <w:p w14:paraId="60490084" w14:textId="006F4E48" w:rsidR="000C5860" w:rsidRDefault="00000000">
      <w:pPr>
        <w:widowControl/>
        <w:spacing w:line="240" w:lineRule="auto"/>
        <w:ind w:firstLineChars="200" w:firstLine="640"/>
        <w:jc w:val="left"/>
        <w:outlineLvl w:val="0"/>
        <w:rPr>
          <w:rFonts w:ascii="仿宋_GB2312" w:eastAsia="仿宋_GB2312" w:hAnsi="仿宋_GB2312" w:cs="仿宋_GB2312" w:hint="eastAsia"/>
          <w:kern w:val="36"/>
          <w:sz w:val="32"/>
          <w:szCs w:val="32"/>
        </w:rPr>
      </w:pPr>
      <w:r>
        <w:rPr>
          <w:rFonts w:ascii="仿宋_GB2312" w:eastAsia="仿宋_GB2312" w:hAnsi="仿宋_GB2312" w:cs="仿宋_GB2312" w:hint="eastAsia"/>
          <w:kern w:val="36"/>
          <w:sz w:val="32"/>
          <w:szCs w:val="32"/>
        </w:rPr>
        <w:t>1.递交《投标文件》时间截止时间为2025年</w:t>
      </w:r>
      <w:r w:rsidR="004F2EB4">
        <w:rPr>
          <w:rFonts w:ascii="仿宋_GB2312" w:eastAsia="仿宋_GB2312" w:hAnsi="仿宋_GB2312" w:cs="仿宋_GB2312" w:hint="eastAsia"/>
          <w:kern w:val="36"/>
          <w:sz w:val="32"/>
          <w:szCs w:val="32"/>
        </w:rPr>
        <w:t>5</w:t>
      </w:r>
      <w:r>
        <w:rPr>
          <w:rFonts w:ascii="仿宋_GB2312" w:eastAsia="仿宋_GB2312" w:hAnsi="仿宋_GB2312" w:cs="仿宋_GB2312" w:hint="eastAsia"/>
          <w:kern w:val="36"/>
          <w:sz w:val="32"/>
          <w:szCs w:val="32"/>
        </w:rPr>
        <w:t>月</w:t>
      </w:r>
      <w:r w:rsidR="004F2EB4">
        <w:rPr>
          <w:rFonts w:ascii="仿宋_GB2312" w:eastAsia="仿宋_GB2312" w:hAnsi="仿宋_GB2312" w:cs="仿宋_GB2312" w:hint="eastAsia"/>
          <w:kern w:val="36"/>
          <w:sz w:val="32"/>
          <w:szCs w:val="32"/>
        </w:rPr>
        <w:t>9</w:t>
      </w:r>
      <w:r>
        <w:rPr>
          <w:rFonts w:ascii="仿宋_GB2312" w:eastAsia="仿宋_GB2312" w:hAnsi="仿宋_GB2312" w:cs="仿宋_GB2312" w:hint="eastAsia"/>
          <w:kern w:val="36"/>
          <w:sz w:val="32"/>
          <w:szCs w:val="32"/>
        </w:rPr>
        <w:t>日9时00分。</w:t>
      </w:r>
    </w:p>
    <w:p w14:paraId="6BA5BDE3" w14:textId="26BA18EC" w:rsidR="000C5860" w:rsidRDefault="00000000">
      <w:pPr>
        <w:widowControl/>
        <w:spacing w:line="240" w:lineRule="auto"/>
        <w:ind w:firstLineChars="200" w:firstLine="640"/>
        <w:jc w:val="left"/>
        <w:outlineLvl w:val="0"/>
        <w:rPr>
          <w:rFonts w:ascii="仿宋_GB2312" w:eastAsia="仿宋_GB2312" w:hAnsi="仿宋_GB2312" w:cs="仿宋_GB2312" w:hint="eastAsia"/>
          <w:kern w:val="36"/>
          <w:sz w:val="32"/>
          <w:szCs w:val="32"/>
        </w:rPr>
      </w:pPr>
      <w:r>
        <w:rPr>
          <w:rFonts w:ascii="仿宋_GB2312" w:eastAsia="仿宋_GB2312" w:hAnsi="仿宋_GB2312" w:cs="仿宋_GB2312" w:hint="eastAsia"/>
          <w:kern w:val="36"/>
          <w:sz w:val="32"/>
          <w:szCs w:val="32"/>
        </w:rPr>
        <w:t>2.接收《投标文件》地点：上海市静安区寿阳路1500号上海铁路物流中心机关</w:t>
      </w:r>
      <w:r w:rsidR="004F2EB4">
        <w:rPr>
          <w:rFonts w:ascii="仿宋_GB2312" w:eastAsia="仿宋_GB2312" w:hAnsi="仿宋_GB2312" w:cs="仿宋_GB2312" w:hint="eastAsia"/>
          <w:kern w:val="36"/>
          <w:sz w:val="32"/>
          <w:szCs w:val="32"/>
        </w:rPr>
        <w:t>418会议</w:t>
      </w:r>
      <w:r>
        <w:rPr>
          <w:rFonts w:ascii="仿宋_GB2312" w:eastAsia="仿宋_GB2312" w:hAnsi="仿宋_GB2312" w:cs="仿宋_GB2312" w:hint="eastAsia"/>
          <w:kern w:val="36"/>
          <w:sz w:val="32"/>
          <w:szCs w:val="32"/>
        </w:rPr>
        <w:t>室。</w:t>
      </w:r>
    </w:p>
    <w:p w14:paraId="5072A9EC" w14:textId="29C097A8" w:rsidR="000C5860" w:rsidRDefault="00000000">
      <w:pPr>
        <w:widowControl/>
        <w:spacing w:line="240" w:lineRule="auto"/>
        <w:ind w:firstLineChars="200" w:firstLine="640"/>
        <w:jc w:val="left"/>
        <w:outlineLvl w:val="0"/>
        <w:rPr>
          <w:rFonts w:ascii="仿宋_GB2312" w:eastAsia="仿宋_GB2312" w:hAnsi="仿宋_GB2312" w:cs="仿宋_GB2312" w:hint="eastAsia"/>
          <w:kern w:val="36"/>
          <w:sz w:val="32"/>
          <w:szCs w:val="32"/>
        </w:rPr>
      </w:pPr>
      <w:r>
        <w:rPr>
          <w:rFonts w:ascii="仿宋_GB2312" w:eastAsia="仿宋_GB2312" w:hAnsi="仿宋_GB2312" w:cs="仿宋_GB2312" w:hint="eastAsia"/>
          <w:kern w:val="36"/>
          <w:sz w:val="32"/>
          <w:szCs w:val="32"/>
        </w:rPr>
        <w:t>3.投标人采用当面送达的方式递交投标文件，并应确保其在递交《投标文件》截止时间前送达。</w:t>
      </w:r>
    </w:p>
    <w:p w14:paraId="59ED9155" w14:textId="77777777" w:rsidR="000C5860" w:rsidRDefault="00000000">
      <w:pPr>
        <w:widowControl/>
        <w:spacing w:line="240" w:lineRule="auto"/>
        <w:ind w:firstLineChars="200" w:firstLine="640"/>
        <w:jc w:val="left"/>
        <w:outlineLvl w:val="0"/>
        <w:rPr>
          <w:rFonts w:ascii="仿宋_GB2312" w:eastAsia="仿宋_GB2312" w:hAnsi="仿宋_GB2312" w:cs="仿宋_GB2312" w:hint="eastAsia"/>
          <w:b/>
          <w:bCs/>
          <w:kern w:val="36"/>
          <w:sz w:val="32"/>
          <w:szCs w:val="32"/>
        </w:rPr>
      </w:pPr>
      <w:bookmarkStart w:id="2" w:name="_Toc145347766"/>
      <w:r>
        <w:rPr>
          <w:rFonts w:ascii="仿宋_GB2312" w:eastAsia="仿宋_GB2312" w:hAnsi="仿宋_GB2312" w:cs="仿宋_GB2312" w:hint="eastAsia"/>
          <w:b/>
          <w:bCs/>
          <w:kern w:val="36"/>
          <w:sz w:val="32"/>
          <w:szCs w:val="32"/>
        </w:rPr>
        <w:t>六、开标时间、地点和方式</w:t>
      </w:r>
      <w:bookmarkEnd w:id="2"/>
    </w:p>
    <w:p w14:paraId="09ED587A" w14:textId="17380D79" w:rsidR="000C5860" w:rsidRDefault="00000000">
      <w:pPr>
        <w:widowControl/>
        <w:spacing w:line="240" w:lineRule="auto"/>
        <w:ind w:firstLineChars="200" w:firstLine="640"/>
        <w:jc w:val="left"/>
        <w:outlineLvl w:val="0"/>
        <w:rPr>
          <w:rFonts w:ascii="仿宋_GB2312" w:eastAsia="仿宋_GB2312" w:hAnsi="仿宋_GB2312" w:cs="仿宋_GB2312" w:hint="eastAsia"/>
          <w:kern w:val="36"/>
          <w:sz w:val="32"/>
          <w:szCs w:val="32"/>
        </w:rPr>
      </w:pPr>
      <w:r>
        <w:rPr>
          <w:rFonts w:ascii="仿宋_GB2312" w:eastAsia="仿宋_GB2312" w:hAnsi="仿宋_GB2312" w:cs="仿宋_GB2312" w:hint="eastAsia"/>
          <w:kern w:val="36"/>
          <w:sz w:val="32"/>
          <w:szCs w:val="32"/>
        </w:rPr>
        <w:t>1.开标时间：2025年</w:t>
      </w:r>
      <w:r w:rsidR="004F2EB4">
        <w:rPr>
          <w:rFonts w:ascii="仿宋_GB2312" w:eastAsia="仿宋_GB2312" w:hAnsi="仿宋_GB2312" w:cs="仿宋_GB2312" w:hint="eastAsia"/>
          <w:kern w:val="36"/>
          <w:sz w:val="32"/>
          <w:szCs w:val="32"/>
        </w:rPr>
        <w:t>5</w:t>
      </w:r>
      <w:r>
        <w:rPr>
          <w:rFonts w:ascii="仿宋_GB2312" w:eastAsia="仿宋_GB2312" w:hAnsi="仿宋_GB2312" w:cs="仿宋_GB2312" w:hint="eastAsia"/>
          <w:kern w:val="36"/>
          <w:sz w:val="32"/>
          <w:szCs w:val="32"/>
        </w:rPr>
        <w:t>月</w:t>
      </w:r>
      <w:r w:rsidR="004F2EB4">
        <w:rPr>
          <w:rFonts w:ascii="仿宋_GB2312" w:eastAsia="仿宋_GB2312" w:hAnsi="仿宋_GB2312" w:cs="仿宋_GB2312" w:hint="eastAsia"/>
          <w:kern w:val="36"/>
          <w:sz w:val="32"/>
          <w:szCs w:val="32"/>
        </w:rPr>
        <w:t>9</w:t>
      </w:r>
      <w:r>
        <w:rPr>
          <w:rFonts w:ascii="仿宋_GB2312" w:eastAsia="仿宋_GB2312" w:hAnsi="仿宋_GB2312" w:cs="仿宋_GB2312" w:hint="eastAsia"/>
          <w:kern w:val="36"/>
          <w:sz w:val="32"/>
          <w:szCs w:val="32"/>
        </w:rPr>
        <w:t>日9时00分。</w:t>
      </w:r>
    </w:p>
    <w:p w14:paraId="7167F7B1" w14:textId="77777777" w:rsidR="000C5860" w:rsidRDefault="00000000">
      <w:pPr>
        <w:widowControl/>
        <w:spacing w:line="240" w:lineRule="auto"/>
        <w:ind w:firstLineChars="200" w:firstLine="640"/>
        <w:jc w:val="left"/>
        <w:outlineLvl w:val="0"/>
        <w:rPr>
          <w:rFonts w:ascii="仿宋_GB2312" w:eastAsia="仿宋_GB2312" w:hAnsi="仿宋_GB2312" w:cs="仿宋_GB2312" w:hint="eastAsia"/>
          <w:kern w:val="36"/>
          <w:sz w:val="32"/>
          <w:szCs w:val="32"/>
        </w:rPr>
      </w:pPr>
      <w:r>
        <w:rPr>
          <w:rFonts w:ascii="仿宋_GB2312" w:eastAsia="仿宋_GB2312" w:hAnsi="仿宋_GB2312" w:cs="仿宋_GB2312" w:hint="eastAsia"/>
          <w:kern w:val="36"/>
          <w:sz w:val="32"/>
          <w:szCs w:val="32"/>
        </w:rPr>
        <w:t>2.开标地点：上海市静安区寿阳路1500号上海铁路物流中心机关楼418会议室</w:t>
      </w:r>
      <w:bookmarkStart w:id="3" w:name="_Toc29578"/>
      <w:bookmarkStart w:id="4" w:name="_Toc32267"/>
      <w:r>
        <w:rPr>
          <w:rFonts w:ascii="仿宋_GB2312" w:eastAsia="仿宋_GB2312" w:hAnsi="仿宋_GB2312" w:cs="仿宋_GB2312" w:hint="eastAsia"/>
          <w:kern w:val="36"/>
          <w:sz w:val="32"/>
          <w:szCs w:val="32"/>
        </w:rPr>
        <w:t>。</w:t>
      </w:r>
      <w:bookmarkStart w:id="5" w:name="_Toc1896"/>
      <w:bookmarkStart w:id="6" w:name="_Toc20805"/>
      <w:bookmarkStart w:id="7" w:name="_Toc145347768"/>
      <w:bookmarkEnd w:id="3"/>
      <w:bookmarkEnd w:id="4"/>
    </w:p>
    <w:p w14:paraId="3C96240F" w14:textId="77777777" w:rsidR="000C5860" w:rsidRDefault="00000000">
      <w:pPr>
        <w:widowControl/>
        <w:spacing w:line="240" w:lineRule="auto"/>
        <w:ind w:firstLineChars="200" w:firstLine="640"/>
        <w:jc w:val="left"/>
        <w:outlineLvl w:val="0"/>
        <w:rPr>
          <w:rFonts w:ascii="仿宋_GB2312" w:eastAsia="仿宋_GB2312" w:hAnsi="仿宋_GB2312" w:cs="仿宋_GB2312" w:hint="eastAsia"/>
          <w:kern w:val="36"/>
          <w:sz w:val="32"/>
          <w:szCs w:val="32"/>
        </w:rPr>
      </w:pPr>
      <w:r>
        <w:rPr>
          <w:rFonts w:ascii="仿宋_GB2312" w:eastAsia="仿宋_GB2312" w:hAnsi="仿宋_GB2312" w:cs="仿宋_GB2312" w:hint="eastAsia"/>
          <w:kern w:val="36"/>
          <w:sz w:val="32"/>
          <w:szCs w:val="32"/>
        </w:rPr>
        <w:t>3.联系方式</w:t>
      </w:r>
      <w:bookmarkEnd w:id="5"/>
      <w:bookmarkEnd w:id="6"/>
      <w:bookmarkEnd w:id="7"/>
      <w:r>
        <w:rPr>
          <w:rFonts w:ascii="仿宋_GB2312" w:eastAsia="仿宋_GB2312" w:hAnsi="仿宋_GB2312" w:cs="仿宋_GB2312" w:hint="eastAsia"/>
          <w:kern w:val="36"/>
          <w:sz w:val="32"/>
          <w:szCs w:val="32"/>
        </w:rPr>
        <w:t>：</w:t>
      </w:r>
    </w:p>
    <w:p w14:paraId="66F21682" w14:textId="77777777" w:rsidR="000C5860" w:rsidRDefault="00000000">
      <w:pPr>
        <w:widowControl/>
        <w:spacing w:line="240" w:lineRule="auto"/>
        <w:ind w:firstLineChars="200" w:firstLine="640"/>
        <w:jc w:val="left"/>
        <w:outlineLvl w:val="0"/>
        <w:rPr>
          <w:rFonts w:ascii="仿宋_GB2312" w:eastAsia="仿宋_GB2312" w:hAnsi="仿宋_GB2312" w:cs="仿宋_GB2312" w:hint="eastAsia"/>
          <w:kern w:val="36"/>
          <w:sz w:val="32"/>
          <w:szCs w:val="32"/>
        </w:rPr>
      </w:pPr>
      <w:r>
        <w:rPr>
          <w:rFonts w:ascii="仿宋_GB2312" w:eastAsia="仿宋_GB2312" w:hAnsi="仿宋_GB2312" w:cs="仿宋_GB2312" w:hint="eastAsia"/>
          <w:kern w:val="36"/>
          <w:sz w:val="32"/>
          <w:szCs w:val="32"/>
        </w:rPr>
        <w:lastRenderedPageBreak/>
        <w:t>地  址：上海市静安区寿阳路1500号</w:t>
      </w:r>
    </w:p>
    <w:p w14:paraId="705668DE" w14:textId="572451E5" w:rsidR="000C5860" w:rsidRDefault="00000000">
      <w:pPr>
        <w:widowControl/>
        <w:spacing w:line="240" w:lineRule="auto"/>
        <w:ind w:firstLineChars="200" w:firstLine="640"/>
        <w:jc w:val="left"/>
        <w:outlineLvl w:val="0"/>
        <w:rPr>
          <w:rFonts w:ascii="仿宋_GB2312" w:eastAsia="仿宋_GB2312" w:hAnsi="仿宋_GB2312" w:cs="仿宋_GB2312" w:hint="eastAsia"/>
          <w:kern w:val="36"/>
          <w:sz w:val="32"/>
          <w:szCs w:val="32"/>
        </w:rPr>
      </w:pPr>
      <w:r>
        <w:rPr>
          <w:rFonts w:ascii="仿宋_GB2312" w:eastAsia="仿宋_GB2312" w:hAnsi="仿宋_GB2312" w:cs="仿宋_GB2312" w:hint="eastAsia"/>
          <w:kern w:val="36"/>
          <w:sz w:val="32"/>
          <w:szCs w:val="32"/>
        </w:rPr>
        <w:t>联系人：</w:t>
      </w:r>
      <w:r w:rsidR="004F2EB4">
        <w:rPr>
          <w:rFonts w:ascii="仿宋_GB2312" w:eastAsia="仿宋_GB2312" w:hAnsi="仿宋_GB2312" w:cs="仿宋_GB2312" w:hint="eastAsia"/>
          <w:kern w:val="36"/>
          <w:sz w:val="32"/>
          <w:szCs w:val="32"/>
        </w:rPr>
        <w:t>刘</w:t>
      </w:r>
      <w:r>
        <w:rPr>
          <w:rFonts w:ascii="仿宋_GB2312" w:eastAsia="仿宋_GB2312" w:hAnsi="仿宋_GB2312" w:cs="仿宋_GB2312" w:hint="eastAsia"/>
          <w:kern w:val="36"/>
          <w:sz w:val="32"/>
          <w:szCs w:val="32"/>
        </w:rPr>
        <w:t xml:space="preserve">工     </w:t>
      </w:r>
    </w:p>
    <w:p w14:paraId="3E01FF37" w14:textId="1E24B00E" w:rsidR="000C5860" w:rsidRDefault="00000000">
      <w:pPr>
        <w:widowControl/>
        <w:spacing w:line="240" w:lineRule="auto"/>
        <w:ind w:firstLineChars="200" w:firstLine="640"/>
        <w:jc w:val="left"/>
        <w:outlineLvl w:val="0"/>
        <w:rPr>
          <w:rFonts w:ascii="仿宋_GB2312" w:eastAsia="仿宋_GB2312" w:hAnsi="仿宋_GB2312" w:cs="仿宋_GB2312" w:hint="eastAsia"/>
          <w:kern w:val="36"/>
          <w:sz w:val="32"/>
          <w:szCs w:val="32"/>
        </w:rPr>
      </w:pPr>
      <w:r>
        <w:rPr>
          <w:rFonts w:ascii="仿宋_GB2312" w:eastAsia="仿宋_GB2312" w:hAnsi="仿宋_GB2312" w:cs="仿宋_GB2312" w:hint="eastAsia"/>
          <w:kern w:val="36"/>
          <w:sz w:val="32"/>
          <w:szCs w:val="32"/>
        </w:rPr>
        <w:t>联系电话：021-512</w:t>
      </w:r>
      <w:r w:rsidR="00E75F4D">
        <w:rPr>
          <w:rFonts w:ascii="仿宋_GB2312" w:eastAsia="仿宋_GB2312" w:hAnsi="仿宋_GB2312" w:cs="仿宋_GB2312" w:hint="eastAsia"/>
          <w:kern w:val="36"/>
          <w:sz w:val="32"/>
          <w:szCs w:val="32"/>
        </w:rPr>
        <w:t>30387</w:t>
      </w:r>
      <w:r>
        <w:rPr>
          <w:rFonts w:ascii="仿宋_GB2312" w:eastAsia="仿宋_GB2312" w:hAnsi="仿宋_GB2312" w:cs="仿宋_GB2312" w:hint="eastAsia"/>
          <w:kern w:val="36"/>
          <w:sz w:val="32"/>
          <w:szCs w:val="32"/>
        </w:rPr>
        <w:t xml:space="preserve">    </w:t>
      </w:r>
    </w:p>
    <w:p w14:paraId="6DA8B07A" w14:textId="77777777" w:rsidR="000C5860" w:rsidRDefault="000C5860">
      <w:pPr>
        <w:widowControl/>
        <w:spacing w:line="240" w:lineRule="auto"/>
        <w:ind w:firstLineChars="200" w:firstLine="640"/>
        <w:jc w:val="left"/>
        <w:outlineLvl w:val="0"/>
        <w:rPr>
          <w:rFonts w:ascii="仿宋_GB2312" w:eastAsia="仿宋_GB2312" w:hAnsi="仿宋_GB2312" w:cs="仿宋_GB2312" w:hint="eastAsia"/>
          <w:kern w:val="36"/>
          <w:sz w:val="32"/>
          <w:szCs w:val="32"/>
        </w:rPr>
      </w:pPr>
    </w:p>
    <w:p w14:paraId="7B872DCE" w14:textId="77777777" w:rsidR="000C5860" w:rsidRDefault="00000000">
      <w:pPr>
        <w:widowControl/>
        <w:spacing w:line="240" w:lineRule="auto"/>
        <w:ind w:firstLineChars="200" w:firstLine="640"/>
        <w:jc w:val="right"/>
        <w:outlineLvl w:val="0"/>
        <w:rPr>
          <w:rFonts w:ascii="仿宋_GB2312" w:eastAsia="仿宋_GB2312" w:hAnsi="仿宋_GB2312" w:cs="仿宋_GB2312" w:hint="eastAsia"/>
          <w:kern w:val="36"/>
          <w:sz w:val="32"/>
          <w:szCs w:val="32"/>
        </w:rPr>
      </w:pPr>
      <w:r>
        <w:rPr>
          <w:rFonts w:ascii="仿宋_GB2312" w:eastAsia="仿宋_GB2312" w:hAnsi="仿宋_GB2312" w:cs="仿宋_GB2312" w:hint="eastAsia"/>
          <w:kern w:val="36"/>
          <w:sz w:val="32"/>
          <w:szCs w:val="32"/>
        </w:rPr>
        <w:t>上海铁路物流有限公司</w:t>
      </w:r>
    </w:p>
    <w:p w14:paraId="0BF530D9" w14:textId="61379001" w:rsidR="000C5860" w:rsidRDefault="00000000">
      <w:pPr>
        <w:widowControl/>
        <w:spacing w:line="240" w:lineRule="auto"/>
        <w:ind w:firstLineChars="200" w:firstLine="640"/>
        <w:jc w:val="right"/>
        <w:outlineLvl w:val="0"/>
        <w:rPr>
          <w:rFonts w:ascii="仿宋_GB2312" w:eastAsia="仿宋_GB2312" w:hAnsi="仿宋_GB2312" w:cs="仿宋_GB2312" w:hint="eastAsia"/>
          <w:kern w:val="36"/>
          <w:sz w:val="32"/>
          <w:szCs w:val="32"/>
        </w:rPr>
      </w:pPr>
      <w:r>
        <w:rPr>
          <w:rFonts w:ascii="仿宋_GB2312" w:eastAsia="仿宋_GB2312" w:hAnsi="仿宋_GB2312" w:cs="仿宋_GB2312" w:hint="eastAsia"/>
          <w:kern w:val="36"/>
          <w:sz w:val="32"/>
          <w:szCs w:val="32"/>
        </w:rPr>
        <w:t>2025年</w:t>
      </w:r>
      <w:r w:rsidR="00901B5C">
        <w:rPr>
          <w:rFonts w:ascii="仿宋_GB2312" w:eastAsia="仿宋_GB2312" w:hAnsi="仿宋_GB2312" w:cs="仿宋_GB2312" w:hint="eastAsia"/>
          <w:kern w:val="36"/>
          <w:sz w:val="32"/>
          <w:szCs w:val="32"/>
        </w:rPr>
        <w:t>4</w:t>
      </w:r>
      <w:r>
        <w:rPr>
          <w:rFonts w:ascii="仿宋_GB2312" w:eastAsia="仿宋_GB2312" w:hAnsi="仿宋_GB2312" w:cs="仿宋_GB2312" w:hint="eastAsia"/>
          <w:kern w:val="36"/>
          <w:sz w:val="32"/>
          <w:szCs w:val="32"/>
        </w:rPr>
        <w:t>月</w:t>
      </w:r>
      <w:r w:rsidR="00901B5C">
        <w:rPr>
          <w:rFonts w:ascii="仿宋_GB2312" w:eastAsia="仿宋_GB2312" w:hAnsi="仿宋_GB2312" w:cs="仿宋_GB2312" w:hint="eastAsia"/>
          <w:kern w:val="36"/>
          <w:sz w:val="32"/>
          <w:szCs w:val="32"/>
        </w:rPr>
        <w:t>28</w:t>
      </w:r>
      <w:r>
        <w:rPr>
          <w:rFonts w:ascii="仿宋_GB2312" w:eastAsia="仿宋_GB2312" w:hAnsi="仿宋_GB2312" w:cs="仿宋_GB2312" w:hint="eastAsia"/>
          <w:kern w:val="36"/>
          <w:sz w:val="32"/>
          <w:szCs w:val="32"/>
        </w:rPr>
        <w:t>日</w:t>
      </w:r>
    </w:p>
    <w:p w14:paraId="585FB5CB" w14:textId="77777777" w:rsidR="000C5860" w:rsidRDefault="000C5860">
      <w:pPr>
        <w:widowControl/>
        <w:spacing w:line="240" w:lineRule="auto"/>
        <w:jc w:val="left"/>
        <w:outlineLvl w:val="0"/>
        <w:rPr>
          <w:rFonts w:ascii="仿宋_GB2312" w:eastAsia="仿宋_GB2312" w:hAnsi="仿宋_GB2312" w:cs="仿宋_GB2312" w:hint="eastAsia"/>
          <w:kern w:val="36"/>
          <w:sz w:val="32"/>
          <w:szCs w:val="32"/>
        </w:rPr>
      </w:pPr>
    </w:p>
    <w:p w14:paraId="6ACE1917" w14:textId="77777777" w:rsidR="000C5860" w:rsidRDefault="00000000">
      <w:pPr>
        <w:widowControl/>
        <w:spacing w:line="240" w:lineRule="auto"/>
        <w:ind w:firstLineChars="200" w:firstLine="640"/>
        <w:jc w:val="left"/>
        <w:outlineLvl w:val="0"/>
        <w:rPr>
          <w:rFonts w:ascii="仿宋_GB2312" w:eastAsia="仿宋_GB2312" w:hAnsi="仿宋_GB2312" w:cs="仿宋_GB2312" w:hint="eastAsia"/>
          <w:kern w:val="36"/>
          <w:sz w:val="32"/>
          <w:szCs w:val="32"/>
        </w:rPr>
      </w:pPr>
      <w:r>
        <w:rPr>
          <w:rFonts w:ascii="仿宋_GB2312" w:eastAsia="仿宋_GB2312" w:hAnsi="仿宋_GB2312" w:cs="仿宋_GB2312" w:hint="eastAsia"/>
          <w:kern w:val="36"/>
          <w:sz w:val="32"/>
          <w:szCs w:val="32"/>
        </w:rPr>
        <w:br w:type="page"/>
      </w:r>
    </w:p>
    <w:p w14:paraId="7FA57A38" w14:textId="77777777" w:rsidR="000C5860" w:rsidRDefault="00000000">
      <w:pPr>
        <w:widowControl/>
        <w:spacing w:line="240" w:lineRule="auto"/>
        <w:jc w:val="center"/>
        <w:outlineLvl w:val="0"/>
        <w:rPr>
          <w:rFonts w:ascii="黑体" w:eastAsia="黑体" w:hAnsi="黑体" w:hint="eastAsia"/>
          <w:kern w:val="36"/>
          <w:sz w:val="32"/>
          <w:szCs w:val="32"/>
        </w:rPr>
      </w:pPr>
      <w:r>
        <w:rPr>
          <w:rFonts w:ascii="黑体" w:eastAsia="黑体" w:hAnsi="黑体" w:hint="eastAsia"/>
          <w:kern w:val="36"/>
          <w:sz w:val="32"/>
          <w:szCs w:val="32"/>
        </w:rPr>
        <w:lastRenderedPageBreak/>
        <w:t>投标报名表</w:t>
      </w:r>
    </w:p>
    <w:p w14:paraId="0A4EA1B8" w14:textId="77777777" w:rsidR="000C5860" w:rsidRDefault="000C5860">
      <w:pPr>
        <w:widowControl/>
        <w:spacing w:line="240" w:lineRule="auto"/>
        <w:jc w:val="center"/>
        <w:outlineLvl w:val="0"/>
        <w:rPr>
          <w:rFonts w:ascii="黑体" w:eastAsia="黑体" w:hAnsi="黑体" w:hint="eastAsia"/>
          <w:kern w:val="36"/>
          <w:sz w:val="32"/>
          <w:szCs w:val="32"/>
        </w:rPr>
      </w:pPr>
    </w:p>
    <w:tbl>
      <w:tblPr>
        <w:tblW w:w="79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422"/>
        <w:gridCol w:w="1780"/>
        <w:gridCol w:w="1575"/>
        <w:gridCol w:w="2511"/>
      </w:tblGrid>
      <w:tr w:rsidR="000C5860" w14:paraId="671F7DDB" w14:textId="77777777">
        <w:trPr>
          <w:trHeight w:val="567"/>
          <w:jc w:val="center"/>
        </w:trPr>
        <w:tc>
          <w:tcPr>
            <w:tcW w:w="2097" w:type="dxa"/>
            <w:gridSpan w:val="2"/>
            <w:tcBorders>
              <w:top w:val="single" w:sz="4" w:space="0" w:color="auto"/>
              <w:left w:val="single" w:sz="4" w:space="0" w:color="auto"/>
              <w:bottom w:val="single" w:sz="4" w:space="0" w:color="auto"/>
              <w:right w:val="single" w:sz="4" w:space="0" w:color="auto"/>
            </w:tcBorders>
            <w:vAlign w:val="center"/>
          </w:tcPr>
          <w:p w14:paraId="059ECE90" w14:textId="77777777" w:rsidR="000C5860" w:rsidRDefault="00000000">
            <w:pPr>
              <w:widowControl/>
              <w:spacing w:before="100" w:beforeAutospacing="1" w:after="100" w:afterAutospacing="1"/>
              <w:jc w:val="center"/>
              <w:rPr>
                <w:rFonts w:ascii="宋体" w:hAnsi="宋体" w:cs="宋体" w:hint="eastAsia"/>
                <w:szCs w:val="21"/>
              </w:rPr>
            </w:pPr>
            <w:r>
              <w:rPr>
                <w:rFonts w:ascii="宋体" w:hAnsi="宋体" w:cs="宋体" w:hint="eastAsia"/>
                <w:szCs w:val="21"/>
              </w:rPr>
              <w:t>项目名称</w:t>
            </w:r>
          </w:p>
        </w:tc>
        <w:tc>
          <w:tcPr>
            <w:tcW w:w="5866" w:type="dxa"/>
            <w:gridSpan w:val="3"/>
            <w:tcBorders>
              <w:top w:val="single" w:sz="4" w:space="0" w:color="auto"/>
              <w:left w:val="nil"/>
              <w:bottom w:val="single" w:sz="4" w:space="0" w:color="auto"/>
              <w:right w:val="single" w:sz="4" w:space="0" w:color="auto"/>
            </w:tcBorders>
            <w:vAlign w:val="center"/>
          </w:tcPr>
          <w:p w14:paraId="38671F10" w14:textId="77777777" w:rsidR="000C5860" w:rsidRDefault="000C5860">
            <w:pPr>
              <w:widowControl/>
              <w:spacing w:before="100" w:beforeAutospacing="1" w:after="100" w:afterAutospacing="1"/>
              <w:jc w:val="left"/>
              <w:rPr>
                <w:rFonts w:ascii="宋体" w:hAnsi="宋体" w:cs="宋体" w:hint="eastAsia"/>
                <w:szCs w:val="21"/>
              </w:rPr>
            </w:pPr>
          </w:p>
        </w:tc>
      </w:tr>
      <w:tr w:rsidR="000C5860" w14:paraId="286E33E3" w14:textId="77777777">
        <w:trPr>
          <w:trHeight w:val="567"/>
          <w:jc w:val="center"/>
        </w:trPr>
        <w:tc>
          <w:tcPr>
            <w:tcW w:w="2097" w:type="dxa"/>
            <w:gridSpan w:val="2"/>
            <w:tcBorders>
              <w:top w:val="single" w:sz="4" w:space="0" w:color="auto"/>
              <w:left w:val="single" w:sz="4" w:space="0" w:color="auto"/>
              <w:bottom w:val="single" w:sz="4" w:space="0" w:color="auto"/>
              <w:right w:val="single" w:sz="4" w:space="0" w:color="auto"/>
            </w:tcBorders>
            <w:vAlign w:val="center"/>
          </w:tcPr>
          <w:p w14:paraId="3E2C1A9E" w14:textId="77777777" w:rsidR="000C5860" w:rsidRDefault="00000000">
            <w:pPr>
              <w:widowControl/>
              <w:jc w:val="center"/>
              <w:rPr>
                <w:rFonts w:ascii="宋体" w:hAnsi="宋体" w:cs="宋体" w:hint="eastAsia"/>
                <w:szCs w:val="21"/>
              </w:rPr>
            </w:pPr>
            <w:r>
              <w:rPr>
                <w:rFonts w:ascii="宋体" w:hAnsi="宋体" w:cs="宋体" w:hint="eastAsia"/>
                <w:szCs w:val="21"/>
              </w:rPr>
              <w:t>项目编号</w:t>
            </w:r>
          </w:p>
        </w:tc>
        <w:tc>
          <w:tcPr>
            <w:tcW w:w="5866" w:type="dxa"/>
            <w:gridSpan w:val="3"/>
            <w:tcBorders>
              <w:top w:val="single" w:sz="4" w:space="0" w:color="auto"/>
              <w:left w:val="nil"/>
              <w:bottom w:val="single" w:sz="4" w:space="0" w:color="auto"/>
              <w:right w:val="single" w:sz="4" w:space="0" w:color="auto"/>
            </w:tcBorders>
            <w:vAlign w:val="center"/>
          </w:tcPr>
          <w:p w14:paraId="3D05F3FE" w14:textId="77777777" w:rsidR="000C5860" w:rsidRDefault="000C5860">
            <w:pPr>
              <w:widowControl/>
              <w:jc w:val="center"/>
              <w:rPr>
                <w:rFonts w:ascii="宋体" w:hAnsi="宋体" w:cs="宋体" w:hint="eastAsia"/>
                <w:szCs w:val="21"/>
              </w:rPr>
            </w:pPr>
          </w:p>
        </w:tc>
      </w:tr>
      <w:tr w:rsidR="000C5860" w14:paraId="07A170AC" w14:textId="77777777">
        <w:trPr>
          <w:trHeight w:val="567"/>
          <w:jc w:val="center"/>
        </w:trPr>
        <w:tc>
          <w:tcPr>
            <w:tcW w:w="2097" w:type="dxa"/>
            <w:gridSpan w:val="2"/>
            <w:tcBorders>
              <w:top w:val="single" w:sz="4" w:space="0" w:color="auto"/>
              <w:left w:val="single" w:sz="4" w:space="0" w:color="auto"/>
              <w:bottom w:val="single" w:sz="4" w:space="0" w:color="auto"/>
              <w:right w:val="single" w:sz="4" w:space="0" w:color="auto"/>
            </w:tcBorders>
            <w:vAlign w:val="center"/>
          </w:tcPr>
          <w:p w14:paraId="26C9526C" w14:textId="77777777" w:rsidR="000C5860" w:rsidRDefault="00000000">
            <w:pPr>
              <w:widowControl/>
              <w:spacing w:before="100" w:beforeAutospacing="1" w:after="100" w:afterAutospacing="1"/>
              <w:jc w:val="center"/>
              <w:rPr>
                <w:rFonts w:ascii="宋体" w:hAnsi="宋体" w:cs="宋体" w:hint="eastAsia"/>
                <w:szCs w:val="21"/>
              </w:rPr>
            </w:pPr>
            <w:r>
              <w:rPr>
                <w:rFonts w:ascii="宋体" w:hAnsi="宋体" w:cs="宋体" w:hint="eastAsia"/>
                <w:szCs w:val="21"/>
              </w:rPr>
              <w:t>投标单位名称</w:t>
            </w:r>
          </w:p>
        </w:tc>
        <w:tc>
          <w:tcPr>
            <w:tcW w:w="5866" w:type="dxa"/>
            <w:gridSpan w:val="3"/>
            <w:tcBorders>
              <w:top w:val="single" w:sz="4" w:space="0" w:color="auto"/>
              <w:left w:val="nil"/>
              <w:bottom w:val="single" w:sz="4" w:space="0" w:color="auto"/>
              <w:right w:val="single" w:sz="4" w:space="0" w:color="auto"/>
            </w:tcBorders>
            <w:vAlign w:val="center"/>
          </w:tcPr>
          <w:p w14:paraId="146BD39A" w14:textId="77777777" w:rsidR="000C5860" w:rsidRDefault="000C5860">
            <w:pPr>
              <w:widowControl/>
              <w:spacing w:before="100" w:beforeAutospacing="1" w:after="100" w:afterAutospacing="1"/>
              <w:jc w:val="center"/>
              <w:rPr>
                <w:rFonts w:ascii="宋体" w:hAnsi="宋体" w:cs="宋体" w:hint="eastAsia"/>
                <w:szCs w:val="21"/>
              </w:rPr>
            </w:pPr>
          </w:p>
        </w:tc>
      </w:tr>
      <w:tr w:rsidR="000C5860" w14:paraId="108E29CC" w14:textId="77777777">
        <w:trPr>
          <w:trHeight w:val="567"/>
          <w:jc w:val="center"/>
        </w:trPr>
        <w:tc>
          <w:tcPr>
            <w:tcW w:w="2097" w:type="dxa"/>
            <w:gridSpan w:val="2"/>
            <w:tcBorders>
              <w:top w:val="single" w:sz="4" w:space="0" w:color="auto"/>
              <w:left w:val="single" w:sz="4" w:space="0" w:color="auto"/>
              <w:bottom w:val="single" w:sz="4" w:space="0" w:color="auto"/>
              <w:right w:val="single" w:sz="4" w:space="0" w:color="auto"/>
            </w:tcBorders>
            <w:vAlign w:val="center"/>
          </w:tcPr>
          <w:p w14:paraId="576C3306" w14:textId="77777777" w:rsidR="000C5860" w:rsidRDefault="00000000">
            <w:pPr>
              <w:widowControl/>
              <w:spacing w:before="100" w:beforeAutospacing="1" w:after="100" w:afterAutospacing="1"/>
              <w:jc w:val="center"/>
              <w:rPr>
                <w:rFonts w:ascii="宋体" w:hAnsi="宋体" w:cs="宋体" w:hint="eastAsia"/>
                <w:szCs w:val="21"/>
              </w:rPr>
            </w:pPr>
            <w:r>
              <w:rPr>
                <w:rFonts w:ascii="宋体" w:hAnsi="宋体" w:cs="宋体" w:hint="eastAsia"/>
                <w:szCs w:val="21"/>
              </w:rPr>
              <w:t>投标单位联系地址</w:t>
            </w:r>
          </w:p>
        </w:tc>
        <w:tc>
          <w:tcPr>
            <w:tcW w:w="5866" w:type="dxa"/>
            <w:gridSpan w:val="3"/>
            <w:tcBorders>
              <w:top w:val="single" w:sz="4" w:space="0" w:color="auto"/>
              <w:left w:val="nil"/>
              <w:bottom w:val="single" w:sz="4" w:space="0" w:color="auto"/>
              <w:right w:val="single" w:sz="4" w:space="0" w:color="auto"/>
            </w:tcBorders>
            <w:vAlign w:val="center"/>
          </w:tcPr>
          <w:p w14:paraId="6CEE6463" w14:textId="77777777" w:rsidR="000C5860" w:rsidRDefault="000C5860">
            <w:pPr>
              <w:widowControl/>
              <w:spacing w:before="100" w:beforeAutospacing="1" w:after="100" w:afterAutospacing="1"/>
              <w:jc w:val="center"/>
              <w:rPr>
                <w:rFonts w:ascii="宋体" w:hAnsi="宋体" w:cs="宋体" w:hint="eastAsia"/>
                <w:szCs w:val="21"/>
              </w:rPr>
            </w:pPr>
          </w:p>
        </w:tc>
      </w:tr>
      <w:tr w:rsidR="000C5860" w14:paraId="4BEA45B1" w14:textId="77777777">
        <w:trPr>
          <w:trHeight w:val="567"/>
          <w:jc w:val="center"/>
        </w:trPr>
        <w:tc>
          <w:tcPr>
            <w:tcW w:w="675" w:type="dxa"/>
            <w:vMerge w:val="restart"/>
            <w:tcBorders>
              <w:top w:val="single" w:sz="4" w:space="0" w:color="auto"/>
              <w:left w:val="single" w:sz="4" w:space="0" w:color="auto"/>
              <w:right w:val="single" w:sz="4" w:space="0" w:color="auto"/>
            </w:tcBorders>
            <w:vAlign w:val="center"/>
          </w:tcPr>
          <w:p w14:paraId="38E62617" w14:textId="77777777" w:rsidR="000C5860" w:rsidRDefault="00000000">
            <w:pPr>
              <w:widowControl/>
              <w:jc w:val="center"/>
              <w:rPr>
                <w:rFonts w:ascii="宋体" w:hAnsi="宋体" w:cs="宋体" w:hint="eastAsia"/>
                <w:szCs w:val="21"/>
              </w:rPr>
            </w:pPr>
            <w:r>
              <w:rPr>
                <w:rFonts w:ascii="宋体" w:hAnsi="宋体" w:cs="宋体" w:hint="eastAsia"/>
                <w:szCs w:val="21"/>
              </w:rPr>
              <w:t>联</w:t>
            </w:r>
          </w:p>
          <w:p w14:paraId="705015EC" w14:textId="77777777" w:rsidR="000C5860" w:rsidRDefault="00000000">
            <w:pPr>
              <w:widowControl/>
              <w:jc w:val="center"/>
              <w:rPr>
                <w:rFonts w:ascii="宋体" w:hAnsi="宋体" w:cs="宋体" w:hint="eastAsia"/>
                <w:szCs w:val="21"/>
              </w:rPr>
            </w:pPr>
            <w:r>
              <w:rPr>
                <w:rFonts w:ascii="宋体" w:hAnsi="宋体" w:cs="宋体" w:hint="eastAsia"/>
                <w:szCs w:val="21"/>
              </w:rPr>
              <w:t>系</w:t>
            </w:r>
          </w:p>
          <w:p w14:paraId="4B65E935" w14:textId="77777777" w:rsidR="000C5860" w:rsidRDefault="00000000">
            <w:pPr>
              <w:widowControl/>
              <w:jc w:val="center"/>
              <w:rPr>
                <w:rFonts w:ascii="宋体" w:hAnsi="宋体" w:cs="宋体" w:hint="eastAsia"/>
                <w:szCs w:val="21"/>
              </w:rPr>
            </w:pPr>
            <w:r>
              <w:rPr>
                <w:rFonts w:ascii="宋体" w:hAnsi="宋体" w:cs="宋体" w:hint="eastAsia"/>
                <w:szCs w:val="21"/>
              </w:rPr>
              <w:t>人</w:t>
            </w:r>
          </w:p>
        </w:tc>
        <w:tc>
          <w:tcPr>
            <w:tcW w:w="1422" w:type="dxa"/>
            <w:tcBorders>
              <w:top w:val="single" w:sz="4" w:space="0" w:color="auto"/>
              <w:left w:val="single" w:sz="4" w:space="0" w:color="auto"/>
              <w:bottom w:val="single" w:sz="4" w:space="0" w:color="auto"/>
              <w:right w:val="single" w:sz="4" w:space="0" w:color="auto"/>
            </w:tcBorders>
            <w:vAlign w:val="center"/>
          </w:tcPr>
          <w:p w14:paraId="1FB07471" w14:textId="77777777" w:rsidR="000C5860" w:rsidRDefault="00000000">
            <w:pPr>
              <w:widowControl/>
              <w:jc w:val="center"/>
              <w:rPr>
                <w:rFonts w:ascii="宋体" w:hAnsi="宋体" w:cs="宋体" w:hint="eastAsia"/>
                <w:szCs w:val="21"/>
              </w:rPr>
            </w:pPr>
            <w:r>
              <w:rPr>
                <w:rFonts w:ascii="宋体" w:hAnsi="宋体" w:cs="宋体" w:hint="eastAsia"/>
                <w:szCs w:val="21"/>
              </w:rPr>
              <w:t>姓名</w:t>
            </w:r>
          </w:p>
        </w:tc>
        <w:tc>
          <w:tcPr>
            <w:tcW w:w="1780" w:type="dxa"/>
            <w:tcBorders>
              <w:top w:val="single" w:sz="4" w:space="0" w:color="auto"/>
              <w:left w:val="nil"/>
              <w:bottom w:val="single" w:sz="4" w:space="0" w:color="auto"/>
              <w:right w:val="single" w:sz="4" w:space="0" w:color="auto"/>
            </w:tcBorders>
            <w:vAlign w:val="center"/>
          </w:tcPr>
          <w:p w14:paraId="4F6FD2E4" w14:textId="77777777" w:rsidR="000C5860" w:rsidRDefault="000C5860">
            <w:pPr>
              <w:widowControl/>
              <w:spacing w:before="100" w:beforeAutospacing="1" w:after="100" w:afterAutospacing="1"/>
              <w:jc w:val="center"/>
              <w:rPr>
                <w:rFonts w:ascii="宋体" w:hAnsi="宋体" w:cs="宋体" w:hint="eastAsia"/>
                <w:szCs w:val="21"/>
              </w:rPr>
            </w:pPr>
          </w:p>
        </w:tc>
        <w:tc>
          <w:tcPr>
            <w:tcW w:w="1575" w:type="dxa"/>
            <w:tcBorders>
              <w:top w:val="single" w:sz="4" w:space="0" w:color="auto"/>
              <w:left w:val="nil"/>
              <w:bottom w:val="single" w:sz="4" w:space="0" w:color="auto"/>
              <w:right w:val="single" w:sz="4" w:space="0" w:color="auto"/>
            </w:tcBorders>
            <w:vAlign w:val="center"/>
          </w:tcPr>
          <w:p w14:paraId="0FFA4561" w14:textId="77777777" w:rsidR="000C5860" w:rsidRDefault="00000000">
            <w:pPr>
              <w:widowControl/>
              <w:jc w:val="center"/>
              <w:rPr>
                <w:rFonts w:ascii="宋体" w:hAnsi="宋体" w:cs="宋体" w:hint="eastAsia"/>
                <w:szCs w:val="21"/>
              </w:rPr>
            </w:pPr>
            <w:r>
              <w:rPr>
                <w:rFonts w:ascii="宋体" w:hAnsi="宋体" w:cs="宋体" w:hint="eastAsia"/>
                <w:szCs w:val="21"/>
              </w:rPr>
              <w:t>身份证号</w:t>
            </w:r>
          </w:p>
        </w:tc>
        <w:tc>
          <w:tcPr>
            <w:tcW w:w="2511" w:type="dxa"/>
            <w:tcBorders>
              <w:top w:val="single" w:sz="4" w:space="0" w:color="auto"/>
              <w:left w:val="nil"/>
              <w:bottom w:val="single" w:sz="4" w:space="0" w:color="auto"/>
              <w:right w:val="single" w:sz="4" w:space="0" w:color="auto"/>
            </w:tcBorders>
            <w:vAlign w:val="center"/>
          </w:tcPr>
          <w:p w14:paraId="0F4457D5" w14:textId="77777777" w:rsidR="000C5860" w:rsidRDefault="000C5860">
            <w:pPr>
              <w:widowControl/>
              <w:spacing w:before="100" w:beforeAutospacing="1" w:after="100" w:afterAutospacing="1"/>
              <w:jc w:val="center"/>
              <w:rPr>
                <w:rFonts w:ascii="宋体" w:hAnsi="宋体" w:cs="宋体" w:hint="eastAsia"/>
                <w:szCs w:val="21"/>
              </w:rPr>
            </w:pPr>
          </w:p>
        </w:tc>
      </w:tr>
      <w:tr w:rsidR="000C5860" w14:paraId="7196873D" w14:textId="77777777">
        <w:trPr>
          <w:trHeight w:val="567"/>
          <w:jc w:val="center"/>
        </w:trPr>
        <w:tc>
          <w:tcPr>
            <w:tcW w:w="675" w:type="dxa"/>
            <w:vMerge/>
            <w:tcBorders>
              <w:left w:val="single" w:sz="4" w:space="0" w:color="auto"/>
              <w:right w:val="single" w:sz="4" w:space="0" w:color="auto"/>
            </w:tcBorders>
            <w:vAlign w:val="center"/>
          </w:tcPr>
          <w:p w14:paraId="758083CB" w14:textId="77777777" w:rsidR="000C5860" w:rsidRDefault="000C5860">
            <w:pPr>
              <w:widowControl/>
              <w:jc w:val="center"/>
              <w:rPr>
                <w:rFonts w:ascii="宋体" w:hAnsi="宋体" w:cs="宋体" w:hint="eastAsia"/>
                <w:szCs w:val="21"/>
              </w:rPr>
            </w:pPr>
          </w:p>
        </w:tc>
        <w:tc>
          <w:tcPr>
            <w:tcW w:w="1422" w:type="dxa"/>
            <w:tcBorders>
              <w:top w:val="single" w:sz="4" w:space="0" w:color="auto"/>
              <w:left w:val="single" w:sz="4" w:space="0" w:color="auto"/>
              <w:bottom w:val="single" w:sz="4" w:space="0" w:color="auto"/>
              <w:right w:val="single" w:sz="4" w:space="0" w:color="auto"/>
            </w:tcBorders>
            <w:vAlign w:val="center"/>
          </w:tcPr>
          <w:p w14:paraId="5E4D038C" w14:textId="77777777" w:rsidR="000C5860" w:rsidRDefault="00000000">
            <w:pPr>
              <w:widowControl/>
              <w:jc w:val="center"/>
              <w:rPr>
                <w:rFonts w:ascii="宋体" w:hAnsi="宋体" w:cs="宋体" w:hint="eastAsia"/>
                <w:szCs w:val="21"/>
              </w:rPr>
            </w:pPr>
            <w:r>
              <w:rPr>
                <w:rFonts w:ascii="宋体" w:hAnsi="宋体" w:cs="宋体" w:hint="eastAsia"/>
                <w:szCs w:val="21"/>
              </w:rPr>
              <w:t>电话</w:t>
            </w:r>
          </w:p>
        </w:tc>
        <w:tc>
          <w:tcPr>
            <w:tcW w:w="1780" w:type="dxa"/>
            <w:tcBorders>
              <w:top w:val="single" w:sz="4" w:space="0" w:color="auto"/>
              <w:left w:val="nil"/>
              <w:bottom w:val="single" w:sz="4" w:space="0" w:color="auto"/>
              <w:right w:val="single" w:sz="4" w:space="0" w:color="auto"/>
            </w:tcBorders>
            <w:vAlign w:val="center"/>
          </w:tcPr>
          <w:p w14:paraId="4B8DF4FD" w14:textId="77777777" w:rsidR="000C5860" w:rsidRDefault="000C5860">
            <w:pPr>
              <w:widowControl/>
              <w:spacing w:before="100" w:beforeAutospacing="1" w:after="100" w:afterAutospacing="1"/>
              <w:jc w:val="center"/>
              <w:rPr>
                <w:rFonts w:ascii="宋体" w:hAnsi="宋体" w:cs="宋体" w:hint="eastAsia"/>
                <w:szCs w:val="21"/>
              </w:rPr>
            </w:pPr>
          </w:p>
        </w:tc>
        <w:tc>
          <w:tcPr>
            <w:tcW w:w="1575" w:type="dxa"/>
            <w:tcBorders>
              <w:top w:val="single" w:sz="4" w:space="0" w:color="auto"/>
              <w:left w:val="nil"/>
              <w:bottom w:val="single" w:sz="4" w:space="0" w:color="auto"/>
              <w:right w:val="single" w:sz="4" w:space="0" w:color="auto"/>
            </w:tcBorders>
            <w:vAlign w:val="center"/>
          </w:tcPr>
          <w:p w14:paraId="1FFC73AA" w14:textId="77777777" w:rsidR="000C5860" w:rsidRDefault="00000000">
            <w:pPr>
              <w:widowControl/>
              <w:jc w:val="center"/>
              <w:rPr>
                <w:rFonts w:ascii="宋体" w:hAnsi="宋体" w:cs="宋体" w:hint="eastAsia"/>
                <w:szCs w:val="21"/>
              </w:rPr>
            </w:pPr>
            <w:r>
              <w:rPr>
                <w:rFonts w:ascii="宋体" w:hAnsi="宋体" w:cs="宋体" w:hint="eastAsia"/>
                <w:szCs w:val="21"/>
              </w:rPr>
              <w:t>移动电话</w:t>
            </w:r>
          </w:p>
        </w:tc>
        <w:tc>
          <w:tcPr>
            <w:tcW w:w="2511" w:type="dxa"/>
            <w:tcBorders>
              <w:top w:val="single" w:sz="4" w:space="0" w:color="auto"/>
              <w:left w:val="nil"/>
              <w:bottom w:val="single" w:sz="4" w:space="0" w:color="auto"/>
              <w:right w:val="single" w:sz="4" w:space="0" w:color="auto"/>
            </w:tcBorders>
            <w:vAlign w:val="center"/>
          </w:tcPr>
          <w:p w14:paraId="32EE0DDC" w14:textId="77777777" w:rsidR="000C5860" w:rsidRDefault="000C5860">
            <w:pPr>
              <w:widowControl/>
              <w:spacing w:before="100" w:beforeAutospacing="1" w:after="100" w:afterAutospacing="1"/>
              <w:jc w:val="center"/>
              <w:rPr>
                <w:rFonts w:ascii="宋体" w:hAnsi="宋体" w:cs="宋体" w:hint="eastAsia"/>
                <w:szCs w:val="21"/>
              </w:rPr>
            </w:pPr>
          </w:p>
        </w:tc>
      </w:tr>
      <w:tr w:rsidR="000C5860" w14:paraId="7D659565" w14:textId="77777777">
        <w:trPr>
          <w:trHeight w:val="567"/>
          <w:jc w:val="center"/>
        </w:trPr>
        <w:tc>
          <w:tcPr>
            <w:tcW w:w="675" w:type="dxa"/>
            <w:vMerge/>
            <w:tcBorders>
              <w:left w:val="single" w:sz="4" w:space="0" w:color="auto"/>
              <w:bottom w:val="single" w:sz="4" w:space="0" w:color="auto"/>
              <w:right w:val="single" w:sz="4" w:space="0" w:color="auto"/>
            </w:tcBorders>
            <w:vAlign w:val="center"/>
          </w:tcPr>
          <w:p w14:paraId="36CF1297" w14:textId="77777777" w:rsidR="000C5860" w:rsidRDefault="000C5860">
            <w:pPr>
              <w:widowControl/>
              <w:jc w:val="center"/>
              <w:rPr>
                <w:rFonts w:ascii="宋体" w:hAnsi="宋体" w:cs="宋体" w:hint="eastAsia"/>
                <w:szCs w:val="21"/>
              </w:rPr>
            </w:pPr>
          </w:p>
        </w:tc>
        <w:tc>
          <w:tcPr>
            <w:tcW w:w="1422" w:type="dxa"/>
            <w:tcBorders>
              <w:top w:val="single" w:sz="4" w:space="0" w:color="auto"/>
              <w:left w:val="single" w:sz="4" w:space="0" w:color="auto"/>
              <w:bottom w:val="single" w:sz="4" w:space="0" w:color="auto"/>
              <w:right w:val="single" w:sz="4" w:space="0" w:color="auto"/>
            </w:tcBorders>
            <w:vAlign w:val="center"/>
          </w:tcPr>
          <w:p w14:paraId="41090631" w14:textId="77777777" w:rsidR="000C5860" w:rsidRDefault="00000000">
            <w:pPr>
              <w:widowControl/>
              <w:jc w:val="center"/>
              <w:rPr>
                <w:rFonts w:ascii="宋体" w:hAnsi="宋体" w:cs="宋体" w:hint="eastAsia"/>
                <w:szCs w:val="21"/>
              </w:rPr>
            </w:pPr>
            <w:r>
              <w:rPr>
                <w:rFonts w:ascii="宋体" w:hAnsi="宋体" w:cs="宋体" w:hint="eastAsia"/>
                <w:szCs w:val="21"/>
              </w:rPr>
              <w:t>传真</w:t>
            </w:r>
          </w:p>
        </w:tc>
        <w:tc>
          <w:tcPr>
            <w:tcW w:w="1780" w:type="dxa"/>
            <w:tcBorders>
              <w:top w:val="single" w:sz="4" w:space="0" w:color="auto"/>
              <w:left w:val="nil"/>
              <w:bottom w:val="single" w:sz="4" w:space="0" w:color="auto"/>
              <w:right w:val="single" w:sz="4" w:space="0" w:color="auto"/>
            </w:tcBorders>
            <w:vAlign w:val="center"/>
          </w:tcPr>
          <w:p w14:paraId="123F6FC1" w14:textId="77777777" w:rsidR="000C5860" w:rsidRDefault="000C5860">
            <w:pPr>
              <w:widowControl/>
              <w:spacing w:before="100" w:beforeAutospacing="1" w:after="100" w:afterAutospacing="1"/>
              <w:jc w:val="center"/>
              <w:rPr>
                <w:rFonts w:ascii="宋体" w:hAnsi="宋体" w:cs="宋体" w:hint="eastAsia"/>
                <w:szCs w:val="21"/>
              </w:rPr>
            </w:pPr>
          </w:p>
        </w:tc>
        <w:tc>
          <w:tcPr>
            <w:tcW w:w="1575" w:type="dxa"/>
            <w:tcBorders>
              <w:top w:val="single" w:sz="4" w:space="0" w:color="auto"/>
              <w:left w:val="nil"/>
              <w:bottom w:val="single" w:sz="4" w:space="0" w:color="auto"/>
              <w:right w:val="single" w:sz="4" w:space="0" w:color="auto"/>
            </w:tcBorders>
            <w:vAlign w:val="center"/>
          </w:tcPr>
          <w:p w14:paraId="26AEEC72" w14:textId="77777777" w:rsidR="000C5860" w:rsidRDefault="00000000">
            <w:pPr>
              <w:widowControl/>
              <w:jc w:val="center"/>
              <w:rPr>
                <w:rFonts w:ascii="宋体" w:hAnsi="宋体" w:cs="宋体" w:hint="eastAsia"/>
                <w:szCs w:val="21"/>
              </w:rPr>
            </w:pPr>
            <w:r>
              <w:rPr>
                <w:rFonts w:ascii="宋体" w:hAnsi="宋体" w:cs="宋体" w:hint="eastAsia"/>
                <w:szCs w:val="21"/>
              </w:rPr>
              <w:t>电子邮箱</w:t>
            </w:r>
          </w:p>
        </w:tc>
        <w:tc>
          <w:tcPr>
            <w:tcW w:w="2511" w:type="dxa"/>
            <w:tcBorders>
              <w:top w:val="single" w:sz="4" w:space="0" w:color="auto"/>
              <w:left w:val="nil"/>
              <w:bottom w:val="single" w:sz="4" w:space="0" w:color="auto"/>
              <w:right w:val="single" w:sz="4" w:space="0" w:color="auto"/>
            </w:tcBorders>
            <w:vAlign w:val="center"/>
          </w:tcPr>
          <w:p w14:paraId="1FB1A722" w14:textId="77777777" w:rsidR="000C5860" w:rsidRDefault="000C5860">
            <w:pPr>
              <w:widowControl/>
              <w:spacing w:before="100" w:beforeAutospacing="1" w:after="100" w:afterAutospacing="1"/>
              <w:jc w:val="center"/>
              <w:rPr>
                <w:rFonts w:ascii="宋体" w:hAnsi="宋体" w:cs="宋体" w:hint="eastAsia"/>
                <w:szCs w:val="21"/>
              </w:rPr>
            </w:pPr>
          </w:p>
        </w:tc>
      </w:tr>
      <w:tr w:rsidR="000C5860" w14:paraId="7939E980" w14:textId="77777777">
        <w:trPr>
          <w:trHeight w:val="2684"/>
          <w:jc w:val="center"/>
        </w:trPr>
        <w:tc>
          <w:tcPr>
            <w:tcW w:w="7963" w:type="dxa"/>
            <w:gridSpan w:val="5"/>
            <w:tcBorders>
              <w:top w:val="single" w:sz="4" w:space="0" w:color="auto"/>
              <w:left w:val="single" w:sz="4" w:space="0" w:color="auto"/>
              <w:bottom w:val="single" w:sz="4" w:space="0" w:color="auto"/>
              <w:right w:val="single" w:sz="4" w:space="0" w:color="auto"/>
            </w:tcBorders>
            <w:vAlign w:val="center"/>
          </w:tcPr>
          <w:p w14:paraId="3D213FEC" w14:textId="77777777" w:rsidR="000C5860" w:rsidRDefault="00000000">
            <w:pPr>
              <w:widowControl/>
              <w:jc w:val="left"/>
              <w:rPr>
                <w:rFonts w:ascii="宋体" w:hAnsi="宋体" w:cs="宋体" w:hint="eastAsia"/>
                <w:szCs w:val="21"/>
              </w:rPr>
            </w:pPr>
            <w:r>
              <w:rPr>
                <w:rFonts w:ascii="宋体" w:hAnsi="宋体" w:cs="宋体" w:hint="eastAsia"/>
                <w:szCs w:val="21"/>
              </w:rPr>
              <w:t>上海铁路物流有限公司：</w:t>
            </w:r>
          </w:p>
          <w:p w14:paraId="3F9E20DE" w14:textId="77777777" w:rsidR="000C5860" w:rsidRDefault="00000000">
            <w:pPr>
              <w:widowControl/>
              <w:ind w:firstLineChars="200" w:firstLine="420"/>
              <w:jc w:val="left"/>
              <w:rPr>
                <w:rFonts w:ascii="宋体" w:hAnsi="宋体" w:cs="宋体" w:hint="eastAsia"/>
                <w:szCs w:val="21"/>
              </w:rPr>
            </w:pPr>
            <w:r>
              <w:rPr>
                <w:rFonts w:ascii="宋体" w:hAnsi="宋体" w:cs="宋体" w:hint="eastAsia"/>
                <w:szCs w:val="21"/>
              </w:rPr>
              <w:t>在阅读和理解了本次采购公告后，认为我单位符合采购公告对投标单位的基本要求，在此特向贵方提出参与投标报名，特此申请。本投标单位有关信息如上。</w:t>
            </w:r>
          </w:p>
          <w:p w14:paraId="305FC036" w14:textId="77777777" w:rsidR="000C5860" w:rsidRDefault="00000000">
            <w:pPr>
              <w:widowControl/>
              <w:ind w:firstLineChars="200" w:firstLine="420"/>
              <w:jc w:val="left"/>
              <w:rPr>
                <w:rFonts w:ascii="宋体" w:hAnsi="宋体" w:cs="宋体" w:hint="eastAsia"/>
                <w:szCs w:val="21"/>
              </w:rPr>
            </w:pPr>
            <w:r>
              <w:rPr>
                <w:rFonts w:ascii="宋体" w:hAnsi="宋体" w:cs="宋体" w:hint="eastAsia"/>
                <w:szCs w:val="21"/>
              </w:rPr>
              <w:t>投标单位（公章）：</w:t>
            </w:r>
          </w:p>
          <w:p w14:paraId="645DB01B" w14:textId="77777777" w:rsidR="000C5860" w:rsidRDefault="00000000">
            <w:pPr>
              <w:widowControl/>
              <w:ind w:firstLineChars="2050" w:firstLine="4305"/>
              <w:jc w:val="left"/>
              <w:rPr>
                <w:rFonts w:ascii="宋体" w:hAnsi="宋体" w:cs="宋体" w:hint="eastAsia"/>
                <w:szCs w:val="21"/>
              </w:rPr>
            </w:pPr>
            <w:r>
              <w:rPr>
                <w:rFonts w:ascii="宋体" w:hAnsi="宋体" w:cs="宋体" w:hint="eastAsia"/>
                <w:szCs w:val="21"/>
              </w:rPr>
              <w:t>年    月    日  </w:t>
            </w:r>
          </w:p>
        </w:tc>
      </w:tr>
    </w:tbl>
    <w:p w14:paraId="3DBFD0B5" w14:textId="77777777" w:rsidR="000C5860" w:rsidRDefault="00000000">
      <w:pPr>
        <w:ind w:firstLineChars="200" w:firstLine="420"/>
        <w:rPr>
          <w:rFonts w:ascii="宋体" w:hAnsi="宋体" w:cs="宋体" w:hint="eastAsia"/>
          <w:b/>
          <w:bCs/>
          <w:kern w:val="0"/>
          <w:szCs w:val="21"/>
        </w:rPr>
      </w:pPr>
      <w:r>
        <w:rPr>
          <w:rFonts w:ascii="宋体" w:hAnsi="宋体" w:cs="宋体" w:hint="eastAsia"/>
          <w:szCs w:val="21"/>
        </w:rPr>
        <w:t>备注：本表的填写内容必须打印。</w:t>
      </w:r>
    </w:p>
    <w:p w14:paraId="02B67751" w14:textId="77777777" w:rsidR="000C5860" w:rsidRDefault="00000000">
      <w:pPr>
        <w:widowControl/>
        <w:spacing w:before="100" w:beforeAutospacing="1" w:after="100" w:afterAutospacing="1"/>
        <w:jc w:val="center"/>
        <w:outlineLvl w:val="1"/>
        <w:rPr>
          <w:rFonts w:ascii="仿宋" w:eastAsia="仿宋" w:hAnsi="仿宋" w:cs="仿宋" w:hint="eastAsia"/>
          <w:b/>
          <w:bCs/>
          <w:kern w:val="0"/>
          <w:sz w:val="36"/>
          <w:szCs w:val="36"/>
        </w:rPr>
      </w:pPr>
      <w:r>
        <w:rPr>
          <w:rFonts w:ascii="仿宋" w:eastAsia="仿宋" w:hAnsi="仿宋" w:cs="仿宋" w:hint="eastAsia"/>
          <w:b/>
          <w:bCs/>
          <w:kern w:val="0"/>
          <w:sz w:val="36"/>
          <w:szCs w:val="36"/>
        </w:rPr>
        <w:br w:type="page"/>
      </w:r>
    </w:p>
    <w:p w14:paraId="2D0BFD73" w14:textId="77777777" w:rsidR="000C5860" w:rsidRDefault="00000000">
      <w:pPr>
        <w:widowControl/>
        <w:spacing w:line="240" w:lineRule="auto"/>
        <w:jc w:val="center"/>
        <w:outlineLvl w:val="0"/>
        <w:rPr>
          <w:rFonts w:ascii="黑体" w:eastAsia="黑体" w:hAnsi="黑体" w:hint="eastAsia"/>
          <w:kern w:val="36"/>
          <w:sz w:val="32"/>
          <w:szCs w:val="32"/>
        </w:rPr>
      </w:pPr>
      <w:r>
        <w:rPr>
          <w:rFonts w:ascii="黑体" w:eastAsia="黑体" w:hAnsi="黑体" w:hint="eastAsia"/>
          <w:kern w:val="36"/>
          <w:sz w:val="32"/>
          <w:szCs w:val="32"/>
        </w:rPr>
        <w:lastRenderedPageBreak/>
        <w:t>第二部分：投标人须知</w:t>
      </w:r>
    </w:p>
    <w:p w14:paraId="4006DFE6" w14:textId="77777777" w:rsidR="000C5860" w:rsidRDefault="000C5860">
      <w:pPr>
        <w:widowControl/>
        <w:spacing w:line="240" w:lineRule="auto"/>
        <w:ind w:firstLineChars="200" w:firstLine="640"/>
        <w:jc w:val="left"/>
        <w:outlineLvl w:val="0"/>
        <w:rPr>
          <w:rFonts w:ascii="仿宋_GB2312" w:eastAsia="仿宋_GB2312" w:hAnsi="仿宋_GB2312" w:cs="仿宋_GB2312" w:hint="eastAsia"/>
          <w:kern w:val="36"/>
          <w:sz w:val="32"/>
          <w:szCs w:val="32"/>
        </w:rPr>
      </w:pPr>
    </w:p>
    <w:p w14:paraId="62C85118" w14:textId="77777777" w:rsidR="000C5860" w:rsidRDefault="00000000">
      <w:pPr>
        <w:widowControl/>
        <w:spacing w:line="240" w:lineRule="auto"/>
        <w:ind w:firstLineChars="200" w:firstLine="640"/>
        <w:jc w:val="left"/>
        <w:outlineLvl w:val="0"/>
        <w:rPr>
          <w:rFonts w:ascii="仿宋_GB2312" w:eastAsia="仿宋_GB2312" w:hAnsi="仿宋_GB2312" w:cs="仿宋_GB2312" w:hint="eastAsia"/>
          <w:b/>
          <w:bCs/>
          <w:kern w:val="36"/>
          <w:sz w:val="32"/>
          <w:szCs w:val="32"/>
        </w:rPr>
      </w:pPr>
      <w:r>
        <w:rPr>
          <w:rFonts w:ascii="仿宋_GB2312" w:eastAsia="仿宋_GB2312" w:hAnsi="仿宋_GB2312" w:cs="仿宋_GB2312" w:hint="eastAsia"/>
          <w:b/>
          <w:bCs/>
          <w:kern w:val="36"/>
          <w:sz w:val="32"/>
          <w:szCs w:val="32"/>
        </w:rPr>
        <w:t>一、投标文件组成</w:t>
      </w:r>
    </w:p>
    <w:p w14:paraId="39DBFE0E" w14:textId="77777777" w:rsidR="000C5860" w:rsidRDefault="00000000">
      <w:pPr>
        <w:widowControl/>
        <w:spacing w:line="240" w:lineRule="auto"/>
        <w:ind w:firstLineChars="200" w:firstLine="640"/>
        <w:jc w:val="left"/>
        <w:outlineLvl w:val="0"/>
        <w:rPr>
          <w:rFonts w:ascii="仿宋_GB2312" w:eastAsia="仿宋_GB2312" w:hAnsi="仿宋_GB2312" w:cs="仿宋_GB2312" w:hint="eastAsia"/>
          <w:kern w:val="36"/>
          <w:sz w:val="32"/>
          <w:szCs w:val="32"/>
        </w:rPr>
      </w:pPr>
      <w:r>
        <w:rPr>
          <w:rFonts w:ascii="仿宋_GB2312" w:eastAsia="仿宋_GB2312" w:hAnsi="仿宋_GB2312" w:cs="仿宋_GB2312" w:hint="eastAsia"/>
          <w:kern w:val="36"/>
          <w:sz w:val="32"/>
          <w:szCs w:val="32"/>
        </w:rPr>
        <w:t>1.商务部分：</w:t>
      </w:r>
    </w:p>
    <w:p w14:paraId="47AE2DFC" w14:textId="77777777" w:rsidR="000C5860" w:rsidRDefault="00000000">
      <w:pPr>
        <w:widowControl/>
        <w:spacing w:line="240" w:lineRule="auto"/>
        <w:ind w:firstLineChars="200" w:firstLine="640"/>
        <w:jc w:val="left"/>
        <w:outlineLvl w:val="0"/>
        <w:rPr>
          <w:rFonts w:ascii="仿宋_GB2312" w:eastAsia="仿宋_GB2312" w:hAnsi="仿宋_GB2312" w:cs="仿宋_GB2312" w:hint="eastAsia"/>
          <w:kern w:val="36"/>
          <w:sz w:val="32"/>
          <w:szCs w:val="32"/>
        </w:rPr>
      </w:pPr>
      <w:r>
        <w:rPr>
          <w:rFonts w:ascii="仿宋_GB2312" w:eastAsia="仿宋_GB2312" w:hAnsi="仿宋_GB2312" w:cs="仿宋_GB2312" w:hint="eastAsia"/>
          <w:kern w:val="36"/>
          <w:sz w:val="32"/>
          <w:szCs w:val="32"/>
        </w:rPr>
        <w:t>1.1投标函、报价单（分项明细：运输费、单证费、关务代理费等）。</w:t>
      </w:r>
    </w:p>
    <w:p w14:paraId="002700A8" w14:textId="77777777" w:rsidR="000C5860" w:rsidRDefault="00000000">
      <w:pPr>
        <w:widowControl/>
        <w:spacing w:line="240" w:lineRule="auto"/>
        <w:ind w:firstLineChars="200" w:firstLine="640"/>
        <w:jc w:val="left"/>
        <w:outlineLvl w:val="0"/>
        <w:rPr>
          <w:rFonts w:ascii="仿宋_GB2312" w:eastAsia="仿宋_GB2312" w:hAnsi="仿宋_GB2312" w:cs="仿宋_GB2312" w:hint="eastAsia"/>
          <w:kern w:val="36"/>
          <w:sz w:val="32"/>
          <w:szCs w:val="32"/>
        </w:rPr>
      </w:pPr>
      <w:r>
        <w:rPr>
          <w:rFonts w:ascii="仿宋_GB2312" w:eastAsia="仿宋_GB2312" w:hAnsi="仿宋_GB2312" w:cs="仿宋_GB2312" w:hint="eastAsia"/>
          <w:kern w:val="36"/>
          <w:sz w:val="32"/>
          <w:szCs w:val="32"/>
        </w:rPr>
        <w:t>1.2企业资质证明（营业执照、运输许可证、跨境资质文件）。</w:t>
      </w:r>
    </w:p>
    <w:p w14:paraId="7350D3EB" w14:textId="77777777" w:rsidR="000C5860" w:rsidRDefault="00000000">
      <w:pPr>
        <w:widowControl/>
        <w:spacing w:line="240" w:lineRule="auto"/>
        <w:ind w:firstLineChars="200" w:firstLine="640"/>
        <w:jc w:val="left"/>
        <w:outlineLvl w:val="0"/>
        <w:rPr>
          <w:rFonts w:ascii="仿宋_GB2312" w:eastAsia="仿宋_GB2312" w:hAnsi="仿宋_GB2312" w:cs="仿宋_GB2312" w:hint="eastAsia"/>
          <w:kern w:val="36"/>
          <w:sz w:val="32"/>
          <w:szCs w:val="32"/>
        </w:rPr>
      </w:pPr>
      <w:r>
        <w:rPr>
          <w:rFonts w:ascii="仿宋_GB2312" w:eastAsia="仿宋_GB2312" w:hAnsi="仿宋_GB2312" w:cs="仿宋_GB2312" w:hint="eastAsia"/>
          <w:kern w:val="36"/>
          <w:sz w:val="32"/>
          <w:szCs w:val="32"/>
        </w:rPr>
        <w:t>1.3近3年同类项目业绩（合同关键页、客户推荐信）。</w:t>
      </w:r>
    </w:p>
    <w:p w14:paraId="7EDEC2A0" w14:textId="77777777" w:rsidR="000C5860" w:rsidRDefault="00000000">
      <w:pPr>
        <w:widowControl/>
        <w:spacing w:line="240" w:lineRule="auto"/>
        <w:ind w:firstLineChars="200" w:firstLine="640"/>
        <w:jc w:val="left"/>
        <w:outlineLvl w:val="0"/>
        <w:rPr>
          <w:rFonts w:ascii="仿宋_GB2312" w:eastAsia="仿宋_GB2312" w:hAnsi="仿宋_GB2312" w:cs="仿宋_GB2312" w:hint="eastAsia"/>
          <w:kern w:val="36"/>
          <w:sz w:val="32"/>
          <w:szCs w:val="32"/>
        </w:rPr>
      </w:pPr>
      <w:r>
        <w:rPr>
          <w:rFonts w:ascii="仿宋_GB2312" w:eastAsia="仿宋_GB2312" w:hAnsi="仿宋_GB2312" w:cs="仿宋_GB2312" w:hint="eastAsia"/>
          <w:kern w:val="36"/>
          <w:sz w:val="32"/>
          <w:szCs w:val="32"/>
        </w:rPr>
        <w:t>2.技术部分：</w:t>
      </w:r>
    </w:p>
    <w:p w14:paraId="42DD5DB3" w14:textId="77777777" w:rsidR="000C5860" w:rsidRDefault="00000000">
      <w:pPr>
        <w:widowControl/>
        <w:spacing w:line="240" w:lineRule="auto"/>
        <w:ind w:firstLineChars="200" w:firstLine="640"/>
        <w:jc w:val="left"/>
        <w:outlineLvl w:val="0"/>
        <w:rPr>
          <w:rFonts w:ascii="仿宋_GB2312" w:eastAsia="仿宋_GB2312" w:hAnsi="仿宋_GB2312" w:cs="仿宋_GB2312" w:hint="eastAsia"/>
          <w:kern w:val="36"/>
          <w:sz w:val="32"/>
          <w:szCs w:val="32"/>
        </w:rPr>
      </w:pPr>
      <w:r>
        <w:rPr>
          <w:rFonts w:ascii="仿宋_GB2312" w:eastAsia="仿宋_GB2312" w:hAnsi="仿宋_GB2312" w:cs="仿宋_GB2312" w:hint="eastAsia"/>
          <w:kern w:val="36"/>
          <w:sz w:val="32"/>
          <w:szCs w:val="32"/>
        </w:rPr>
        <w:t>2.1运输方案（路线规划、车辆配置、应急预案）。</w:t>
      </w:r>
    </w:p>
    <w:p w14:paraId="41607352" w14:textId="77777777" w:rsidR="000C5860" w:rsidRDefault="00000000">
      <w:pPr>
        <w:widowControl/>
        <w:spacing w:line="240" w:lineRule="auto"/>
        <w:ind w:firstLineChars="200" w:firstLine="640"/>
        <w:jc w:val="left"/>
        <w:outlineLvl w:val="0"/>
        <w:rPr>
          <w:rFonts w:ascii="仿宋_GB2312" w:eastAsia="仿宋_GB2312" w:hAnsi="仿宋_GB2312" w:cs="仿宋_GB2312" w:hint="eastAsia"/>
          <w:kern w:val="36"/>
          <w:sz w:val="32"/>
          <w:szCs w:val="32"/>
        </w:rPr>
      </w:pPr>
      <w:r>
        <w:rPr>
          <w:rFonts w:ascii="仿宋_GB2312" w:eastAsia="仿宋_GB2312" w:hAnsi="仿宋_GB2312" w:cs="仿宋_GB2312" w:hint="eastAsia"/>
          <w:kern w:val="36"/>
          <w:sz w:val="32"/>
          <w:szCs w:val="32"/>
        </w:rPr>
        <w:t>2.2保险理赔流程（运输保单等保费说明、合作代理协议）。</w:t>
      </w:r>
    </w:p>
    <w:p w14:paraId="2C34DBB8" w14:textId="77777777" w:rsidR="000C5860" w:rsidRDefault="00000000">
      <w:pPr>
        <w:widowControl/>
        <w:spacing w:line="240" w:lineRule="auto"/>
        <w:ind w:firstLineChars="200" w:firstLine="640"/>
        <w:jc w:val="left"/>
        <w:outlineLvl w:val="0"/>
        <w:rPr>
          <w:rFonts w:ascii="仿宋_GB2312" w:eastAsia="仿宋_GB2312" w:hAnsi="仿宋_GB2312" w:cs="仿宋_GB2312" w:hint="eastAsia"/>
          <w:kern w:val="36"/>
          <w:sz w:val="32"/>
          <w:szCs w:val="32"/>
        </w:rPr>
      </w:pPr>
      <w:r>
        <w:rPr>
          <w:rFonts w:ascii="仿宋_GB2312" w:eastAsia="仿宋_GB2312" w:hAnsi="仿宋_GB2312" w:cs="仿宋_GB2312" w:hint="eastAsia"/>
          <w:kern w:val="36"/>
          <w:sz w:val="32"/>
          <w:szCs w:val="32"/>
        </w:rPr>
        <w:t>2.3货物追踪技术说明（如GPS监控系统接口方案）。</w:t>
      </w:r>
    </w:p>
    <w:p w14:paraId="02DDEDE6" w14:textId="77777777" w:rsidR="000C5860" w:rsidRDefault="00000000">
      <w:pPr>
        <w:widowControl/>
        <w:spacing w:line="240" w:lineRule="auto"/>
        <w:ind w:firstLineChars="200" w:firstLine="640"/>
        <w:jc w:val="left"/>
        <w:outlineLvl w:val="0"/>
        <w:rPr>
          <w:rFonts w:ascii="仿宋_GB2312" w:eastAsia="仿宋_GB2312" w:hAnsi="仿宋_GB2312" w:cs="仿宋_GB2312" w:hint="eastAsia"/>
          <w:kern w:val="36"/>
          <w:sz w:val="32"/>
          <w:szCs w:val="32"/>
        </w:rPr>
      </w:pPr>
      <w:r>
        <w:rPr>
          <w:rFonts w:ascii="仿宋_GB2312" w:eastAsia="仿宋_GB2312" w:hAnsi="仿宋_GB2312" w:cs="仿宋_GB2312" w:hint="eastAsia"/>
          <w:kern w:val="36"/>
          <w:sz w:val="32"/>
          <w:szCs w:val="32"/>
        </w:rPr>
        <w:t>3.法律部分：</w:t>
      </w:r>
    </w:p>
    <w:p w14:paraId="16FC520B" w14:textId="77777777" w:rsidR="000C5860" w:rsidRDefault="00000000">
      <w:pPr>
        <w:widowControl/>
        <w:spacing w:line="240" w:lineRule="auto"/>
        <w:ind w:firstLineChars="200" w:firstLine="640"/>
        <w:jc w:val="left"/>
        <w:outlineLvl w:val="0"/>
        <w:rPr>
          <w:rFonts w:ascii="仿宋_GB2312" w:eastAsia="仿宋_GB2312" w:hAnsi="仿宋_GB2312" w:cs="仿宋_GB2312" w:hint="eastAsia"/>
          <w:kern w:val="36"/>
          <w:sz w:val="32"/>
          <w:szCs w:val="32"/>
        </w:rPr>
      </w:pPr>
      <w:r>
        <w:rPr>
          <w:rFonts w:ascii="仿宋_GB2312" w:eastAsia="仿宋_GB2312" w:hAnsi="仿宋_GB2312" w:cs="仿宋_GB2312" w:hint="eastAsia"/>
          <w:kern w:val="36"/>
          <w:sz w:val="32"/>
          <w:szCs w:val="32"/>
        </w:rPr>
        <w:t>3.1投标保证金为5万元，以下为打款账户信息：</w:t>
      </w:r>
    </w:p>
    <w:p w14:paraId="68E44065" w14:textId="77777777" w:rsidR="000C5860" w:rsidRDefault="00000000">
      <w:pPr>
        <w:widowControl/>
        <w:spacing w:line="240" w:lineRule="auto"/>
        <w:ind w:firstLineChars="200" w:firstLine="640"/>
        <w:jc w:val="left"/>
        <w:outlineLvl w:val="0"/>
        <w:rPr>
          <w:rFonts w:ascii="仿宋_GB2312" w:eastAsia="仿宋_GB2312" w:hAnsi="仿宋_GB2312" w:cs="仿宋_GB2312" w:hint="eastAsia"/>
          <w:kern w:val="36"/>
          <w:sz w:val="32"/>
          <w:szCs w:val="32"/>
          <w:u w:val="single"/>
        </w:rPr>
      </w:pPr>
      <w:r>
        <w:rPr>
          <w:rFonts w:ascii="仿宋_GB2312" w:eastAsia="仿宋_GB2312" w:hAnsi="仿宋_GB2312" w:cs="仿宋_GB2312" w:hint="eastAsia"/>
          <w:kern w:val="36"/>
          <w:sz w:val="32"/>
          <w:szCs w:val="32"/>
        </w:rPr>
        <w:t xml:space="preserve">单位名称： </w:t>
      </w:r>
      <w:r>
        <w:rPr>
          <w:rFonts w:ascii="仿宋_GB2312" w:eastAsia="仿宋_GB2312" w:hAnsi="仿宋_GB2312" w:cs="仿宋_GB2312" w:hint="eastAsia"/>
          <w:kern w:val="36"/>
          <w:sz w:val="32"/>
          <w:szCs w:val="32"/>
          <w:u w:val="single"/>
        </w:rPr>
        <w:t>上海铁路物流有限公司</w:t>
      </w:r>
    </w:p>
    <w:p w14:paraId="17874FB7" w14:textId="77777777" w:rsidR="000C5860" w:rsidRDefault="00000000">
      <w:pPr>
        <w:widowControl/>
        <w:spacing w:line="240" w:lineRule="auto"/>
        <w:ind w:firstLineChars="200" w:firstLine="640"/>
        <w:jc w:val="left"/>
        <w:outlineLvl w:val="0"/>
        <w:rPr>
          <w:rFonts w:ascii="仿宋_GB2312" w:eastAsia="仿宋_GB2312" w:hAnsi="仿宋_GB2312" w:cs="仿宋_GB2312" w:hint="eastAsia"/>
          <w:kern w:val="36"/>
          <w:sz w:val="32"/>
          <w:szCs w:val="32"/>
        </w:rPr>
      </w:pPr>
      <w:r>
        <w:rPr>
          <w:rFonts w:ascii="仿宋_GB2312" w:eastAsia="仿宋_GB2312" w:hAnsi="仿宋_GB2312" w:cs="仿宋_GB2312" w:hint="eastAsia"/>
          <w:kern w:val="36"/>
          <w:sz w:val="32"/>
          <w:szCs w:val="32"/>
        </w:rPr>
        <w:t xml:space="preserve">开户银行： </w:t>
      </w:r>
      <w:r>
        <w:rPr>
          <w:rFonts w:ascii="仿宋_GB2312" w:eastAsia="仿宋_GB2312" w:hAnsi="仿宋_GB2312" w:cs="仿宋_GB2312" w:hint="eastAsia"/>
          <w:kern w:val="36"/>
          <w:sz w:val="32"/>
          <w:szCs w:val="32"/>
          <w:u w:val="single"/>
        </w:rPr>
        <w:t>工行上海市天目东路支行</w:t>
      </w:r>
      <w:r>
        <w:rPr>
          <w:rFonts w:ascii="仿宋_GB2312" w:eastAsia="仿宋_GB2312" w:hAnsi="仿宋_GB2312" w:cs="仿宋_GB2312" w:hint="eastAsia"/>
          <w:kern w:val="36"/>
          <w:sz w:val="32"/>
          <w:szCs w:val="32"/>
        </w:rPr>
        <w:t xml:space="preserve">    </w:t>
      </w:r>
    </w:p>
    <w:p w14:paraId="3D09DDF9" w14:textId="77777777" w:rsidR="000C5860" w:rsidRDefault="00000000">
      <w:pPr>
        <w:widowControl/>
        <w:spacing w:line="240" w:lineRule="auto"/>
        <w:ind w:firstLineChars="200" w:firstLine="640"/>
        <w:jc w:val="left"/>
        <w:outlineLvl w:val="0"/>
        <w:rPr>
          <w:rFonts w:ascii="仿宋_GB2312" w:eastAsia="仿宋_GB2312" w:hAnsi="仿宋_GB2312" w:cs="仿宋_GB2312" w:hint="eastAsia"/>
          <w:kern w:val="36"/>
          <w:sz w:val="32"/>
          <w:szCs w:val="32"/>
        </w:rPr>
      </w:pPr>
      <w:r>
        <w:rPr>
          <w:rFonts w:ascii="仿宋_GB2312" w:eastAsia="仿宋_GB2312" w:hAnsi="仿宋_GB2312" w:cs="仿宋_GB2312" w:hint="eastAsia"/>
          <w:kern w:val="36"/>
          <w:sz w:val="32"/>
          <w:szCs w:val="32"/>
        </w:rPr>
        <w:lastRenderedPageBreak/>
        <w:t>银行账户：</w:t>
      </w:r>
      <w:r>
        <w:rPr>
          <w:rFonts w:ascii="仿宋_GB2312" w:eastAsia="仿宋_GB2312" w:hAnsi="仿宋_GB2312" w:cs="仿宋_GB2312" w:hint="eastAsia"/>
          <w:kern w:val="36"/>
          <w:sz w:val="32"/>
          <w:szCs w:val="32"/>
          <w:u w:val="single"/>
        </w:rPr>
        <w:t xml:space="preserve"> 1001215509300019989 </w:t>
      </w:r>
    </w:p>
    <w:p w14:paraId="3E955FAA" w14:textId="77777777" w:rsidR="000C5860" w:rsidRDefault="00000000">
      <w:pPr>
        <w:widowControl/>
        <w:spacing w:line="240" w:lineRule="auto"/>
        <w:ind w:firstLineChars="200" w:firstLine="640"/>
        <w:jc w:val="left"/>
        <w:outlineLvl w:val="0"/>
        <w:rPr>
          <w:rFonts w:ascii="仿宋_GB2312" w:eastAsia="仿宋_GB2312" w:hAnsi="仿宋_GB2312" w:cs="仿宋_GB2312" w:hint="eastAsia"/>
          <w:kern w:val="36"/>
          <w:sz w:val="32"/>
          <w:szCs w:val="32"/>
        </w:rPr>
      </w:pPr>
      <w:r>
        <w:rPr>
          <w:rFonts w:ascii="仿宋_GB2312" w:eastAsia="仿宋_GB2312" w:hAnsi="仿宋_GB2312" w:cs="仿宋_GB2312" w:hint="eastAsia"/>
          <w:kern w:val="36"/>
          <w:sz w:val="32"/>
          <w:szCs w:val="32"/>
        </w:rPr>
        <w:t>3.2合规承诺书（反商业贿赂、反洗钱声明）。</w:t>
      </w:r>
    </w:p>
    <w:p w14:paraId="0383DE2B" w14:textId="77777777" w:rsidR="000C5860" w:rsidRDefault="00000000">
      <w:pPr>
        <w:widowControl/>
        <w:spacing w:line="240" w:lineRule="auto"/>
        <w:ind w:firstLineChars="200" w:firstLine="640"/>
        <w:jc w:val="left"/>
        <w:outlineLvl w:val="0"/>
        <w:rPr>
          <w:rFonts w:ascii="仿宋_GB2312" w:eastAsia="仿宋_GB2312" w:hAnsi="仿宋_GB2312" w:cs="仿宋_GB2312" w:hint="eastAsia"/>
          <w:b/>
          <w:bCs/>
          <w:kern w:val="36"/>
          <w:sz w:val="32"/>
          <w:szCs w:val="32"/>
        </w:rPr>
      </w:pPr>
      <w:r>
        <w:rPr>
          <w:rFonts w:ascii="仿宋_GB2312" w:eastAsia="仿宋_GB2312" w:hAnsi="仿宋_GB2312" w:cs="仿宋_GB2312" w:hint="eastAsia"/>
          <w:b/>
          <w:bCs/>
          <w:kern w:val="36"/>
          <w:sz w:val="32"/>
          <w:szCs w:val="32"/>
        </w:rPr>
        <w:t>二、报价要求</w:t>
      </w:r>
    </w:p>
    <w:p w14:paraId="74EED030" w14:textId="77777777" w:rsidR="000C5860" w:rsidRDefault="00000000">
      <w:pPr>
        <w:widowControl/>
        <w:spacing w:line="240" w:lineRule="auto"/>
        <w:ind w:firstLineChars="200" w:firstLine="640"/>
        <w:jc w:val="left"/>
        <w:outlineLvl w:val="0"/>
        <w:rPr>
          <w:rFonts w:ascii="仿宋_GB2312" w:eastAsia="仿宋_GB2312" w:hAnsi="仿宋_GB2312" w:cs="仿宋_GB2312" w:hint="eastAsia"/>
          <w:kern w:val="36"/>
          <w:sz w:val="32"/>
          <w:szCs w:val="32"/>
        </w:rPr>
      </w:pPr>
      <w:r>
        <w:rPr>
          <w:rFonts w:ascii="仿宋_GB2312" w:eastAsia="仿宋_GB2312" w:hAnsi="仿宋_GB2312" w:cs="仿宋_GB2312" w:hint="eastAsia"/>
          <w:kern w:val="36"/>
          <w:sz w:val="32"/>
          <w:szCs w:val="32"/>
        </w:rPr>
        <w:t>1.报价区间：不限定，以人民币报价。</w:t>
      </w:r>
    </w:p>
    <w:p w14:paraId="08B5C6F7" w14:textId="77777777" w:rsidR="000C5860" w:rsidRDefault="00000000">
      <w:pPr>
        <w:widowControl/>
        <w:spacing w:line="240" w:lineRule="auto"/>
        <w:ind w:firstLineChars="200" w:firstLine="640"/>
        <w:jc w:val="left"/>
        <w:outlineLvl w:val="0"/>
        <w:rPr>
          <w:rFonts w:ascii="仿宋_GB2312" w:eastAsia="仿宋_GB2312" w:hAnsi="仿宋_GB2312" w:cs="仿宋_GB2312" w:hint="eastAsia"/>
          <w:kern w:val="36"/>
          <w:sz w:val="32"/>
          <w:szCs w:val="32"/>
        </w:rPr>
      </w:pPr>
      <w:r>
        <w:rPr>
          <w:rFonts w:ascii="仿宋_GB2312" w:eastAsia="仿宋_GB2312" w:hAnsi="仿宋_GB2312" w:cs="仿宋_GB2312" w:hint="eastAsia"/>
          <w:kern w:val="36"/>
          <w:sz w:val="32"/>
          <w:szCs w:val="32"/>
        </w:rPr>
        <w:t>2.报价有效期：投标后90天内不可撤回。</w:t>
      </w:r>
    </w:p>
    <w:p w14:paraId="409E9938" w14:textId="77777777" w:rsidR="000C5860" w:rsidRDefault="00000000">
      <w:pPr>
        <w:widowControl/>
        <w:spacing w:line="240" w:lineRule="auto"/>
        <w:ind w:firstLineChars="200" w:firstLine="640"/>
        <w:jc w:val="left"/>
        <w:outlineLvl w:val="0"/>
        <w:rPr>
          <w:rFonts w:ascii="仿宋_GB2312" w:eastAsia="仿宋_GB2312" w:hAnsi="仿宋_GB2312" w:cs="仿宋_GB2312" w:hint="eastAsia"/>
          <w:b/>
          <w:bCs/>
          <w:kern w:val="36"/>
          <w:sz w:val="32"/>
          <w:szCs w:val="32"/>
        </w:rPr>
      </w:pPr>
      <w:r>
        <w:rPr>
          <w:rFonts w:ascii="仿宋_GB2312" w:eastAsia="仿宋_GB2312" w:hAnsi="仿宋_GB2312" w:cs="仿宋_GB2312" w:hint="eastAsia"/>
          <w:b/>
          <w:bCs/>
          <w:kern w:val="36"/>
          <w:sz w:val="32"/>
          <w:szCs w:val="32"/>
        </w:rPr>
        <w:t>三、投标规则</w:t>
      </w:r>
    </w:p>
    <w:p w14:paraId="1F68C89F" w14:textId="77777777" w:rsidR="000C5860" w:rsidRDefault="00000000">
      <w:pPr>
        <w:widowControl/>
        <w:spacing w:line="240" w:lineRule="auto"/>
        <w:ind w:firstLineChars="200" w:firstLine="640"/>
        <w:jc w:val="left"/>
        <w:outlineLvl w:val="0"/>
        <w:rPr>
          <w:rFonts w:ascii="仿宋_GB2312" w:eastAsia="仿宋_GB2312" w:hAnsi="仿宋_GB2312" w:cs="仿宋_GB2312" w:hint="eastAsia"/>
          <w:kern w:val="36"/>
          <w:sz w:val="32"/>
          <w:szCs w:val="32"/>
        </w:rPr>
      </w:pPr>
      <w:r>
        <w:rPr>
          <w:rFonts w:ascii="仿宋_GB2312" w:eastAsia="仿宋_GB2312" w:hAnsi="仿宋_GB2312" w:cs="仿宋_GB2312" w:hint="eastAsia"/>
          <w:kern w:val="36"/>
          <w:sz w:val="32"/>
          <w:szCs w:val="32"/>
        </w:rPr>
        <w:t>1.投标文件语言：中文。</w:t>
      </w:r>
    </w:p>
    <w:p w14:paraId="11E535FC" w14:textId="77777777" w:rsidR="000C5860" w:rsidRDefault="00000000">
      <w:pPr>
        <w:widowControl/>
        <w:spacing w:line="240" w:lineRule="auto"/>
        <w:ind w:firstLineChars="200" w:firstLine="640"/>
        <w:jc w:val="left"/>
        <w:outlineLvl w:val="0"/>
        <w:rPr>
          <w:rFonts w:ascii="仿宋_GB2312" w:eastAsia="仿宋_GB2312" w:hAnsi="仿宋_GB2312" w:cs="仿宋_GB2312" w:hint="eastAsia"/>
          <w:kern w:val="36"/>
          <w:sz w:val="32"/>
          <w:szCs w:val="32"/>
        </w:rPr>
      </w:pPr>
      <w:r>
        <w:rPr>
          <w:rFonts w:ascii="仿宋_GB2312" w:eastAsia="仿宋_GB2312" w:hAnsi="仿宋_GB2312" w:cs="仿宋_GB2312" w:hint="eastAsia"/>
          <w:kern w:val="36"/>
          <w:sz w:val="32"/>
          <w:szCs w:val="32"/>
        </w:rPr>
        <w:t>2.签字盖章要求：法定代表人签字或授权代表签字+公章。</w:t>
      </w:r>
    </w:p>
    <w:p w14:paraId="2154BD32" w14:textId="77777777" w:rsidR="000C5860" w:rsidRDefault="00000000">
      <w:pPr>
        <w:widowControl/>
        <w:spacing w:line="240" w:lineRule="auto"/>
        <w:ind w:firstLineChars="200" w:firstLine="640"/>
        <w:jc w:val="left"/>
        <w:outlineLvl w:val="0"/>
        <w:rPr>
          <w:rFonts w:ascii="仿宋_GB2312" w:eastAsia="仿宋_GB2312" w:hAnsi="仿宋_GB2312" w:cs="仿宋_GB2312" w:hint="eastAsia"/>
          <w:kern w:val="36"/>
          <w:sz w:val="32"/>
          <w:szCs w:val="32"/>
        </w:rPr>
      </w:pPr>
      <w:r>
        <w:rPr>
          <w:rFonts w:ascii="仿宋_GB2312" w:eastAsia="仿宋_GB2312" w:hAnsi="仿宋_GB2312" w:cs="仿宋_GB2312" w:hint="eastAsia"/>
          <w:kern w:val="36"/>
          <w:sz w:val="32"/>
          <w:szCs w:val="32"/>
        </w:rPr>
        <w:t>3.投标文件密封：纸质投标文件需提供正本一份、副本二份，文件密封并标记“保密”字样，最终递交的《投标文件》一个包件应封装为1份。</w:t>
      </w:r>
    </w:p>
    <w:p w14:paraId="4AEAE6ED" w14:textId="77777777" w:rsidR="000C5860" w:rsidRDefault="00000000">
      <w:pPr>
        <w:widowControl/>
        <w:spacing w:line="240" w:lineRule="auto"/>
        <w:ind w:firstLineChars="200" w:firstLine="640"/>
        <w:jc w:val="left"/>
        <w:outlineLvl w:val="0"/>
        <w:rPr>
          <w:rFonts w:ascii="仿宋_GB2312" w:eastAsia="仿宋_GB2312" w:hAnsi="仿宋_GB2312" w:cs="仿宋_GB2312" w:hint="eastAsia"/>
          <w:kern w:val="36"/>
          <w:sz w:val="32"/>
          <w:szCs w:val="32"/>
        </w:rPr>
      </w:pPr>
      <w:r>
        <w:rPr>
          <w:rFonts w:ascii="仿宋_GB2312" w:eastAsia="仿宋_GB2312" w:hAnsi="仿宋_GB2312" w:cs="仿宋_GB2312" w:hint="eastAsia"/>
          <w:kern w:val="36"/>
          <w:sz w:val="32"/>
          <w:szCs w:val="32"/>
        </w:rPr>
        <w:t>4.投标文件封套：（1）项目名称；（2）招标人名称；（3）投标人名称、地址、法定代表人或其授权的代理人；（4）在年月日时分（即投标截止时间）前不得开启；（5）其他：正副本等其他必要的标识。</w:t>
      </w:r>
    </w:p>
    <w:p w14:paraId="30AA020B" w14:textId="77777777" w:rsidR="000C5860" w:rsidRDefault="00000000">
      <w:pPr>
        <w:widowControl/>
        <w:spacing w:line="240" w:lineRule="auto"/>
        <w:ind w:firstLineChars="200" w:firstLine="640"/>
        <w:jc w:val="left"/>
        <w:outlineLvl w:val="0"/>
        <w:rPr>
          <w:rFonts w:ascii="仿宋_GB2312" w:eastAsia="仿宋_GB2312" w:hAnsi="仿宋_GB2312" w:cs="仿宋_GB2312" w:hint="eastAsia"/>
          <w:kern w:val="36"/>
          <w:sz w:val="32"/>
          <w:szCs w:val="32"/>
        </w:rPr>
      </w:pPr>
      <w:r>
        <w:rPr>
          <w:rFonts w:ascii="仿宋_GB2312" w:eastAsia="仿宋_GB2312" w:hAnsi="仿宋_GB2312" w:cs="仿宋_GB2312" w:hint="eastAsia"/>
          <w:kern w:val="36"/>
          <w:sz w:val="32"/>
          <w:szCs w:val="32"/>
        </w:rPr>
        <w:t>5.投标文件递交：投标人应确保《投标文件》在递交时间截止前送达。投标人采用邮寄（快递）方式递交投标文件</w:t>
      </w:r>
      <w:r>
        <w:rPr>
          <w:rFonts w:ascii="仿宋_GB2312" w:eastAsia="仿宋_GB2312" w:hAnsi="仿宋_GB2312" w:cs="仿宋_GB2312" w:hint="eastAsia"/>
          <w:kern w:val="36"/>
          <w:sz w:val="32"/>
          <w:szCs w:val="32"/>
        </w:rPr>
        <w:lastRenderedPageBreak/>
        <w:t>的，需自行承担因投标文件丢失或无法及时送达等带来的一切风险。</w:t>
      </w:r>
    </w:p>
    <w:p w14:paraId="051D21B6" w14:textId="77777777" w:rsidR="000C5860" w:rsidRDefault="00000000">
      <w:pPr>
        <w:widowControl/>
        <w:spacing w:line="240" w:lineRule="auto"/>
        <w:ind w:firstLineChars="200" w:firstLine="640"/>
        <w:jc w:val="left"/>
        <w:outlineLvl w:val="0"/>
        <w:rPr>
          <w:rFonts w:ascii="仿宋_GB2312" w:eastAsia="仿宋_GB2312" w:hAnsi="仿宋_GB2312" w:cs="仿宋_GB2312" w:hint="eastAsia"/>
          <w:kern w:val="36"/>
          <w:sz w:val="32"/>
          <w:szCs w:val="32"/>
        </w:rPr>
      </w:pPr>
      <w:r>
        <w:rPr>
          <w:rFonts w:ascii="仿宋_GB2312" w:eastAsia="仿宋_GB2312" w:hAnsi="仿宋_GB2312" w:cs="仿宋_GB2312" w:hint="eastAsia"/>
          <w:kern w:val="36"/>
          <w:sz w:val="32"/>
          <w:szCs w:val="32"/>
        </w:rPr>
        <w:t>6.投标有效期：90天（从投标截止之日算起）。</w:t>
      </w:r>
    </w:p>
    <w:p w14:paraId="49A3020F" w14:textId="77777777" w:rsidR="000C5860" w:rsidRDefault="00000000">
      <w:pPr>
        <w:widowControl/>
        <w:spacing w:line="240" w:lineRule="auto"/>
        <w:ind w:firstLineChars="200" w:firstLine="640"/>
        <w:jc w:val="left"/>
        <w:outlineLvl w:val="0"/>
        <w:rPr>
          <w:rFonts w:ascii="仿宋_GB2312" w:eastAsia="仿宋_GB2312" w:hAnsi="仿宋_GB2312" w:cs="仿宋_GB2312" w:hint="eastAsia"/>
          <w:b/>
          <w:bCs/>
          <w:kern w:val="36"/>
          <w:sz w:val="32"/>
          <w:szCs w:val="32"/>
        </w:rPr>
      </w:pPr>
      <w:r>
        <w:rPr>
          <w:rFonts w:ascii="仿宋_GB2312" w:eastAsia="仿宋_GB2312" w:hAnsi="仿宋_GB2312" w:cs="仿宋_GB2312" w:hint="eastAsia"/>
          <w:b/>
          <w:bCs/>
          <w:kern w:val="36"/>
          <w:sz w:val="32"/>
          <w:szCs w:val="32"/>
        </w:rPr>
        <w:t>四、开标程序</w:t>
      </w:r>
    </w:p>
    <w:p w14:paraId="0D92C31B" w14:textId="77777777" w:rsidR="000C5860" w:rsidRDefault="00000000">
      <w:pPr>
        <w:widowControl/>
        <w:spacing w:line="240" w:lineRule="auto"/>
        <w:ind w:firstLineChars="200" w:firstLine="640"/>
        <w:jc w:val="left"/>
        <w:outlineLvl w:val="0"/>
        <w:rPr>
          <w:rFonts w:ascii="仿宋_GB2312" w:eastAsia="仿宋_GB2312" w:hAnsi="仿宋_GB2312" w:cs="仿宋_GB2312" w:hint="eastAsia"/>
          <w:kern w:val="36"/>
          <w:sz w:val="32"/>
          <w:szCs w:val="32"/>
        </w:rPr>
      </w:pPr>
      <w:r>
        <w:rPr>
          <w:rFonts w:ascii="仿宋_GB2312" w:eastAsia="仿宋_GB2312" w:hAnsi="仿宋_GB2312" w:cs="仿宋_GB2312" w:hint="eastAsia"/>
          <w:kern w:val="36"/>
          <w:sz w:val="32"/>
          <w:szCs w:val="32"/>
        </w:rPr>
        <w:t>1.宣布开标纪律。</w:t>
      </w:r>
    </w:p>
    <w:p w14:paraId="5253AB7D" w14:textId="77777777" w:rsidR="000C5860" w:rsidRDefault="00000000">
      <w:pPr>
        <w:widowControl/>
        <w:spacing w:line="240" w:lineRule="auto"/>
        <w:ind w:firstLineChars="200" w:firstLine="640"/>
        <w:jc w:val="left"/>
        <w:outlineLvl w:val="0"/>
        <w:rPr>
          <w:rFonts w:ascii="仿宋_GB2312" w:eastAsia="仿宋_GB2312" w:hAnsi="仿宋_GB2312" w:cs="仿宋_GB2312" w:hint="eastAsia"/>
          <w:kern w:val="36"/>
          <w:sz w:val="32"/>
          <w:szCs w:val="32"/>
        </w:rPr>
      </w:pPr>
      <w:r>
        <w:rPr>
          <w:rFonts w:ascii="仿宋_GB2312" w:eastAsia="仿宋_GB2312" w:hAnsi="仿宋_GB2312" w:cs="仿宋_GB2312" w:hint="eastAsia"/>
          <w:kern w:val="36"/>
          <w:sz w:val="32"/>
          <w:szCs w:val="32"/>
        </w:rPr>
        <w:t>2.宣布开标人、唱标人、记录人、监标人等有关人员姓名。</w:t>
      </w:r>
    </w:p>
    <w:p w14:paraId="6EE6BB97" w14:textId="77777777" w:rsidR="000C5860" w:rsidRDefault="00000000">
      <w:pPr>
        <w:widowControl/>
        <w:spacing w:line="240" w:lineRule="auto"/>
        <w:ind w:firstLineChars="200" w:firstLine="640"/>
        <w:jc w:val="left"/>
        <w:outlineLvl w:val="0"/>
        <w:rPr>
          <w:rFonts w:ascii="仿宋_GB2312" w:eastAsia="仿宋_GB2312" w:hAnsi="仿宋_GB2312" w:cs="仿宋_GB2312" w:hint="eastAsia"/>
          <w:kern w:val="36"/>
          <w:sz w:val="32"/>
          <w:szCs w:val="32"/>
        </w:rPr>
      </w:pPr>
      <w:r>
        <w:rPr>
          <w:rFonts w:ascii="仿宋_GB2312" w:eastAsia="仿宋_GB2312" w:hAnsi="仿宋_GB2312" w:cs="仿宋_GB2312" w:hint="eastAsia"/>
          <w:kern w:val="36"/>
          <w:sz w:val="32"/>
          <w:szCs w:val="32"/>
        </w:rPr>
        <w:t>3.公布投标人名称并检查《投标文件》的有效性（密封和标志等）。</w:t>
      </w:r>
    </w:p>
    <w:p w14:paraId="24B78040" w14:textId="77777777" w:rsidR="000C5860" w:rsidRDefault="00000000">
      <w:pPr>
        <w:widowControl/>
        <w:spacing w:line="240" w:lineRule="auto"/>
        <w:ind w:firstLineChars="200" w:firstLine="640"/>
        <w:jc w:val="left"/>
        <w:outlineLvl w:val="0"/>
        <w:rPr>
          <w:rFonts w:ascii="仿宋_GB2312" w:eastAsia="仿宋_GB2312" w:hAnsi="仿宋_GB2312" w:cs="仿宋_GB2312" w:hint="eastAsia"/>
          <w:kern w:val="36"/>
          <w:sz w:val="32"/>
          <w:szCs w:val="32"/>
        </w:rPr>
      </w:pPr>
      <w:r>
        <w:rPr>
          <w:rFonts w:ascii="仿宋_GB2312" w:eastAsia="仿宋_GB2312" w:hAnsi="仿宋_GB2312" w:cs="仿宋_GB2312" w:hint="eastAsia"/>
          <w:kern w:val="36"/>
          <w:sz w:val="32"/>
          <w:szCs w:val="32"/>
        </w:rPr>
        <w:t>4.对投标截止时间前递交的《投标文件》进行开标。</w:t>
      </w:r>
    </w:p>
    <w:p w14:paraId="2EBFDC69" w14:textId="77777777" w:rsidR="000C5860" w:rsidRDefault="00000000">
      <w:pPr>
        <w:widowControl/>
        <w:spacing w:line="240" w:lineRule="auto"/>
        <w:ind w:firstLineChars="200" w:firstLine="640"/>
        <w:jc w:val="left"/>
        <w:outlineLvl w:val="0"/>
        <w:rPr>
          <w:rFonts w:ascii="仿宋_GB2312" w:eastAsia="仿宋_GB2312" w:hAnsi="仿宋_GB2312" w:cs="仿宋_GB2312" w:hint="eastAsia"/>
          <w:kern w:val="36"/>
          <w:sz w:val="32"/>
          <w:szCs w:val="32"/>
        </w:rPr>
      </w:pPr>
      <w:r>
        <w:rPr>
          <w:rFonts w:ascii="仿宋_GB2312" w:eastAsia="仿宋_GB2312" w:hAnsi="仿宋_GB2312" w:cs="仿宋_GB2312" w:hint="eastAsia"/>
          <w:kern w:val="36"/>
          <w:sz w:val="32"/>
          <w:szCs w:val="32"/>
        </w:rPr>
        <w:t>5.投标人法定代表人或其授权委托的代表身份核验。</w:t>
      </w:r>
    </w:p>
    <w:p w14:paraId="117774B9" w14:textId="77777777" w:rsidR="000C5860" w:rsidRDefault="00000000">
      <w:pPr>
        <w:widowControl/>
        <w:spacing w:line="240" w:lineRule="auto"/>
        <w:ind w:firstLineChars="200" w:firstLine="640"/>
        <w:jc w:val="left"/>
        <w:outlineLvl w:val="0"/>
        <w:rPr>
          <w:rFonts w:ascii="仿宋_GB2312" w:eastAsia="仿宋_GB2312" w:hAnsi="仿宋_GB2312" w:cs="仿宋_GB2312" w:hint="eastAsia"/>
          <w:kern w:val="36"/>
          <w:sz w:val="32"/>
          <w:szCs w:val="32"/>
        </w:rPr>
      </w:pPr>
      <w:r>
        <w:rPr>
          <w:rFonts w:ascii="仿宋_GB2312" w:eastAsia="仿宋_GB2312" w:hAnsi="仿宋_GB2312" w:cs="仿宋_GB2312" w:hint="eastAsia"/>
          <w:kern w:val="36"/>
          <w:sz w:val="32"/>
          <w:szCs w:val="32"/>
        </w:rPr>
        <w:t>6.按照各投标文件内容当众唱标，宣读投标人名称、投标报价、及其他内容。</w:t>
      </w:r>
    </w:p>
    <w:p w14:paraId="2EC5A91C" w14:textId="77777777" w:rsidR="000C5860" w:rsidRDefault="00000000">
      <w:pPr>
        <w:widowControl/>
        <w:spacing w:line="240" w:lineRule="auto"/>
        <w:ind w:firstLineChars="200" w:firstLine="640"/>
        <w:jc w:val="left"/>
        <w:outlineLvl w:val="0"/>
        <w:rPr>
          <w:rFonts w:ascii="仿宋_GB2312" w:eastAsia="仿宋_GB2312" w:hAnsi="仿宋_GB2312" w:cs="仿宋_GB2312" w:hint="eastAsia"/>
          <w:kern w:val="36"/>
          <w:sz w:val="32"/>
          <w:szCs w:val="32"/>
        </w:rPr>
      </w:pPr>
      <w:r>
        <w:rPr>
          <w:rFonts w:ascii="仿宋_GB2312" w:eastAsia="仿宋_GB2312" w:hAnsi="仿宋_GB2312" w:cs="仿宋_GB2312" w:hint="eastAsia"/>
          <w:kern w:val="36"/>
          <w:sz w:val="32"/>
          <w:szCs w:val="32"/>
        </w:rPr>
        <w:t>7.开标结束。</w:t>
      </w:r>
    </w:p>
    <w:p w14:paraId="6FF57115" w14:textId="77777777" w:rsidR="000C5860" w:rsidRDefault="00000000">
      <w:pPr>
        <w:widowControl/>
        <w:spacing w:line="240" w:lineRule="auto"/>
        <w:ind w:firstLineChars="200" w:firstLine="640"/>
        <w:jc w:val="left"/>
        <w:outlineLvl w:val="0"/>
        <w:rPr>
          <w:rFonts w:ascii="仿宋_GB2312" w:eastAsia="仿宋_GB2312" w:hAnsi="仿宋_GB2312" w:cs="仿宋_GB2312" w:hint="eastAsia"/>
          <w:kern w:val="36"/>
          <w:sz w:val="32"/>
          <w:szCs w:val="32"/>
        </w:rPr>
      </w:pPr>
      <w:r>
        <w:rPr>
          <w:rFonts w:ascii="仿宋_GB2312" w:eastAsia="仿宋_GB2312" w:hAnsi="仿宋_GB2312" w:cs="仿宋_GB2312" w:hint="eastAsia"/>
          <w:kern w:val="36"/>
          <w:sz w:val="32"/>
          <w:szCs w:val="32"/>
        </w:rPr>
        <w:t>8.开标时投标人出现下列情况的，招标人将拒绝其投标：</w:t>
      </w:r>
    </w:p>
    <w:p w14:paraId="360031A2" w14:textId="77777777" w:rsidR="000C5860" w:rsidRDefault="00000000">
      <w:pPr>
        <w:widowControl/>
        <w:spacing w:line="240" w:lineRule="auto"/>
        <w:ind w:firstLineChars="200" w:firstLine="640"/>
        <w:jc w:val="left"/>
        <w:outlineLvl w:val="0"/>
        <w:rPr>
          <w:rFonts w:ascii="仿宋_GB2312" w:eastAsia="仿宋_GB2312" w:hAnsi="仿宋_GB2312" w:cs="仿宋_GB2312" w:hint="eastAsia"/>
          <w:kern w:val="36"/>
          <w:sz w:val="32"/>
          <w:szCs w:val="32"/>
        </w:rPr>
      </w:pPr>
      <w:r>
        <w:rPr>
          <w:rFonts w:ascii="仿宋_GB2312" w:eastAsia="仿宋_GB2312" w:hAnsi="仿宋_GB2312" w:cs="仿宋_GB2312" w:hint="eastAsia"/>
          <w:kern w:val="36"/>
          <w:sz w:val="32"/>
          <w:szCs w:val="32"/>
        </w:rPr>
        <w:t>8.1有违反法律、法规行为，依法被取消投标资格且期限未满的；</w:t>
      </w:r>
    </w:p>
    <w:p w14:paraId="407CE932" w14:textId="77777777" w:rsidR="000C5860" w:rsidRDefault="00000000">
      <w:pPr>
        <w:widowControl/>
        <w:spacing w:line="240" w:lineRule="auto"/>
        <w:ind w:firstLineChars="200" w:firstLine="640"/>
        <w:jc w:val="left"/>
        <w:outlineLvl w:val="0"/>
        <w:rPr>
          <w:rFonts w:ascii="仿宋_GB2312" w:eastAsia="仿宋_GB2312" w:hAnsi="仿宋_GB2312" w:cs="仿宋_GB2312" w:hint="eastAsia"/>
          <w:kern w:val="36"/>
          <w:sz w:val="32"/>
          <w:szCs w:val="32"/>
        </w:rPr>
      </w:pPr>
      <w:r>
        <w:rPr>
          <w:rFonts w:ascii="仿宋_GB2312" w:eastAsia="仿宋_GB2312" w:hAnsi="仿宋_GB2312" w:cs="仿宋_GB2312" w:hint="eastAsia"/>
          <w:kern w:val="36"/>
          <w:sz w:val="32"/>
          <w:szCs w:val="32"/>
        </w:rPr>
        <w:t>8.2因招投标活动中有违法违规行为，被有关行政监督部门公示且公示期限未满的；</w:t>
      </w:r>
    </w:p>
    <w:p w14:paraId="130AF8BC" w14:textId="77777777" w:rsidR="000C5860" w:rsidRDefault="00000000">
      <w:pPr>
        <w:widowControl/>
        <w:spacing w:line="240" w:lineRule="auto"/>
        <w:ind w:firstLineChars="200" w:firstLine="640"/>
        <w:jc w:val="left"/>
        <w:outlineLvl w:val="0"/>
        <w:rPr>
          <w:rFonts w:ascii="仿宋_GB2312" w:eastAsia="仿宋_GB2312" w:hAnsi="仿宋_GB2312" w:cs="仿宋_GB2312" w:hint="eastAsia"/>
          <w:kern w:val="36"/>
          <w:sz w:val="32"/>
          <w:szCs w:val="32"/>
        </w:rPr>
      </w:pPr>
      <w:r>
        <w:rPr>
          <w:rFonts w:ascii="仿宋_GB2312" w:eastAsia="仿宋_GB2312" w:hAnsi="仿宋_GB2312" w:cs="仿宋_GB2312" w:hint="eastAsia"/>
          <w:kern w:val="36"/>
          <w:sz w:val="32"/>
          <w:szCs w:val="32"/>
        </w:rPr>
        <w:lastRenderedPageBreak/>
        <w:t>8.3《投标文件》逾期递交的；</w:t>
      </w:r>
    </w:p>
    <w:p w14:paraId="26F50869" w14:textId="77777777" w:rsidR="000C5860" w:rsidRDefault="00000000">
      <w:pPr>
        <w:widowControl/>
        <w:spacing w:line="240" w:lineRule="auto"/>
        <w:ind w:firstLineChars="200" w:firstLine="640"/>
        <w:jc w:val="left"/>
        <w:outlineLvl w:val="0"/>
        <w:rPr>
          <w:rFonts w:ascii="仿宋_GB2312" w:eastAsia="仿宋_GB2312" w:hAnsi="仿宋_GB2312" w:cs="仿宋_GB2312" w:hint="eastAsia"/>
          <w:kern w:val="36"/>
          <w:sz w:val="32"/>
          <w:szCs w:val="32"/>
        </w:rPr>
      </w:pPr>
      <w:r>
        <w:rPr>
          <w:rFonts w:ascii="仿宋_GB2312" w:eastAsia="仿宋_GB2312" w:hAnsi="仿宋_GB2312" w:cs="仿宋_GB2312" w:hint="eastAsia"/>
          <w:kern w:val="36"/>
          <w:sz w:val="32"/>
          <w:szCs w:val="32"/>
        </w:rPr>
        <w:t>8.4《招标文件》要求授权委托人或法定代表人到场而未到场或迟到的。</w:t>
      </w:r>
    </w:p>
    <w:p w14:paraId="21505BE5" w14:textId="77777777" w:rsidR="000C5860" w:rsidRDefault="00000000">
      <w:pPr>
        <w:widowControl/>
        <w:spacing w:line="240" w:lineRule="auto"/>
        <w:ind w:firstLineChars="200" w:firstLine="640"/>
        <w:jc w:val="left"/>
        <w:outlineLvl w:val="0"/>
        <w:rPr>
          <w:rFonts w:ascii="仿宋_GB2312" w:eastAsia="仿宋_GB2312" w:hAnsi="仿宋_GB2312" w:cs="仿宋_GB2312" w:hint="eastAsia"/>
          <w:kern w:val="36"/>
          <w:sz w:val="32"/>
          <w:szCs w:val="32"/>
        </w:rPr>
      </w:pPr>
      <w:r>
        <w:rPr>
          <w:rFonts w:ascii="仿宋_GB2312" w:eastAsia="仿宋_GB2312" w:hAnsi="仿宋_GB2312" w:cs="仿宋_GB2312" w:hint="eastAsia"/>
          <w:kern w:val="36"/>
          <w:sz w:val="32"/>
          <w:szCs w:val="32"/>
        </w:rPr>
        <w:t>8.5投标人的授权委托人或法定代表人无法证明其身份的。</w:t>
      </w:r>
    </w:p>
    <w:p w14:paraId="22E21910" w14:textId="77777777" w:rsidR="000C5860" w:rsidRDefault="00000000">
      <w:pPr>
        <w:widowControl/>
        <w:spacing w:line="240" w:lineRule="auto"/>
        <w:ind w:firstLineChars="200" w:firstLine="640"/>
        <w:jc w:val="left"/>
        <w:outlineLvl w:val="0"/>
        <w:rPr>
          <w:rFonts w:ascii="仿宋_GB2312" w:eastAsia="仿宋_GB2312" w:hAnsi="仿宋_GB2312" w:cs="仿宋_GB2312" w:hint="eastAsia"/>
          <w:b/>
          <w:bCs/>
          <w:kern w:val="36"/>
          <w:sz w:val="32"/>
          <w:szCs w:val="32"/>
        </w:rPr>
      </w:pPr>
      <w:r>
        <w:rPr>
          <w:rFonts w:ascii="仿宋_GB2312" w:eastAsia="仿宋_GB2312" w:hAnsi="仿宋_GB2312" w:cs="仿宋_GB2312" w:hint="eastAsia"/>
          <w:b/>
          <w:bCs/>
          <w:kern w:val="36"/>
          <w:sz w:val="32"/>
          <w:szCs w:val="32"/>
        </w:rPr>
        <w:t>五、评标</w:t>
      </w:r>
    </w:p>
    <w:p w14:paraId="56E84F7B" w14:textId="77777777" w:rsidR="000C5860" w:rsidRDefault="00000000">
      <w:pPr>
        <w:widowControl/>
        <w:spacing w:line="240" w:lineRule="auto"/>
        <w:ind w:firstLineChars="200" w:firstLine="640"/>
        <w:jc w:val="left"/>
        <w:outlineLvl w:val="0"/>
        <w:rPr>
          <w:rFonts w:ascii="仿宋_GB2312" w:eastAsia="仿宋_GB2312" w:hAnsi="仿宋_GB2312" w:cs="仿宋_GB2312" w:hint="eastAsia"/>
          <w:kern w:val="36"/>
          <w:sz w:val="32"/>
          <w:szCs w:val="32"/>
        </w:rPr>
      </w:pPr>
      <w:r>
        <w:rPr>
          <w:rFonts w:ascii="仿宋_GB2312" w:eastAsia="仿宋_GB2312" w:hAnsi="仿宋_GB2312" w:cs="仿宋_GB2312" w:hint="eastAsia"/>
          <w:kern w:val="36"/>
          <w:sz w:val="32"/>
          <w:szCs w:val="32"/>
        </w:rPr>
        <w:t>1.评标原则：评标活动遵循公平、公正、科学和择优的原则。</w:t>
      </w:r>
    </w:p>
    <w:p w14:paraId="293E0544" w14:textId="77777777" w:rsidR="000C5860" w:rsidRDefault="00000000">
      <w:pPr>
        <w:widowControl/>
        <w:spacing w:line="240" w:lineRule="auto"/>
        <w:ind w:firstLineChars="200" w:firstLine="640"/>
        <w:jc w:val="left"/>
        <w:outlineLvl w:val="0"/>
        <w:rPr>
          <w:rFonts w:ascii="仿宋_GB2312" w:eastAsia="仿宋_GB2312" w:hAnsi="仿宋_GB2312" w:cs="仿宋_GB2312" w:hint="eastAsia"/>
          <w:kern w:val="36"/>
          <w:sz w:val="32"/>
          <w:szCs w:val="32"/>
        </w:rPr>
      </w:pPr>
      <w:r>
        <w:rPr>
          <w:rFonts w:ascii="仿宋_GB2312" w:eastAsia="仿宋_GB2312" w:hAnsi="仿宋_GB2312" w:cs="仿宋_GB2312" w:hint="eastAsia"/>
          <w:kern w:val="36"/>
          <w:sz w:val="32"/>
          <w:szCs w:val="32"/>
        </w:rPr>
        <w:t>2.评标委员会：评标由招标人依法组建的评标委员会负责。评标委员会由招标人技术、经济等方面的专家组成。</w:t>
      </w:r>
    </w:p>
    <w:p w14:paraId="4B5CC48A" w14:textId="77777777" w:rsidR="000C5860" w:rsidRDefault="00000000">
      <w:pPr>
        <w:widowControl/>
        <w:spacing w:line="240" w:lineRule="auto"/>
        <w:ind w:firstLineChars="200" w:firstLine="640"/>
        <w:jc w:val="left"/>
        <w:outlineLvl w:val="0"/>
        <w:rPr>
          <w:rFonts w:ascii="仿宋_GB2312" w:eastAsia="仿宋_GB2312" w:hAnsi="仿宋_GB2312" w:cs="仿宋_GB2312" w:hint="eastAsia"/>
          <w:kern w:val="36"/>
          <w:sz w:val="32"/>
          <w:szCs w:val="32"/>
        </w:rPr>
      </w:pPr>
      <w:r>
        <w:rPr>
          <w:rFonts w:ascii="仿宋_GB2312" w:eastAsia="仿宋_GB2312" w:hAnsi="仿宋_GB2312" w:cs="仿宋_GB2312" w:hint="eastAsia"/>
          <w:kern w:val="36"/>
          <w:sz w:val="32"/>
          <w:szCs w:val="32"/>
        </w:rPr>
        <w:t>3.评标委员会成员有下列情形之一的，应当回避：</w:t>
      </w:r>
    </w:p>
    <w:p w14:paraId="40ECBCDF" w14:textId="77777777" w:rsidR="000C5860" w:rsidRDefault="00000000">
      <w:pPr>
        <w:widowControl/>
        <w:spacing w:line="240" w:lineRule="auto"/>
        <w:ind w:firstLineChars="200" w:firstLine="640"/>
        <w:jc w:val="left"/>
        <w:outlineLvl w:val="0"/>
        <w:rPr>
          <w:rFonts w:ascii="仿宋_GB2312" w:eastAsia="仿宋_GB2312" w:hAnsi="仿宋_GB2312" w:cs="仿宋_GB2312" w:hint="eastAsia"/>
          <w:kern w:val="36"/>
          <w:sz w:val="32"/>
          <w:szCs w:val="32"/>
        </w:rPr>
      </w:pPr>
      <w:r>
        <w:rPr>
          <w:rFonts w:ascii="仿宋_GB2312" w:eastAsia="仿宋_GB2312" w:hAnsi="仿宋_GB2312" w:cs="仿宋_GB2312" w:hint="eastAsia"/>
          <w:kern w:val="36"/>
          <w:sz w:val="32"/>
          <w:szCs w:val="32"/>
        </w:rPr>
        <w:t>3.1招标人或投标人的主要负责人的近亲属；</w:t>
      </w:r>
    </w:p>
    <w:p w14:paraId="55168F93" w14:textId="77777777" w:rsidR="000C5860" w:rsidRDefault="00000000">
      <w:pPr>
        <w:widowControl/>
        <w:spacing w:line="240" w:lineRule="auto"/>
        <w:ind w:firstLineChars="200" w:firstLine="640"/>
        <w:jc w:val="left"/>
        <w:outlineLvl w:val="0"/>
        <w:rPr>
          <w:rFonts w:ascii="仿宋_GB2312" w:eastAsia="仿宋_GB2312" w:hAnsi="仿宋_GB2312" w:cs="仿宋_GB2312" w:hint="eastAsia"/>
          <w:kern w:val="36"/>
          <w:sz w:val="32"/>
          <w:szCs w:val="32"/>
        </w:rPr>
      </w:pPr>
      <w:r>
        <w:rPr>
          <w:rFonts w:ascii="仿宋_GB2312" w:eastAsia="仿宋_GB2312" w:hAnsi="仿宋_GB2312" w:cs="仿宋_GB2312" w:hint="eastAsia"/>
          <w:kern w:val="36"/>
          <w:sz w:val="32"/>
          <w:szCs w:val="32"/>
        </w:rPr>
        <w:t>3.2与投标人有经济利益关系，可能影响对投标公正评审的；</w:t>
      </w:r>
    </w:p>
    <w:p w14:paraId="5D8EEF10" w14:textId="77777777" w:rsidR="000C5860" w:rsidRDefault="00000000">
      <w:pPr>
        <w:widowControl/>
        <w:spacing w:line="240" w:lineRule="auto"/>
        <w:ind w:firstLineChars="200" w:firstLine="640"/>
        <w:jc w:val="left"/>
        <w:outlineLvl w:val="0"/>
        <w:rPr>
          <w:rFonts w:ascii="仿宋_GB2312" w:eastAsia="仿宋_GB2312" w:hAnsi="仿宋_GB2312" w:cs="仿宋_GB2312" w:hint="eastAsia"/>
          <w:kern w:val="36"/>
          <w:sz w:val="32"/>
          <w:szCs w:val="32"/>
        </w:rPr>
      </w:pPr>
      <w:r>
        <w:rPr>
          <w:rFonts w:ascii="仿宋_GB2312" w:eastAsia="仿宋_GB2312" w:hAnsi="仿宋_GB2312" w:cs="仿宋_GB2312" w:hint="eastAsia"/>
          <w:kern w:val="36"/>
          <w:sz w:val="32"/>
          <w:szCs w:val="32"/>
        </w:rPr>
        <w:t>3.3曾因在招标、评标以及其他与招标投标有关活动中从事违法行为而受过行政或刑事处罚的。</w:t>
      </w:r>
    </w:p>
    <w:p w14:paraId="4F7631E5" w14:textId="77777777" w:rsidR="000C5860" w:rsidRDefault="00000000">
      <w:pPr>
        <w:widowControl/>
        <w:spacing w:line="240" w:lineRule="auto"/>
        <w:ind w:firstLineChars="200" w:firstLine="640"/>
        <w:jc w:val="left"/>
        <w:outlineLvl w:val="0"/>
        <w:rPr>
          <w:rFonts w:ascii="仿宋_GB2312" w:eastAsia="仿宋_GB2312" w:hAnsi="仿宋_GB2312" w:cs="仿宋_GB2312" w:hint="eastAsia"/>
          <w:b/>
          <w:bCs/>
          <w:kern w:val="36"/>
          <w:sz w:val="32"/>
          <w:szCs w:val="32"/>
        </w:rPr>
      </w:pPr>
      <w:r>
        <w:rPr>
          <w:rFonts w:ascii="仿宋_GB2312" w:eastAsia="仿宋_GB2312" w:hAnsi="仿宋_GB2312" w:cs="仿宋_GB2312" w:hint="eastAsia"/>
          <w:b/>
          <w:bCs/>
          <w:kern w:val="36"/>
          <w:sz w:val="32"/>
          <w:szCs w:val="32"/>
        </w:rPr>
        <w:t>六、《招标文件》的澄清和修改</w:t>
      </w:r>
    </w:p>
    <w:p w14:paraId="04650C6A" w14:textId="77777777" w:rsidR="000C5860" w:rsidRDefault="00000000">
      <w:pPr>
        <w:widowControl/>
        <w:spacing w:line="240" w:lineRule="auto"/>
        <w:ind w:firstLineChars="200" w:firstLine="640"/>
        <w:jc w:val="left"/>
        <w:outlineLvl w:val="0"/>
        <w:rPr>
          <w:rFonts w:ascii="仿宋_GB2312" w:eastAsia="仿宋_GB2312" w:hAnsi="仿宋_GB2312" w:cs="仿宋_GB2312" w:hint="eastAsia"/>
          <w:kern w:val="36"/>
          <w:sz w:val="32"/>
          <w:szCs w:val="32"/>
        </w:rPr>
      </w:pPr>
      <w:r>
        <w:rPr>
          <w:rFonts w:ascii="仿宋_GB2312" w:eastAsia="仿宋_GB2312" w:hAnsi="仿宋_GB2312" w:cs="仿宋_GB2312" w:hint="eastAsia"/>
          <w:kern w:val="36"/>
          <w:sz w:val="32"/>
          <w:szCs w:val="32"/>
        </w:rPr>
        <w:t>1.投标人应仔细阅读和检查《招标文件》的全部内容。如发现内容不全，应及时向招标人提出，以便补齐。如有疑</w:t>
      </w:r>
      <w:r>
        <w:rPr>
          <w:rFonts w:ascii="仿宋_GB2312" w:eastAsia="仿宋_GB2312" w:hAnsi="仿宋_GB2312" w:cs="仿宋_GB2312" w:hint="eastAsia"/>
          <w:kern w:val="36"/>
          <w:sz w:val="32"/>
          <w:szCs w:val="32"/>
        </w:rPr>
        <w:lastRenderedPageBreak/>
        <w:t>问，应在投标截止日7天前要求招标人对《招标文件》予以澄清。</w:t>
      </w:r>
    </w:p>
    <w:p w14:paraId="3399F967" w14:textId="77777777" w:rsidR="000C5860" w:rsidRDefault="00000000">
      <w:pPr>
        <w:widowControl/>
        <w:spacing w:line="240" w:lineRule="auto"/>
        <w:ind w:firstLineChars="200" w:firstLine="640"/>
        <w:jc w:val="left"/>
        <w:outlineLvl w:val="0"/>
        <w:rPr>
          <w:rFonts w:ascii="仿宋_GB2312" w:eastAsia="仿宋_GB2312" w:hAnsi="仿宋_GB2312" w:cs="仿宋_GB2312" w:hint="eastAsia"/>
          <w:kern w:val="36"/>
          <w:sz w:val="32"/>
          <w:szCs w:val="32"/>
        </w:rPr>
      </w:pPr>
      <w:r>
        <w:rPr>
          <w:rFonts w:ascii="仿宋_GB2312" w:eastAsia="仿宋_GB2312" w:hAnsi="仿宋_GB2312" w:cs="仿宋_GB2312" w:hint="eastAsia"/>
          <w:kern w:val="36"/>
          <w:sz w:val="32"/>
          <w:szCs w:val="32"/>
        </w:rPr>
        <w:t>投标人应提交《关于XX项目招标的提疑函》进行提议。</w:t>
      </w:r>
    </w:p>
    <w:p w14:paraId="3501B56B" w14:textId="77777777" w:rsidR="000C5860" w:rsidRDefault="00000000">
      <w:pPr>
        <w:widowControl/>
        <w:spacing w:line="240" w:lineRule="auto"/>
        <w:ind w:firstLineChars="200" w:firstLine="640"/>
        <w:jc w:val="left"/>
        <w:outlineLvl w:val="0"/>
        <w:rPr>
          <w:rFonts w:ascii="仿宋_GB2312" w:eastAsia="仿宋_GB2312" w:hAnsi="仿宋_GB2312" w:cs="仿宋_GB2312" w:hint="eastAsia"/>
          <w:kern w:val="36"/>
          <w:sz w:val="32"/>
          <w:szCs w:val="32"/>
        </w:rPr>
      </w:pPr>
      <w:r>
        <w:rPr>
          <w:rFonts w:ascii="仿宋_GB2312" w:eastAsia="仿宋_GB2312" w:hAnsi="仿宋_GB2312" w:cs="仿宋_GB2312" w:hint="eastAsia"/>
          <w:kern w:val="36"/>
          <w:sz w:val="32"/>
          <w:szCs w:val="32"/>
        </w:rPr>
        <w:t>2.对《招标文件》有实质性影响的澄清和修改将在投标人投标截止时间5天前，招标人以书面方式（包括传真、邮件等）发给所有投标人，但不指明问题的来源。如果澄清和修改发出的时间距投标截止时间不足5天，相应延长投标截止时间。</w:t>
      </w:r>
    </w:p>
    <w:p w14:paraId="1D998AE9" w14:textId="77777777" w:rsidR="000C5860" w:rsidRDefault="00000000">
      <w:pPr>
        <w:widowControl/>
        <w:spacing w:line="240" w:lineRule="auto"/>
        <w:ind w:firstLineChars="200" w:firstLine="640"/>
        <w:jc w:val="left"/>
        <w:outlineLvl w:val="0"/>
        <w:rPr>
          <w:rFonts w:ascii="仿宋_GB2312" w:eastAsia="仿宋_GB2312" w:hAnsi="仿宋_GB2312" w:cs="仿宋_GB2312" w:hint="eastAsia"/>
          <w:kern w:val="36"/>
          <w:sz w:val="32"/>
          <w:szCs w:val="32"/>
        </w:rPr>
      </w:pPr>
      <w:r>
        <w:rPr>
          <w:rFonts w:ascii="仿宋_GB2312" w:eastAsia="仿宋_GB2312" w:hAnsi="仿宋_GB2312" w:cs="仿宋_GB2312" w:hint="eastAsia"/>
          <w:kern w:val="36"/>
          <w:sz w:val="32"/>
          <w:szCs w:val="32"/>
        </w:rPr>
        <w:t>3.投标人应及时获取澄清和修改后的《招标文件》，未按澄清和修改后的《招标文件》编制的《投标文件》有可能</w:t>
      </w:r>
    </w:p>
    <w:p w14:paraId="2672D999" w14:textId="77777777" w:rsidR="000C5860" w:rsidRDefault="00000000">
      <w:pPr>
        <w:widowControl/>
        <w:spacing w:line="240" w:lineRule="auto"/>
        <w:ind w:firstLineChars="200" w:firstLine="640"/>
        <w:jc w:val="left"/>
        <w:outlineLvl w:val="0"/>
        <w:rPr>
          <w:rFonts w:ascii="仿宋_GB2312" w:eastAsia="仿宋_GB2312" w:hAnsi="仿宋_GB2312" w:cs="仿宋_GB2312" w:hint="eastAsia"/>
          <w:kern w:val="36"/>
          <w:sz w:val="32"/>
          <w:szCs w:val="32"/>
        </w:rPr>
      </w:pPr>
      <w:r>
        <w:rPr>
          <w:rFonts w:ascii="仿宋_GB2312" w:eastAsia="仿宋_GB2312" w:hAnsi="仿宋_GB2312" w:cs="仿宋_GB2312" w:hint="eastAsia"/>
          <w:kern w:val="36"/>
          <w:sz w:val="32"/>
          <w:szCs w:val="32"/>
        </w:rPr>
        <w:br w:type="page"/>
      </w:r>
    </w:p>
    <w:p w14:paraId="1F128AF7" w14:textId="77777777" w:rsidR="000C5860" w:rsidRDefault="00000000">
      <w:pPr>
        <w:widowControl/>
        <w:spacing w:line="240" w:lineRule="auto"/>
        <w:ind w:firstLineChars="200" w:firstLine="640"/>
        <w:jc w:val="left"/>
        <w:outlineLvl w:val="0"/>
        <w:rPr>
          <w:rFonts w:ascii="仿宋_GB2312" w:eastAsia="仿宋_GB2312" w:hAnsi="仿宋_GB2312" w:cs="仿宋_GB2312" w:hint="eastAsia"/>
          <w:b/>
          <w:bCs/>
          <w:kern w:val="36"/>
          <w:sz w:val="32"/>
          <w:szCs w:val="32"/>
        </w:rPr>
      </w:pPr>
      <w:r>
        <w:rPr>
          <w:rFonts w:ascii="仿宋_GB2312" w:eastAsia="仿宋_GB2312" w:hAnsi="仿宋_GB2312" w:cs="仿宋_GB2312" w:hint="eastAsia"/>
          <w:b/>
          <w:bCs/>
          <w:kern w:val="36"/>
          <w:sz w:val="32"/>
          <w:szCs w:val="32"/>
        </w:rPr>
        <w:lastRenderedPageBreak/>
        <w:t>七、合同授予</w:t>
      </w:r>
    </w:p>
    <w:p w14:paraId="2569EB0B" w14:textId="77777777" w:rsidR="000C5860" w:rsidRDefault="00000000">
      <w:pPr>
        <w:widowControl/>
        <w:spacing w:line="240" w:lineRule="auto"/>
        <w:ind w:firstLineChars="200" w:firstLine="640"/>
        <w:jc w:val="left"/>
        <w:outlineLvl w:val="0"/>
        <w:rPr>
          <w:rFonts w:ascii="仿宋_GB2312" w:eastAsia="仿宋_GB2312" w:hAnsi="仿宋_GB2312" w:cs="仿宋_GB2312" w:hint="eastAsia"/>
          <w:kern w:val="36"/>
          <w:sz w:val="32"/>
          <w:szCs w:val="32"/>
        </w:rPr>
      </w:pPr>
      <w:r>
        <w:rPr>
          <w:rFonts w:ascii="仿宋_GB2312" w:eastAsia="仿宋_GB2312" w:hAnsi="仿宋_GB2312" w:cs="仿宋_GB2312" w:hint="eastAsia"/>
          <w:kern w:val="36"/>
          <w:sz w:val="32"/>
          <w:szCs w:val="32"/>
        </w:rPr>
        <w:t>1.定标方式：招标人依据评标委员会推荐的中标候选人确定中标人。</w:t>
      </w:r>
    </w:p>
    <w:p w14:paraId="6B6AB925" w14:textId="77777777" w:rsidR="000C5860" w:rsidRDefault="00000000">
      <w:pPr>
        <w:widowControl/>
        <w:spacing w:line="240" w:lineRule="auto"/>
        <w:ind w:firstLineChars="200" w:firstLine="640"/>
        <w:jc w:val="left"/>
        <w:outlineLvl w:val="0"/>
        <w:rPr>
          <w:rFonts w:ascii="仿宋_GB2312" w:eastAsia="仿宋_GB2312" w:hAnsi="仿宋_GB2312" w:cs="仿宋_GB2312" w:hint="eastAsia"/>
          <w:kern w:val="36"/>
          <w:sz w:val="32"/>
          <w:szCs w:val="32"/>
        </w:rPr>
      </w:pPr>
      <w:r>
        <w:rPr>
          <w:rFonts w:ascii="仿宋_GB2312" w:eastAsia="仿宋_GB2312" w:hAnsi="仿宋_GB2312" w:cs="仿宋_GB2312" w:hint="eastAsia"/>
          <w:kern w:val="36"/>
          <w:sz w:val="32"/>
          <w:szCs w:val="32"/>
        </w:rPr>
        <w:t>2.中标通知：招标人以书面形式向中标人发出中标通知书，同时将中标结果通知未中标的投标人。</w:t>
      </w:r>
      <w:bookmarkStart w:id="8" w:name="_Toc29295"/>
    </w:p>
    <w:p w14:paraId="784DAA76" w14:textId="77777777" w:rsidR="000C5860" w:rsidRDefault="00000000">
      <w:pPr>
        <w:widowControl/>
        <w:spacing w:line="240" w:lineRule="auto"/>
        <w:ind w:firstLineChars="200" w:firstLine="640"/>
        <w:jc w:val="left"/>
        <w:outlineLvl w:val="0"/>
        <w:rPr>
          <w:rFonts w:ascii="仿宋_GB2312" w:eastAsia="仿宋_GB2312" w:hAnsi="仿宋_GB2312" w:cs="仿宋_GB2312" w:hint="eastAsia"/>
          <w:kern w:val="36"/>
          <w:sz w:val="32"/>
          <w:szCs w:val="32"/>
        </w:rPr>
      </w:pPr>
      <w:r>
        <w:rPr>
          <w:rFonts w:ascii="仿宋_GB2312" w:eastAsia="仿宋_GB2312" w:hAnsi="仿宋_GB2312" w:cs="仿宋_GB2312" w:hint="eastAsia"/>
          <w:kern w:val="36"/>
          <w:sz w:val="32"/>
          <w:szCs w:val="32"/>
        </w:rPr>
        <w:t>3.中标公告：本项目中标公告将在国铁采购平台（cg.95306.cn）网站发布。</w:t>
      </w:r>
    </w:p>
    <w:bookmarkEnd w:id="8"/>
    <w:p w14:paraId="569171F8" w14:textId="77777777" w:rsidR="000C5860" w:rsidRDefault="00000000">
      <w:pPr>
        <w:widowControl/>
        <w:spacing w:line="240" w:lineRule="auto"/>
        <w:ind w:firstLineChars="200" w:firstLine="640"/>
        <w:jc w:val="left"/>
        <w:outlineLvl w:val="0"/>
        <w:rPr>
          <w:rFonts w:ascii="仿宋_GB2312" w:eastAsia="仿宋_GB2312" w:hAnsi="仿宋_GB2312" w:cs="仿宋_GB2312" w:hint="eastAsia"/>
          <w:kern w:val="36"/>
          <w:sz w:val="32"/>
          <w:szCs w:val="32"/>
        </w:rPr>
      </w:pPr>
      <w:r>
        <w:rPr>
          <w:rFonts w:ascii="仿宋_GB2312" w:eastAsia="仿宋_GB2312" w:hAnsi="仿宋_GB2312" w:cs="仿宋_GB2312" w:hint="eastAsia"/>
          <w:kern w:val="36"/>
          <w:sz w:val="32"/>
          <w:szCs w:val="32"/>
        </w:rPr>
        <w:t>4.签订合同</w:t>
      </w:r>
    </w:p>
    <w:p w14:paraId="24CE0FBC" w14:textId="77777777" w:rsidR="000C5860" w:rsidRDefault="00000000">
      <w:pPr>
        <w:widowControl/>
        <w:spacing w:line="240" w:lineRule="auto"/>
        <w:ind w:firstLineChars="200" w:firstLine="640"/>
        <w:jc w:val="left"/>
        <w:outlineLvl w:val="0"/>
        <w:rPr>
          <w:rFonts w:ascii="仿宋_GB2312" w:eastAsia="仿宋_GB2312" w:hAnsi="仿宋_GB2312" w:cs="仿宋_GB2312" w:hint="eastAsia"/>
          <w:kern w:val="36"/>
          <w:sz w:val="32"/>
          <w:szCs w:val="32"/>
        </w:rPr>
      </w:pPr>
      <w:r>
        <w:rPr>
          <w:rFonts w:ascii="仿宋_GB2312" w:eastAsia="仿宋_GB2312" w:hAnsi="仿宋_GB2312" w:cs="仿宋_GB2312" w:hint="eastAsia"/>
          <w:kern w:val="36"/>
          <w:sz w:val="32"/>
          <w:szCs w:val="32"/>
        </w:rPr>
        <w:t>4.1招标人和中标人应当在投标有效期内并在自中标通知书发出之日起30天内，根据《招标文件》和中标人的《投标文件》订立书面合同。中标人无正当理由拒签合同的，招标人取消其中标资格，其投标保证金不予退还；给招标人造成的损失超过投标保证金数额的，中标人还应当对超过部分予以赔偿。</w:t>
      </w:r>
    </w:p>
    <w:p w14:paraId="103E7492" w14:textId="77777777" w:rsidR="000C5860" w:rsidRDefault="00000000">
      <w:pPr>
        <w:widowControl/>
        <w:spacing w:line="240" w:lineRule="auto"/>
        <w:ind w:firstLineChars="200" w:firstLine="640"/>
        <w:jc w:val="left"/>
        <w:outlineLvl w:val="0"/>
        <w:rPr>
          <w:rFonts w:ascii="仿宋_GB2312" w:eastAsia="仿宋_GB2312" w:hAnsi="仿宋_GB2312" w:cs="仿宋_GB2312" w:hint="eastAsia"/>
          <w:kern w:val="36"/>
          <w:sz w:val="32"/>
          <w:szCs w:val="32"/>
        </w:rPr>
      </w:pPr>
      <w:r>
        <w:rPr>
          <w:rFonts w:ascii="仿宋_GB2312" w:eastAsia="仿宋_GB2312" w:hAnsi="仿宋_GB2312" w:cs="仿宋_GB2312" w:hint="eastAsia"/>
          <w:kern w:val="36"/>
          <w:sz w:val="32"/>
          <w:szCs w:val="32"/>
        </w:rPr>
        <w:t>4.2发出中标通知书后，招标人无正当理由拒签合同的，招标人向中标人退还投标保证金；给中标人造成损失的，还应当赔偿损失。</w:t>
      </w:r>
    </w:p>
    <w:p w14:paraId="470AAD47" w14:textId="77777777" w:rsidR="000C5860" w:rsidRDefault="00000000">
      <w:pPr>
        <w:widowControl/>
        <w:spacing w:line="240" w:lineRule="auto"/>
        <w:ind w:firstLineChars="200" w:firstLine="640"/>
        <w:jc w:val="left"/>
        <w:outlineLvl w:val="0"/>
        <w:rPr>
          <w:rFonts w:ascii="仿宋_GB2312" w:eastAsia="仿宋_GB2312" w:hAnsi="仿宋_GB2312" w:cs="仿宋_GB2312" w:hint="eastAsia"/>
          <w:kern w:val="36"/>
          <w:sz w:val="32"/>
          <w:szCs w:val="32"/>
        </w:rPr>
      </w:pPr>
      <w:r>
        <w:rPr>
          <w:rFonts w:ascii="仿宋_GB2312" w:eastAsia="仿宋_GB2312" w:hAnsi="仿宋_GB2312" w:cs="仿宋_GB2312" w:hint="eastAsia"/>
          <w:kern w:val="36"/>
          <w:sz w:val="32"/>
          <w:szCs w:val="32"/>
        </w:rPr>
        <w:t>5.履约担保</w:t>
      </w:r>
    </w:p>
    <w:p w14:paraId="7FA64505" w14:textId="77777777" w:rsidR="000C5860" w:rsidRDefault="00000000">
      <w:pPr>
        <w:widowControl/>
        <w:spacing w:line="240" w:lineRule="auto"/>
        <w:ind w:firstLineChars="200" w:firstLine="640"/>
        <w:jc w:val="left"/>
        <w:outlineLvl w:val="0"/>
        <w:rPr>
          <w:rFonts w:ascii="仿宋_GB2312" w:eastAsia="仿宋_GB2312" w:hAnsi="仿宋_GB2312" w:cs="仿宋_GB2312" w:hint="eastAsia"/>
          <w:kern w:val="36"/>
          <w:sz w:val="32"/>
          <w:szCs w:val="32"/>
        </w:rPr>
      </w:pPr>
      <w:r>
        <w:rPr>
          <w:rFonts w:ascii="仿宋_GB2312" w:eastAsia="仿宋_GB2312" w:hAnsi="仿宋_GB2312" w:cs="仿宋_GB2312" w:hint="eastAsia"/>
          <w:kern w:val="36"/>
          <w:sz w:val="32"/>
          <w:szCs w:val="32"/>
        </w:rPr>
        <w:t>5.1在签订合同前，中标人应按规定的金额向招标人提交履约担保。</w:t>
      </w:r>
    </w:p>
    <w:p w14:paraId="28B2D4EB" w14:textId="77777777" w:rsidR="000C5860" w:rsidRDefault="00000000">
      <w:pPr>
        <w:widowControl/>
        <w:spacing w:line="240" w:lineRule="auto"/>
        <w:ind w:firstLineChars="200" w:firstLine="640"/>
        <w:jc w:val="left"/>
        <w:outlineLvl w:val="0"/>
        <w:rPr>
          <w:rFonts w:ascii="仿宋_GB2312" w:eastAsia="仿宋_GB2312" w:hAnsi="仿宋_GB2312" w:cs="仿宋_GB2312" w:hint="eastAsia"/>
          <w:kern w:val="36"/>
          <w:sz w:val="32"/>
          <w:szCs w:val="32"/>
        </w:rPr>
      </w:pPr>
      <w:r>
        <w:rPr>
          <w:rFonts w:ascii="仿宋_GB2312" w:eastAsia="仿宋_GB2312" w:hAnsi="仿宋_GB2312" w:cs="仿宋_GB2312" w:hint="eastAsia"/>
          <w:kern w:val="36"/>
          <w:sz w:val="32"/>
          <w:szCs w:val="32"/>
        </w:rPr>
        <w:lastRenderedPageBreak/>
        <w:t>5.2中标人不能提交履约担保的，视为放弃中标，给招标人造成的损失超过投标保证金数额的，中标人还应当对超过部分予以赔偿。</w:t>
      </w:r>
    </w:p>
    <w:p w14:paraId="6F9EF7D6" w14:textId="77777777" w:rsidR="000C5860" w:rsidRDefault="00000000">
      <w:pPr>
        <w:widowControl/>
        <w:spacing w:line="240" w:lineRule="auto"/>
        <w:ind w:firstLineChars="200" w:firstLine="640"/>
        <w:jc w:val="left"/>
        <w:outlineLvl w:val="0"/>
        <w:rPr>
          <w:rFonts w:ascii="仿宋_GB2312" w:eastAsia="仿宋_GB2312" w:hAnsi="仿宋_GB2312" w:cs="仿宋_GB2312" w:hint="eastAsia"/>
          <w:b/>
          <w:bCs/>
          <w:kern w:val="36"/>
          <w:sz w:val="32"/>
          <w:szCs w:val="32"/>
        </w:rPr>
      </w:pPr>
      <w:r>
        <w:rPr>
          <w:rFonts w:ascii="仿宋_GB2312" w:eastAsia="仿宋_GB2312" w:hAnsi="仿宋_GB2312" w:cs="仿宋_GB2312" w:hint="eastAsia"/>
          <w:b/>
          <w:bCs/>
          <w:kern w:val="36"/>
          <w:sz w:val="32"/>
          <w:szCs w:val="32"/>
        </w:rPr>
        <w:t>八、纪律和监督</w:t>
      </w:r>
    </w:p>
    <w:p w14:paraId="4096BCFC" w14:textId="77777777" w:rsidR="000C5860" w:rsidRDefault="00000000">
      <w:pPr>
        <w:widowControl/>
        <w:spacing w:line="240" w:lineRule="auto"/>
        <w:ind w:firstLineChars="200" w:firstLine="640"/>
        <w:jc w:val="left"/>
        <w:outlineLvl w:val="0"/>
        <w:rPr>
          <w:rFonts w:ascii="仿宋_GB2312" w:eastAsia="仿宋_GB2312" w:hAnsi="仿宋_GB2312" w:cs="仿宋_GB2312" w:hint="eastAsia"/>
          <w:kern w:val="36"/>
          <w:sz w:val="32"/>
          <w:szCs w:val="32"/>
        </w:rPr>
      </w:pPr>
      <w:r>
        <w:rPr>
          <w:rFonts w:ascii="仿宋_GB2312" w:eastAsia="仿宋_GB2312" w:hAnsi="仿宋_GB2312" w:cs="仿宋_GB2312" w:hint="eastAsia"/>
          <w:kern w:val="36"/>
          <w:sz w:val="32"/>
          <w:szCs w:val="32"/>
        </w:rPr>
        <w:t>1.对招标人的纪律要求:招标人不得泄漏招标投标活动中应当保密的情况和资料，不得与投标人串通损害国家利益、社会公共利益或者他人合法权益。</w:t>
      </w:r>
    </w:p>
    <w:p w14:paraId="71DCED48" w14:textId="77777777" w:rsidR="000C5860" w:rsidRDefault="00000000">
      <w:pPr>
        <w:widowControl/>
        <w:spacing w:line="240" w:lineRule="auto"/>
        <w:ind w:firstLineChars="200" w:firstLine="640"/>
        <w:jc w:val="left"/>
        <w:outlineLvl w:val="0"/>
        <w:rPr>
          <w:rFonts w:ascii="仿宋_GB2312" w:eastAsia="仿宋_GB2312" w:hAnsi="仿宋_GB2312" w:cs="仿宋_GB2312" w:hint="eastAsia"/>
          <w:kern w:val="36"/>
          <w:sz w:val="32"/>
          <w:szCs w:val="32"/>
        </w:rPr>
      </w:pPr>
      <w:r>
        <w:rPr>
          <w:rFonts w:ascii="仿宋_GB2312" w:eastAsia="仿宋_GB2312" w:hAnsi="仿宋_GB2312" w:cs="仿宋_GB2312" w:hint="eastAsia"/>
          <w:kern w:val="36"/>
          <w:sz w:val="32"/>
          <w:szCs w:val="32"/>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w:t>
      </w:r>
      <w:bookmarkStart w:id="9" w:name="_Toc20314"/>
    </w:p>
    <w:p w14:paraId="4387C5E9" w14:textId="77777777" w:rsidR="000C5860" w:rsidRDefault="00000000">
      <w:pPr>
        <w:widowControl/>
        <w:spacing w:line="240" w:lineRule="auto"/>
        <w:ind w:firstLineChars="200" w:firstLine="640"/>
        <w:jc w:val="left"/>
        <w:outlineLvl w:val="0"/>
        <w:rPr>
          <w:rFonts w:ascii="仿宋_GB2312" w:eastAsia="仿宋_GB2312" w:hAnsi="仿宋_GB2312" w:cs="仿宋_GB2312" w:hint="eastAsia"/>
          <w:kern w:val="36"/>
          <w:sz w:val="32"/>
          <w:szCs w:val="32"/>
        </w:rPr>
      </w:pPr>
      <w:r>
        <w:rPr>
          <w:rFonts w:ascii="仿宋_GB2312" w:eastAsia="仿宋_GB2312" w:hAnsi="仿宋_GB2312" w:cs="仿宋_GB2312" w:hint="eastAsia"/>
          <w:kern w:val="36"/>
          <w:sz w:val="32"/>
          <w:szCs w:val="32"/>
        </w:rPr>
        <w:t>3.对评标委员会成员的纪律要求</w:t>
      </w:r>
      <w:bookmarkEnd w:id="9"/>
      <w:r>
        <w:rPr>
          <w:rFonts w:ascii="仿宋_GB2312" w:eastAsia="仿宋_GB2312" w:hAnsi="仿宋_GB2312" w:cs="仿宋_GB2312" w:hint="eastAsia"/>
          <w:kern w:val="36"/>
          <w:sz w:val="32"/>
          <w:szCs w:val="32"/>
        </w:rPr>
        <w:t>:评标委员会成员不得收受他人的财物或者其他好处，不得向他人透漏对投标文件的评审和比较、中标候选人的推荐情况以及评标有关的其他情况。在评标活动中，评标委员会成员不得擅离职守，影响评标程序正常进行。</w:t>
      </w:r>
      <w:bookmarkStart w:id="10" w:name="_Toc16084"/>
    </w:p>
    <w:p w14:paraId="4AC06511" w14:textId="77777777" w:rsidR="000C5860" w:rsidRDefault="00000000">
      <w:pPr>
        <w:widowControl/>
        <w:spacing w:line="240" w:lineRule="auto"/>
        <w:ind w:firstLineChars="200" w:firstLine="640"/>
        <w:jc w:val="left"/>
        <w:outlineLvl w:val="0"/>
        <w:rPr>
          <w:rFonts w:ascii="仿宋_GB2312" w:eastAsia="仿宋_GB2312" w:hAnsi="仿宋_GB2312" w:cs="仿宋_GB2312" w:hint="eastAsia"/>
          <w:kern w:val="36"/>
          <w:sz w:val="32"/>
          <w:szCs w:val="32"/>
        </w:rPr>
      </w:pPr>
      <w:r>
        <w:rPr>
          <w:rFonts w:ascii="仿宋_GB2312" w:eastAsia="仿宋_GB2312" w:hAnsi="仿宋_GB2312" w:cs="仿宋_GB2312" w:hint="eastAsia"/>
          <w:kern w:val="36"/>
          <w:sz w:val="32"/>
          <w:szCs w:val="32"/>
        </w:rPr>
        <w:t>4.对与评标活动有关的工作人员的纪律要求</w:t>
      </w:r>
      <w:bookmarkEnd w:id="10"/>
      <w:r>
        <w:rPr>
          <w:rFonts w:ascii="仿宋_GB2312" w:eastAsia="仿宋_GB2312" w:hAnsi="仿宋_GB2312" w:cs="仿宋_GB2312" w:hint="eastAsia"/>
          <w:kern w:val="36"/>
          <w:sz w:val="32"/>
          <w:szCs w:val="32"/>
        </w:rPr>
        <w:t>:与评标活动有关的工作人员不得收受他人的财物或者其他好处，不得向他人透漏对投标文件的评审和比较、中标候选人的推荐情况以及评标有关的其他情况。</w:t>
      </w:r>
      <w:bookmarkStart w:id="11" w:name="_Toc15460"/>
    </w:p>
    <w:p w14:paraId="51F22CD1" w14:textId="77777777" w:rsidR="000C5860" w:rsidRDefault="00000000">
      <w:pPr>
        <w:widowControl/>
        <w:spacing w:line="240" w:lineRule="auto"/>
        <w:ind w:firstLineChars="200" w:firstLine="640"/>
        <w:jc w:val="left"/>
        <w:outlineLvl w:val="0"/>
        <w:rPr>
          <w:rFonts w:ascii="仿宋_GB2312" w:eastAsia="仿宋_GB2312" w:hAnsi="仿宋_GB2312" w:cs="仿宋_GB2312" w:hint="eastAsia"/>
          <w:kern w:val="36"/>
          <w:sz w:val="32"/>
          <w:szCs w:val="32"/>
        </w:rPr>
      </w:pPr>
      <w:r>
        <w:rPr>
          <w:rFonts w:ascii="仿宋_GB2312" w:eastAsia="仿宋_GB2312" w:hAnsi="仿宋_GB2312" w:cs="仿宋_GB2312" w:hint="eastAsia"/>
          <w:kern w:val="36"/>
          <w:sz w:val="32"/>
          <w:szCs w:val="32"/>
        </w:rPr>
        <w:lastRenderedPageBreak/>
        <w:t>5.投诉</w:t>
      </w:r>
      <w:bookmarkEnd w:id="11"/>
      <w:r>
        <w:rPr>
          <w:rFonts w:ascii="仿宋_GB2312" w:eastAsia="仿宋_GB2312" w:hAnsi="仿宋_GB2312" w:cs="仿宋_GB2312" w:hint="eastAsia"/>
          <w:kern w:val="36"/>
          <w:sz w:val="32"/>
          <w:szCs w:val="32"/>
        </w:rPr>
        <w:t>:投标人和其他利害关系人认为本次招标活动违反法律、法规和规章规定的，有权向有关监督部门投诉。</w:t>
      </w:r>
    </w:p>
    <w:p w14:paraId="52AE407E" w14:textId="77777777" w:rsidR="000C5860" w:rsidRDefault="00000000">
      <w:pPr>
        <w:widowControl/>
        <w:spacing w:line="240" w:lineRule="auto"/>
        <w:jc w:val="center"/>
        <w:outlineLvl w:val="0"/>
        <w:rPr>
          <w:rFonts w:ascii="黑体" w:eastAsia="黑体" w:hAnsi="黑体" w:hint="eastAsia"/>
          <w:kern w:val="36"/>
          <w:sz w:val="32"/>
          <w:szCs w:val="32"/>
        </w:rPr>
      </w:pPr>
      <w:r>
        <w:rPr>
          <w:rFonts w:ascii="黑体" w:eastAsia="黑体" w:hAnsi="黑体" w:hint="eastAsia"/>
          <w:kern w:val="36"/>
          <w:sz w:val="32"/>
          <w:szCs w:val="32"/>
        </w:rPr>
        <w:t>第三部分：技术及服务要求</w:t>
      </w:r>
    </w:p>
    <w:p w14:paraId="01ECF134" w14:textId="77777777" w:rsidR="000C5860" w:rsidRDefault="000C5860">
      <w:pPr>
        <w:widowControl/>
        <w:spacing w:line="240" w:lineRule="auto"/>
        <w:ind w:firstLineChars="200" w:firstLine="640"/>
        <w:jc w:val="left"/>
        <w:outlineLvl w:val="0"/>
        <w:rPr>
          <w:rFonts w:ascii="仿宋_GB2312" w:eastAsia="仿宋_GB2312" w:hAnsi="仿宋_GB2312" w:cs="仿宋_GB2312" w:hint="eastAsia"/>
          <w:kern w:val="36"/>
          <w:sz w:val="32"/>
          <w:szCs w:val="32"/>
        </w:rPr>
      </w:pPr>
    </w:p>
    <w:p w14:paraId="79EDF9AE" w14:textId="77777777" w:rsidR="000C5860" w:rsidRDefault="00000000">
      <w:pPr>
        <w:widowControl/>
        <w:spacing w:line="240" w:lineRule="auto"/>
        <w:ind w:firstLineChars="200" w:firstLine="640"/>
        <w:jc w:val="left"/>
        <w:outlineLvl w:val="0"/>
        <w:rPr>
          <w:rFonts w:ascii="仿宋_GB2312" w:eastAsia="仿宋_GB2312" w:hAnsi="仿宋_GB2312" w:cs="仿宋_GB2312" w:hint="eastAsia"/>
          <w:b/>
          <w:bCs/>
          <w:kern w:val="36"/>
          <w:sz w:val="32"/>
          <w:szCs w:val="32"/>
        </w:rPr>
      </w:pPr>
      <w:r>
        <w:rPr>
          <w:rFonts w:ascii="仿宋_GB2312" w:eastAsia="仿宋_GB2312" w:hAnsi="仿宋_GB2312" w:cs="仿宋_GB2312" w:hint="eastAsia"/>
          <w:b/>
          <w:bCs/>
          <w:kern w:val="36"/>
          <w:sz w:val="32"/>
          <w:szCs w:val="32"/>
        </w:rPr>
        <w:t>一、运输服务标准</w:t>
      </w:r>
    </w:p>
    <w:p w14:paraId="39908558" w14:textId="77777777" w:rsidR="000C5860" w:rsidRDefault="00000000">
      <w:pPr>
        <w:widowControl/>
        <w:spacing w:line="240" w:lineRule="auto"/>
        <w:ind w:firstLineChars="200" w:firstLine="640"/>
        <w:jc w:val="left"/>
        <w:outlineLvl w:val="0"/>
        <w:rPr>
          <w:rFonts w:ascii="仿宋_GB2312" w:eastAsia="仿宋_GB2312" w:hAnsi="仿宋_GB2312" w:cs="仿宋_GB2312" w:hint="eastAsia"/>
          <w:kern w:val="36"/>
          <w:sz w:val="32"/>
          <w:szCs w:val="32"/>
        </w:rPr>
      </w:pPr>
      <w:r>
        <w:rPr>
          <w:rFonts w:ascii="仿宋_GB2312" w:eastAsia="仿宋_GB2312" w:hAnsi="仿宋_GB2312" w:cs="仿宋_GB2312" w:hint="eastAsia"/>
          <w:kern w:val="36"/>
          <w:sz w:val="32"/>
          <w:szCs w:val="32"/>
        </w:rPr>
        <w:t>1.时效性：</w:t>
      </w:r>
    </w:p>
    <w:p w14:paraId="7858588F" w14:textId="77777777" w:rsidR="000C5860" w:rsidRDefault="00000000">
      <w:pPr>
        <w:widowControl/>
        <w:spacing w:line="240" w:lineRule="auto"/>
        <w:ind w:firstLineChars="200" w:firstLine="640"/>
        <w:jc w:val="left"/>
        <w:outlineLvl w:val="0"/>
        <w:rPr>
          <w:rFonts w:ascii="仿宋_GB2312" w:eastAsia="仿宋_GB2312" w:hAnsi="仿宋_GB2312" w:cs="仿宋_GB2312" w:hint="eastAsia"/>
          <w:kern w:val="36"/>
          <w:sz w:val="32"/>
          <w:szCs w:val="32"/>
        </w:rPr>
      </w:pPr>
      <w:r>
        <w:rPr>
          <w:rFonts w:ascii="仿宋_GB2312" w:eastAsia="仿宋_GB2312" w:hAnsi="仿宋_GB2312" w:cs="仿宋_GB2312" w:hint="eastAsia"/>
          <w:kern w:val="36"/>
          <w:sz w:val="32"/>
          <w:szCs w:val="32"/>
        </w:rPr>
        <w:t>（1）全程运输时间（极端天气、政策变动除外）：</w:t>
      </w:r>
    </w:p>
    <w:p w14:paraId="704A4CC0" w14:textId="77777777" w:rsidR="000C5860" w:rsidRDefault="00000000">
      <w:pPr>
        <w:widowControl/>
        <w:spacing w:line="240" w:lineRule="auto"/>
        <w:ind w:firstLineChars="200" w:firstLine="640"/>
        <w:jc w:val="left"/>
        <w:outlineLvl w:val="0"/>
        <w:rPr>
          <w:rFonts w:ascii="仿宋_GB2312" w:eastAsia="仿宋_GB2312" w:hAnsi="仿宋_GB2312" w:cs="仿宋_GB2312" w:hint="eastAsia"/>
          <w:kern w:val="36"/>
          <w:sz w:val="32"/>
          <w:szCs w:val="32"/>
        </w:rPr>
      </w:pPr>
      <w:r>
        <w:rPr>
          <w:rFonts w:ascii="仿宋_GB2312" w:eastAsia="仿宋_GB2312" w:hAnsi="仿宋_GB2312" w:cs="仿宋_GB2312" w:hint="eastAsia"/>
          <w:kern w:val="36"/>
          <w:sz w:val="32"/>
          <w:szCs w:val="32"/>
        </w:rPr>
        <w:t>·喀什北-吉尔吉斯担奥什≤7天</w:t>
      </w:r>
    </w:p>
    <w:p w14:paraId="6D6F43AE" w14:textId="77777777" w:rsidR="000C5860" w:rsidRDefault="00000000">
      <w:pPr>
        <w:widowControl/>
        <w:spacing w:line="240" w:lineRule="auto"/>
        <w:ind w:firstLineChars="200" w:firstLine="640"/>
        <w:jc w:val="left"/>
        <w:outlineLvl w:val="0"/>
        <w:rPr>
          <w:rFonts w:ascii="仿宋_GB2312" w:eastAsia="仿宋_GB2312" w:hAnsi="仿宋_GB2312" w:cs="仿宋_GB2312" w:hint="eastAsia"/>
          <w:kern w:val="36"/>
          <w:sz w:val="32"/>
          <w:szCs w:val="32"/>
        </w:rPr>
      </w:pPr>
      <w:r>
        <w:rPr>
          <w:rFonts w:ascii="仿宋_GB2312" w:eastAsia="仿宋_GB2312" w:hAnsi="仿宋_GB2312" w:cs="仿宋_GB2312" w:hint="eastAsia"/>
          <w:kern w:val="36"/>
          <w:sz w:val="32"/>
          <w:szCs w:val="32"/>
        </w:rPr>
        <w:t>·喀什北-吉尔吉斯担比什凯克≤7天</w:t>
      </w:r>
    </w:p>
    <w:p w14:paraId="608453A2" w14:textId="77777777" w:rsidR="000C5860" w:rsidRDefault="00000000">
      <w:pPr>
        <w:widowControl/>
        <w:spacing w:line="240" w:lineRule="auto"/>
        <w:ind w:firstLineChars="200" w:firstLine="640"/>
        <w:jc w:val="left"/>
        <w:outlineLvl w:val="0"/>
        <w:rPr>
          <w:rFonts w:ascii="仿宋_GB2312" w:eastAsia="仿宋_GB2312" w:hAnsi="仿宋_GB2312" w:cs="仿宋_GB2312" w:hint="eastAsia"/>
          <w:kern w:val="36"/>
          <w:sz w:val="32"/>
          <w:szCs w:val="32"/>
        </w:rPr>
      </w:pPr>
      <w:r>
        <w:rPr>
          <w:rFonts w:ascii="仿宋_GB2312" w:eastAsia="仿宋_GB2312" w:hAnsi="仿宋_GB2312" w:cs="仿宋_GB2312" w:hint="eastAsia"/>
          <w:kern w:val="36"/>
          <w:sz w:val="32"/>
          <w:szCs w:val="32"/>
        </w:rPr>
        <w:t>·喀什北-乌兹别克斯担安集延≤10天</w:t>
      </w:r>
    </w:p>
    <w:p w14:paraId="4F895D92" w14:textId="77777777" w:rsidR="000C5860" w:rsidRDefault="00000000">
      <w:pPr>
        <w:widowControl/>
        <w:spacing w:line="240" w:lineRule="auto"/>
        <w:ind w:firstLineChars="200" w:firstLine="640"/>
        <w:jc w:val="left"/>
        <w:outlineLvl w:val="0"/>
        <w:rPr>
          <w:rFonts w:ascii="仿宋_GB2312" w:eastAsia="仿宋_GB2312" w:hAnsi="仿宋_GB2312" w:cs="仿宋_GB2312" w:hint="eastAsia"/>
          <w:kern w:val="36"/>
          <w:sz w:val="32"/>
          <w:szCs w:val="32"/>
        </w:rPr>
      </w:pPr>
      <w:r>
        <w:rPr>
          <w:rFonts w:ascii="仿宋_GB2312" w:eastAsia="仿宋_GB2312" w:hAnsi="仿宋_GB2312" w:cs="仿宋_GB2312" w:hint="eastAsia"/>
          <w:kern w:val="36"/>
          <w:sz w:val="32"/>
          <w:szCs w:val="32"/>
        </w:rPr>
        <w:t>·喀什北-乌兹别克斯担塔什干≤10天</w:t>
      </w:r>
    </w:p>
    <w:p w14:paraId="63D77D35" w14:textId="77777777" w:rsidR="000C5860" w:rsidRDefault="00000000">
      <w:pPr>
        <w:widowControl/>
        <w:spacing w:line="240" w:lineRule="auto"/>
        <w:ind w:firstLineChars="200" w:firstLine="640"/>
        <w:jc w:val="left"/>
        <w:outlineLvl w:val="0"/>
        <w:rPr>
          <w:rFonts w:ascii="仿宋_GB2312" w:eastAsia="仿宋_GB2312" w:hAnsi="仿宋_GB2312" w:cs="仿宋_GB2312" w:hint="eastAsia"/>
          <w:kern w:val="36"/>
          <w:sz w:val="32"/>
          <w:szCs w:val="32"/>
        </w:rPr>
      </w:pPr>
      <w:r>
        <w:rPr>
          <w:rFonts w:ascii="仿宋_GB2312" w:eastAsia="仿宋_GB2312" w:hAnsi="仿宋_GB2312" w:cs="仿宋_GB2312" w:hint="eastAsia"/>
          <w:kern w:val="36"/>
          <w:sz w:val="32"/>
          <w:szCs w:val="32"/>
        </w:rPr>
        <w:t>（2）延迟交付违约金：每日扣减合同金额的5%。</w:t>
      </w:r>
    </w:p>
    <w:p w14:paraId="5CEB4BEB" w14:textId="77777777" w:rsidR="000C5860" w:rsidRDefault="00000000">
      <w:pPr>
        <w:widowControl/>
        <w:spacing w:line="240" w:lineRule="auto"/>
        <w:ind w:firstLineChars="200" w:firstLine="640"/>
        <w:jc w:val="left"/>
        <w:outlineLvl w:val="0"/>
        <w:rPr>
          <w:rFonts w:ascii="仿宋_GB2312" w:eastAsia="仿宋_GB2312" w:hAnsi="仿宋_GB2312" w:cs="仿宋_GB2312" w:hint="eastAsia"/>
          <w:kern w:val="36"/>
          <w:sz w:val="32"/>
          <w:szCs w:val="32"/>
        </w:rPr>
      </w:pPr>
      <w:r>
        <w:rPr>
          <w:rFonts w:ascii="仿宋_GB2312" w:eastAsia="仿宋_GB2312" w:hAnsi="仿宋_GB2312" w:cs="仿宋_GB2312" w:hint="eastAsia"/>
          <w:kern w:val="36"/>
          <w:sz w:val="32"/>
          <w:szCs w:val="32"/>
        </w:rPr>
        <w:t>2.货物安全：</w:t>
      </w:r>
    </w:p>
    <w:p w14:paraId="49CC6544" w14:textId="77777777" w:rsidR="000C5860" w:rsidRDefault="00000000">
      <w:pPr>
        <w:widowControl/>
        <w:spacing w:line="240" w:lineRule="auto"/>
        <w:ind w:firstLineChars="200" w:firstLine="640"/>
        <w:jc w:val="left"/>
        <w:outlineLvl w:val="0"/>
        <w:rPr>
          <w:rFonts w:ascii="仿宋_GB2312" w:eastAsia="仿宋_GB2312" w:hAnsi="仿宋_GB2312" w:cs="仿宋_GB2312" w:hint="eastAsia"/>
          <w:kern w:val="36"/>
          <w:sz w:val="32"/>
          <w:szCs w:val="32"/>
        </w:rPr>
      </w:pPr>
      <w:r>
        <w:rPr>
          <w:rFonts w:ascii="仿宋_GB2312" w:eastAsia="仿宋_GB2312" w:hAnsi="仿宋_GB2312" w:cs="仿宋_GB2312" w:hint="eastAsia"/>
          <w:kern w:val="36"/>
          <w:sz w:val="32"/>
          <w:szCs w:val="32"/>
        </w:rPr>
        <w:t>（1）集装箱状态良好、不可破封。</w:t>
      </w:r>
    </w:p>
    <w:p w14:paraId="4155B4F3" w14:textId="77777777" w:rsidR="000C5860" w:rsidRDefault="00000000">
      <w:pPr>
        <w:widowControl/>
        <w:spacing w:line="240" w:lineRule="auto"/>
        <w:ind w:firstLineChars="200" w:firstLine="640"/>
        <w:jc w:val="left"/>
        <w:outlineLvl w:val="0"/>
        <w:rPr>
          <w:rFonts w:ascii="仿宋_GB2312" w:eastAsia="仿宋_GB2312" w:hAnsi="仿宋_GB2312" w:cs="仿宋_GB2312" w:hint="eastAsia"/>
          <w:kern w:val="36"/>
          <w:sz w:val="32"/>
          <w:szCs w:val="32"/>
        </w:rPr>
      </w:pPr>
      <w:r>
        <w:rPr>
          <w:rFonts w:ascii="仿宋_GB2312" w:eastAsia="仿宋_GB2312" w:hAnsi="仿宋_GB2312" w:cs="仿宋_GB2312" w:hint="eastAsia"/>
          <w:kern w:val="36"/>
          <w:sz w:val="32"/>
          <w:szCs w:val="32"/>
        </w:rPr>
        <w:t>（2）货损率≤0.1%（易碎品≤0.05%）。</w:t>
      </w:r>
    </w:p>
    <w:p w14:paraId="100BA08D" w14:textId="77777777" w:rsidR="000C5860" w:rsidRDefault="00000000">
      <w:pPr>
        <w:widowControl/>
        <w:spacing w:line="240" w:lineRule="auto"/>
        <w:ind w:firstLineChars="200" w:firstLine="640"/>
        <w:jc w:val="left"/>
        <w:outlineLvl w:val="0"/>
        <w:rPr>
          <w:rFonts w:ascii="仿宋_GB2312" w:eastAsia="仿宋_GB2312" w:hAnsi="仿宋_GB2312" w:cs="仿宋_GB2312" w:hint="eastAsia"/>
          <w:kern w:val="36"/>
          <w:sz w:val="32"/>
          <w:szCs w:val="32"/>
        </w:rPr>
      </w:pPr>
      <w:r>
        <w:rPr>
          <w:rFonts w:ascii="仿宋_GB2312" w:eastAsia="仿宋_GB2312" w:hAnsi="仿宋_GB2312" w:cs="仿宋_GB2312" w:hint="eastAsia"/>
          <w:kern w:val="36"/>
          <w:sz w:val="32"/>
          <w:szCs w:val="32"/>
        </w:rPr>
        <w:t>（3）全程追踪，每24小时向甲方推送位置信息。</w:t>
      </w:r>
    </w:p>
    <w:p w14:paraId="291B05A2" w14:textId="77777777" w:rsidR="000C5860" w:rsidRDefault="00000000">
      <w:pPr>
        <w:widowControl/>
        <w:spacing w:line="240" w:lineRule="auto"/>
        <w:ind w:firstLineChars="200" w:firstLine="640"/>
        <w:jc w:val="left"/>
        <w:outlineLvl w:val="0"/>
        <w:rPr>
          <w:rFonts w:ascii="仿宋_GB2312" w:eastAsia="仿宋_GB2312" w:hAnsi="仿宋_GB2312" w:cs="仿宋_GB2312" w:hint="eastAsia"/>
          <w:kern w:val="36"/>
          <w:sz w:val="32"/>
          <w:szCs w:val="32"/>
        </w:rPr>
      </w:pPr>
      <w:r>
        <w:rPr>
          <w:rFonts w:ascii="仿宋_GB2312" w:eastAsia="仿宋_GB2312" w:hAnsi="仿宋_GB2312" w:cs="仿宋_GB2312" w:hint="eastAsia"/>
          <w:kern w:val="36"/>
          <w:sz w:val="32"/>
          <w:szCs w:val="32"/>
        </w:rPr>
        <w:t>3.车辆要求：</w:t>
      </w:r>
    </w:p>
    <w:p w14:paraId="0CB3EB7A" w14:textId="77777777" w:rsidR="000C5860" w:rsidRDefault="00000000">
      <w:pPr>
        <w:widowControl/>
        <w:spacing w:line="240" w:lineRule="auto"/>
        <w:ind w:firstLineChars="200" w:firstLine="640"/>
        <w:jc w:val="left"/>
        <w:outlineLvl w:val="0"/>
        <w:rPr>
          <w:rFonts w:ascii="仿宋_GB2312" w:eastAsia="仿宋_GB2312" w:hAnsi="仿宋_GB2312" w:cs="仿宋_GB2312" w:hint="eastAsia"/>
          <w:kern w:val="36"/>
          <w:sz w:val="32"/>
          <w:szCs w:val="32"/>
        </w:rPr>
      </w:pPr>
      <w:r>
        <w:rPr>
          <w:rFonts w:ascii="仿宋_GB2312" w:eastAsia="仿宋_GB2312" w:hAnsi="仿宋_GB2312" w:cs="仿宋_GB2312" w:hint="eastAsia"/>
          <w:kern w:val="36"/>
          <w:sz w:val="32"/>
          <w:szCs w:val="32"/>
        </w:rPr>
        <w:t>符合欧盟/目标国排放标准（如欧VI），车龄≤5年。</w:t>
      </w:r>
    </w:p>
    <w:p w14:paraId="6D5D4FB4" w14:textId="77777777" w:rsidR="000C5860" w:rsidRDefault="000C5860">
      <w:pPr>
        <w:widowControl/>
        <w:spacing w:line="240" w:lineRule="auto"/>
        <w:ind w:firstLineChars="200" w:firstLine="640"/>
        <w:jc w:val="left"/>
        <w:outlineLvl w:val="0"/>
        <w:rPr>
          <w:rFonts w:ascii="仿宋_GB2312" w:eastAsia="仿宋_GB2312" w:hAnsi="仿宋_GB2312" w:cs="仿宋_GB2312" w:hint="eastAsia"/>
          <w:kern w:val="36"/>
          <w:sz w:val="32"/>
          <w:szCs w:val="32"/>
        </w:rPr>
      </w:pPr>
    </w:p>
    <w:p w14:paraId="2FC7A8EC" w14:textId="77777777" w:rsidR="000C5860" w:rsidRDefault="00000000">
      <w:pPr>
        <w:widowControl/>
        <w:spacing w:line="240" w:lineRule="auto"/>
        <w:ind w:firstLineChars="200" w:firstLine="640"/>
        <w:jc w:val="left"/>
        <w:outlineLvl w:val="0"/>
        <w:rPr>
          <w:rFonts w:ascii="仿宋_GB2312" w:eastAsia="仿宋_GB2312" w:hAnsi="仿宋_GB2312" w:cs="仿宋_GB2312" w:hint="eastAsia"/>
          <w:b/>
          <w:bCs/>
          <w:kern w:val="36"/>
          <w:sz w:val="32"/>
          <w:szCs w:val="32"/>
        </w:rPr>
      </w:pPr>
      <w:r>
        <w:rPr>
          <w:rFonts w:ascii="仿宋_GB2312" w:eastAsia="仿宋_GB2312" w:hAnsi="仿宋_GB2312" w:cs="仿宋_GB2312" w:hint="eastAsia"/>
          <w:b/>
          <w:bCs/>
          <w:kern w:val="36"/>
          <w:sz w:val="32"/>
          <w:szCs w:val="32"/>
        </w:rPr>
        <w:t>二、应急管理</w:t>
      </w:r>
    </w:p>
    <w:p w14:paraId="19A83B61" w14:textId="77777777" w:rsidR="000C5860" w:rsidRDefault="00000000">
      <w:pPr>
        <w:widowControl/>
        <w:spacing w:line="240" w:lineRule="auto"/>
        <w:ind w:firstLineChars="200" w:firstLine="640"/>
        <w:jc w:val="left"/>
        <w:outlineLvl w:val="0"/>
        <w:rPr>
          <w:rFonts w:ascii="仿宋_GB2312" w:eastAsia="仿宋_GB2312" w:hAnsi="仿宋_GB2312" w:cs="仿宋_GB2312" w:hint="eastAsia"/>
          <w:kern w:val="36"/>
          <w:sz w:val="32"/>
          <w:szCs w:val="32"/>
        </w:rPr>
      </w:pPr>
      <w:r>
        <w:rPr>
          <w:rFonts w:ascii="仿宋_GB2312" w:eastAsia="仿宋_GB2312" w:hAnsi="仿宋_GB2312" w:cs="仿宋_GB2312" w:hint="eastAsia"/>
          <w:kern w:val="36"/>
          <w:sz w:val="32"/>
          <w:szCs w:val="32"/>
        </w:rPr>
        <w:t>1.车辆故障：24小时内调配备用车辆。</w:t>
      </w:r>
    </w:p>
    <w:p w14:paraId="65FAC350" w14:textId="77777777" w:rsidR="000C5860" w:rsidRDefault="00000000">
      <w:pPr>
        <w:widowControl/>
        <w:spacing w:line="240" w:lineRule="auto"/>
        <w:ind w:firstLineChars="200" w:firstLine="640"/>
        <w:jc w:val="left"/>
        <w:outlineLvl w:val="0"/>
        <w:rPr>
          <w:rFonts w:ascii="仿宋_GB2312" w:eastAsia="仿宋_GB2312" w:hAnsi="仿宋_GB2312" w:cs="仿宋_GB2312" w:hint="eastAsia"/>
          <w:kern w:val="36"/>
          <w:sz w:val="32"/>
          <w:szCs w:val="32"/>
        </w:rPr>
      </w:pPr>
      <w:r>
        <w:rPr>
          <w:rFonts w:ascii="仿宋_GB2312" w:eastAsia="仿宋_GB2312" w:hAnsi="仿宋_GB2312" w:cs="仿宋_GB2312" w:hint="eastAsia"/>
          <w:kern w:val="36"/>
          <w:sz w:val="32"/>
          <w:szCs w:val="32"/>
        </w:rPr>
        <w:t>2.边境拥堵：备用路线规划及口岸合作资源清单。</w:t>
      </w:r>
    </w:p>
    <w:p w14:paraId="6023D46A" w14:textId="77777777" w:rsidR="000C5860" w:rsidRDefault="00000000">
      <w:pPr>
        <w:widowControl/>
        <w:spacing w:line="240" w:lineRule="auto"/>
        <w:ind w:firstLineChars="200" w:firstLine="640"/>
        <w:jc w:val="left"/>
        <w:outlineLvl w:val="0"/>
        <w:rPr>
          <w:rFonts w:ascii="仿宋_GB2312" w:eastAsia="仿宋_GB2312" w:hAnsi="仿宋_GB2312" w:cs="仿宋_GB2312" w:hint="eastAsia"/>
          <w:kern w:val="36"/>
          <w:sz w:val="32"/>
          <w:szCs w:val="32"/>
        </w:rPr>
      </w:pPr>
      <w:r>
        <w:rPr>
          <w:rFonts w:ascii="仿宋_GB2312" w:eastAsia="仿宋_GB2312" w:hAnsi="仿宋_GB2312" w:cs="仿宋_GB2312" w:hint="eastAsia"/>
          <w:kern w:val="36"/>
          <w:sz w:val="32"/>
          <w:szCs w:val="32"/>
        </w:rPr>
        <w:t>3.政治风险：如口岸关闭，启用中转运方案（需提前报备）。</w:t>
      </w:r>
    </w:p>
    <w:p w14:paraId="5998C61D" w14:textId="77777777" w:rsidR="000C5860" w:rsidRDefault="00000000">
      <w:pPr>
        <w:widowControl/>
        <w:spacing w:line="240" w:lineRule="auto"/>
        <w:ind w:firstLineChars="200" w:firstLine="640"/>
        <w:jc w:val="left"/>
        <w:outlineLvl w:val="0"/>
        <w:rPr>
          <w:rFonts w:ascii="仿宋_GB2312" w:eastAsia="仿宋_GB2312" w:hAnsi="仿宋_GB2312" w:cs="仿宋_GB2312" w:hint="eastAsia"/>
          <w:kern w:val="36"/>
          <w:sz w:val="32"/>
          <w:szCs w:val="32"/>
        </w:rPr>
      </w:pPr>
      <w:r>
        <w:rPr>
          <w:rFonts w:ascii="仿宋_GB2312" w:eastAsia="仿宋_GB2312" w:hAnsi="仿宋_GB2312" w:cs="仿宋_GB2312" w:hint="eastAsia"/>
          <w:kern w:val="36"/>
          <w:sz w:val="32"/>
          <w:szCs w:val="32"/>
        </w:rPr>
        <w:br w:type="page"/>
      </w:r>
    </w:p>
    <w:p w14:paraId="54F53E0B" w14:textId="77777777" w:rsidR="000C5860" w:rsidRDefault="00000000">
      <w:pPr>
        <w:widowControl/>
        <w:spacing w:line="240" w:lineRule="auto"/>
        <w:jc w:val="center"/>
        <w:outlineLvl w:val="0"/>
        <w:rPr>
          <w:rFonts w:ascii="黑体" w:eastAsia="黑体" w:hAnsi="黑体" w:hint="eastAsia"/>
          <w:kern w:val="36"/>
          <w:sz w:val="32"/>
          <w:szCs w:val="32"/>
        </w:rPr>
      </w:pPr>
      <w:r>
        <w:rPr>
          <w:rFonts w:ascii="黑体" w:eastAsia="黑体" w:hAnsi="黑体" w:hint="eastAsia"/>
          <w:kern w:val="36"/>
          <w:sz w:val="32"/>
          <w:szCs w:val="32"/>
        </w:rPr>
        <w:lastRenderedPageBreak/>
        <w:t>第四部分：评标标准</w:t>
      </w:r>
    </w:p>
    <w:p w14:paraId="5F5A2155" w14:textId="77777777" w:rsidR="000C5860" w:rsidRDefault="000C5860">
      <w:pPr>
        <w:widowControl/>
        <w:spacing w:line="240" w:lineRule="auto"/>
        <w:ind w:firstLineChars="200" w:firstLine="640"/>
        <w:jc w:val="left"/>
        <w:outlineLvl w:val="0"/>
        <w:rPr>
          <w:rFonts w:ascii="仿宋_GB2312" w:eastAsia="仿宋_GB2312" w:hAnsi="仿宋_GB2312" w:cs="仿宋_GB2312" w:hint="eastAsia"/>
          <w:kern w:val="36"/>
          <w:sz w:val="32"/>
          <w:szCs w:val="32"/>
        </w:rPr>
      </w:pPr>
    </w:p>
    <w:p w14:paraId="1FBDA4F4" w14:textId="77777777" w:rsidR="000C5860" w:rsidRDefault="00000000">
      <w:pPr>
        <w:widowControl/>
        <w:spacing w:line="240" w:lineRule="auto"/>
        <w:ind w:firstLineChars="200" w:firstLine="640"/>
        <w:jc w:val="left"/>
        <w:outlineLvl w:val="0"/>
        <w:rPr>
          <w:rFonts w:ascii="仿宋_GB2312" w:eastAsia="仿宋_GB2312" w:hAnsi="仿宋_GB2312" w:cs="仿宋_GB2312" w:hint="eastAsia"/>
          <w:b/>
          <w:bCs/>
          <w:kern w:val="36"/>
          <w:sz w:val="32"/>
          <w:szCs w:val="32"/>
        </w:rPr>
      </w:pPr>
      <w:r>
        <w:rPr>
          <w:rFonts w:ascii="仿宋_GB2312" w:eastAsia="仿宋_GB2312" w:hAnsi="仿宋_GB2312" w:cs="仿宋_GB2312" w:hint="eastAsia"/>
          <w:b/>
          <w:bCs/>
          <w:kern w:val="36"/>
          <w:sz w:val="32"/>
          <w:szCs w:val="32"/>
        </w:rPr>
        <w:t>一、基础评分</w:t>
      </w:r>
    </w:p>
    <w:tbl>
      <w:tblPr>
        <w:tblW w:w="8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768"/>
        <w:gridCol w:w="550"/>
        <w:gridCol w:w="6110"/>
      </w:tblGrid>
      <w:tr w:rsidR="000C5860" w14:paraId="580A6EC9" w14:textId="77777777">
        <w:trPr>
          <w:tblHeader/>
        </w:trPr>
        <w:tc>
          <w:tcPr>
            <w:tcW w:w="1768" w:type="dxa"/>
            <w:tcBorders>
              <w:tl2br w:val="nil"/>
              <w:tr2bl w:val="nil"/>
            </w:tcBorders>
            <w:tcMar>
              <w:top w:w="15" w:type="dxa"/>
              <w:left w:w="0" w:type="dxa"/>
              <w:bottom w:w="15" w:type="dxa"/>
              <w:right w:w="15" w:type="dxa"/>
            </w:tcMar>
            <w:vAlign w:val="center"/>
          </w:tcPr>
          <w:p w14:paraId="496DEDC5" w14:textId="77777777" w:rsidR="000C5860" w:rsidRDefault="00000000">
            <w:pPr>
              <w:widowControl/>
              <w:jc w:val="center"/>
              <w:rPr>
                <w:rFonts w:ascii="宋体" w:hAnsi="宋体" w:cs="宋体" w:hint="eastAsia"/>
                <w:b/>
                <w:bCs/>
                <w:kern w:val="0"/>
                <w:szCs w:val="21"/>
              </w:rPr>
            </w:pPr>
            <w:r>
              <w:rPr>
                <w:rFonts w:ascii="宋体" w:hAnsi="宋体" w:cs="宋体" w:hint="eastAsia"/>
                <w:b/>
                <w:bCs/>
                <w:kern w:val="0"/>
                <w:szCs w:val="21"/>
              </w:rPr>
              <w:t>评分项</w:t>
            </w:r>
          </w:p>
        </w:tc>
        <w:tc>
          <w:tcPr>
            <w:tcW w:w="550" w:type="dxa"/>
            <w:tcBorders>
              <w:tl2br w:val="nil"/>
              <w:tr2bl w:val="nil"/>
            </w:tcBorders>
            <w:vAlign w:val="center"/>
          </w:tcPr>
          <w:p w14:paraId="19478333" w14:textId="77777777" w:rsidR="000C5860" w:rsidRDefault="00000000">
            <w:pPr>
              <w:widowControl/>
              <w:jc w:val="center"/>
              <w:rPr>
                <w:rFonts w:ascii="宋体" w:hAnsi="宋体" w:cs="宋体" w:hint="eastAsia"/>
                <w:b/>
                <w:bCs/>
                <w:kern w:val="0"/>
                <w:szCs w:val="21"/>
              </w:rPr>
            </w:pPr>
            <w:r>
              <w:rPr>
                <w:rFonts w:ascii="宋体" w:hAnsi="宋体" w:cs="宋体" w:hint="eastAsia"/>
                <w:b/>
                <w:bCs/>
                <w:kern w:val="0"/>
                <w:szCs w:val="21"/>
              </w:rPr>
              <w:t>权重</w:t>
            </w:r>
          </w:p>
        </w:tc>
        <w:tc>
          <w:tcPr>
            <w:tcW w:w="6110" w:type="dxa"/>
            <w:tcBorders>
              <w:tl2br w:val="nil"/>
              <w:tr2bl w:val="nil"/>
            </w:tcBorders>
            <w:vAlign w:val="center"/>
          </w:tcPr>
          <w:p w14:paraId="6780ECD4" w14:textId="77777777" w:rsidR="000C5860" w:rsidRDefault="00000000">
            <w:pPr>
              <w:widowControl/>
              <w:jc w:val="center"/>
              <w:rPr>
                <w:rFonts w:ascii="宋体" w:hAnsi="宋体" w:cs="宋体" w:hint="eastAsia"/>
                <w:b/>
                <w:bCs/>
                <w:kern w:val="0"/>
                <w:szCs w:val="21"/>
              </w:rPr>
            </w:pPr>
            <w:r>
              <w:rPr>
                <w:rFonts w:ascii="宋体" w:hAnsi="宋体" w:cs="宋体" w:hint="eastAsia"/>
                <w:b/>
                <w:bCs/>
                <w:kern w:val="0"/>
                <w:szCs w:val="21"/>
              </w:rPr>
              <w:t>评分细则</w:t>
            </w:r>
          </w:p>
        </w:tc>
      </w:tr>
      <w:tr w:rsidR="000C5860" w14:paraId="5F5660A4" w14:textId="77777777">
        <w:tc>
          <w:tcPr>
            <w:tcW w:w="1768" w:type="dxa"/>
            <w:tcBorders>
              <w:tl2br w:val="nil"/>
              <w:tr2bl w:val="nil"/>
            </w:tcBorders>
            <w:tcMar>
              <w:top w:w="15" w:type="dxa"/>
              <w:left w:w="0" w:type="dxa"/>
              <w:bottom w:w="15" w:type="dxa"/>
              <w:right w:w="15" w:type="dxa"/>
            </w:tcMar>
            <w:vAlign w:val="center"/>
          </w:tcPr>
          <w:p w14:paraId="2348F2D5" w14:textId="77777777" w:rsidR="000C5860" w:rsidRDefault="00000000">
            <w:pPr>
              <w:widowControl/>
              <w:jc w:val="left"/>
              <w:rPr>
                <w:rFonts w:ascii="宋体" w:hAnsi="宋体" w:cs="宋体" w:hint="eastAsia"/>
                <w:kern w:val="0"/>
                <w:szCs w:val="21"/>
              </w:rPr>
            </w:pPr>
            <w:r>
              <w:rPr>
                <w:rFonts w:ascii="宋体" w:hAnsi="宋体" w:cs="宋体" w:hint="eastAsia"/>
                <w:kern w:val="0"/>
                <w:szCs w:val="21"/>
              </w:rPr>
              <w:t>报价合理性</w:t>
            </w:r>
          </w:p>
        </w:tc>
        <w:tc>
          <w:tcPr>
            <w:tcW w:w="550" w:type="dxa"/>
            <w:tcBorders>
              <w:tl2br w:val="nil"/>
              <w:tr2bl w:val="nil"/>
            </w:tcBorders>
            <w:vAlign w:val="center"/>
          </w:tcPr>
          <w:p w14:paraId="409898BD" w14:textId="77777777" w:rsidR="000C5860" w:rsidRDefault="00000000">
            <w:pPr>
              <w:widowControl/>
              <w:jc w:val="left"/>
              <w:rPr>
                <w:rFonts w:ascii="宋体" w:hAnsi="宋体" w:cs="宋体" w:hint="eastAsia"/>
                <w:kern w:val="0"/>
                <w:szCs w:val="21"/>
              </w:rPr>
            </w:pPr>
            <w:r>
              <w:rPr>
                <w:rFonts w:ascii="宋体" w:hAnsi="宋体" w:cs="宋体" w:hint="eastAsia"/>
                <w:kern w:val="0"/>
                <w:szCs w:val="21"/>
              </w:rPr>
              <w:t>40%</w:t>
            </w:r>
          </w:p>
        </w:tc>
        <w:tc>
          <w:tcPr>
            <w:tcW w:w="6110" w:type="dxa"/>
            <w:tcBorders>
              <w:tl2br w:val="nil"/>
              <w:tr2bl w:val="nil"/>
            </w:tcBorders>
            <w:vAlign w:val="center"/>
          </w:tcPr>
          <w:p w14:paraId="39286FD0" w14:textId="77777777" w:rsidR="000C5860" w:rsidRDefault="00000000">
            <w:pPr>
              <w:widowControl/>
              <w:jc w:val="left"/>
              <w:rPr>
                <w:rFonts w:ascii="宋体" w:hAnsi="宋体" w:cs="宋体" w:hint="eastAsia"/>
                <w:kern w:val="0"/>
                <w:szCs w:val="21"/>
              </w:rPr>
            </w:pPr>
            <w:r>
              <w:rPr>
                <w:rFonts w:ascii="宋体" w:hAnsi="宋体" w:cs="宋体" w:hint="eastAsia"/>
                <w:kern w:val="0"/>
                <w:szCs w:val="21"/>
              </w:rPr>
              <w:t>对比平均报价，每低于1%加1分，过高或过低需合理性说明</w:t>
            </w:r>
          </w:p>
        </w:tc>
      </w:tr>
      <w:tr w:rsidR="000C5860" w14:paraId="74E07660" w14:textId="77777777">
        <w:tc>
          <w:tcPr>
            <w:tcW w:w="1768" w:type="dxa"/>
            <w:tcBorders>
              <w:tl2br w:val="nil"/>
              <w:tr2bl w:val="nil"/>
            </w:tcBorders>
            <w:tcMar>
              <w:top w:w="15" w:type="dxa"/>
              <w:left w:w="0" w:type="dxa"/>
              <w:bottom w:w="15" w:type="dxa"/>
              <w:right w:w="15" w:type="dxa"/>
            </w:tcMar>
            <w:vAlign w:val="center"/>
          </w:tcPr>
          <w:p w14:paraId="0FC66ADE" w14:textId="77777777" w:rsidR="000C5860" w:rsidRDefault="00000000">
            <w:pPr>
              <w:widowControl/>
              <w:jc w:val="left"/>
              <w:rPr>
                <w:rFonts w:ascii="宋体" w:hAnsi="宋体" w:cs="宋体" w:hint="eastAsia"/>
                <w:kern w:val="0"/>
                <w:szCs w:val="21"/>
              </w:rPr>
            </w:pPr>
            <w:r>
              <w:rPr>
                <w:rFonts w:ascii="宋体" w:hAnsi="宋体" w:cs="宋体" w:hint="eastAsia"/>
                <w:kern w:val="0"/>
                <w:szCs w:val="21"/>
              </w:rPr>
              <w:t>技术方案可行性</w:t>
            </w:r>
          </w:p>
        </w:tc>
        <w:tc>
          <w:tcPr>
            <w:tcW w:w="550" w:type="dxa"/>
            <w:tcBorders>
              <w:tl2br w:val="nil"/>
              <w:tr2bl w:val="nil"/>
            </w:tcBorders>
            <w:vAlign w:val="center"/>
          </w:tcPr>
          <w:p w14:paraId="49FE80B8" w14:textId="77777777" w:rsidR="000C5860" w:rsidRDefault="00000000">
            <w:pPr>
              <w:widowControl/>
              <w:jc w:val="left"/>
              <w:rPr>
                <w:rFonts w:ascii="宋体" w:hAnsi="宋体" w:cs="宋体" w:hint="eastAsia"/>
                <w:kern w:val="0"/>
                <w:szCs w:val="21"/>
              </w:rPr>
            </w:pPr>
            <w:r>
              <w:rPr>
                <w:rFonts w:ascii="宋体" w:hAnsi="宋体" w:cs="宋体" w:hint="eastAsia"/>
                <w:kern w:val="0"/>
                <w:szCs w:val="21"/>
              </w:rPr>
              <w:t>30%</w:t>
            </w:r>
          </w:p>
        </w:tc>
        <w:tc>
          <w:tcPr>
            <w:tcW w:w="6110" w:type="dxa"/>
            <w:tcBorders>
              <w:tl2br w:val="nil"/>
              <w:tr2bl w:val="nil"/>
            </w:tcBorders>
            <w:vAlign w:val="center"/>
          </w:tcPr>
          <w:p w14:paraId="439CE3EB" w14:textId="77777777" w:rsidR="000C5860" w:rsidRDefault="00000000">
            <w:pPr>
              <w:widowControl/>
              <w:jc w:val="left"/>
              <w:rPr>
                <w:rFonts w:ascii="宋体" w:hAnsi="宋体" w:cs="宋体" w:hint="eastAsia"/>
                <w:kern w:val="0"/>
                <w:szCs w:val="21"/>
              </w:rPr>
            </w:pPr>
            <w:r>
              <w:rPr>
                <w:rFonts w:ascii="宋体" w:hAnsi="宋体" w:cs="宋体" w:hint="eastAsia"/>
                <w:kern w:val="0"/>
                <w:szCs w:val="21"/>
              </w:rPr>
              <w:t>路线优化、应急预案、信息化水平（如追踪系统）</w:t>
            </w:r>
          </w:p>
        </w:tc>
      </w:tr>
      <w:tr w:rsidR="000C5860" w14:paraId="6AA902F6" w14:textId="77777777">
        <w:tc>
          <w:tcPr>
            <w:tcW w:w="1768" w:type="dxa"/>
            <w:tcBorders>
              <w:tl2br w:val="nil"/>
              <w:tr2bl w:val="nil"/>
            </w:tcBorders>
            <w:tcMar>
              <w:top w:w="15" w:type="dxa"/>
              <w:left w:w="0" w:type="dxa"/>
              <w:bottom w:w="15" w:type="dxa"/>
              <w:right w:w="15" w:type="dxa"/>
            </w:tcMar>
            <w:vAlign w:val="center"/>
          </w:tcPr>
          <w:p w14:paraId="622A3011" w14:textId="77777777" w:rsidR="000C5860" w:rsidRDefault="00000000">
            <w:pPr>
              <w:widowControl/>
              <w:jc w:val="left"/>
              <w:rPr>
                <w:rFonts w:ascii="宋体" w:hAnsi="宋体" w:cs="宋体" w:hint="eastAsia"/>
                <w:kern w:val="0"/>
                <w:szCs w:val="21"/>
              </w:rPr>
            </w:pPr>
            <w:r>
              <w:rPr>
                <w:rFonts w:ascii="宋体" w:hAnsi="宋体" w:cs="宋体" w:hint="eastAsia"/>
                <w:kern w:val="0"/>
                <w:szCs w:val="21"/>
              </w:rPr>
              <w:t>企业资质与经验</w:t>
            </w:r>
          </w:p>
        </w:tc>
        <w:tc>
          <w:tcPr>
            <w:tcW w:w="550" w:type="dxa"/>
            <w:tcBorders>
              <w:tl2br w:val="nil"/>
              <w:tr2bl w:val="nil"/>
            </w:tcBorders>
            <w:vAlign w:val="center"/>
          </w:tcPr>
          <w:p w14:paraId="0782EB4C" w14:textId="77777777" w:rsidR="000C5860" w:rsidRDefault="00000000">
            <w:pPr>
              <w:widowControl/>
              <w:jc w:val="left"/>
              <w:rPr>
                <w:rFonts w:ascii="宋体" w:hAnsi="宋体" w:cs="宋体" w:hint="eastAsia"/>
                <w:kern w:val="0"/>
                <w:szCs w:val="21"/>
              </w:rPr>
            </w:pPr>
            <w:r>
              <w:rPr>
                <w:rFonts w:ascii="宋体" w:hAnsi="宋体" w:cs="宋体" w:hint="eastAsia"/>
                <w:kern w:val="0"/>
                <w:szCs w:val="21"/>
              </w:rPr>
              <w:t>20%</w:t>
            </w:r>
          </w:p>
        </w:tc>
        <w:tc>
          <w:tcPr>
            <w:tcW w:w="6110" w:type="dxa"/>
            <w:tcBorders>
              <w:tl2br w:val="nil"/>
              <w:tr2bl w:val="nil"/>
            </w:tcBorders>
            <w:vAlign w:val="center"/>
          </w:tcPr>
          <w:p w14:paraId="44898465" w14:textId="77777777" w:rsidR="000C5860" w:rsidRDefault="00000000">
            <w:pPr>
              <w:widowControl/>
              <w:jc w:val="left"/>
              <w:rPr>
                <w:rFonts w:ascii="宋体" w:hAnsi="宋体" w:cs="宋体" w:hint="eastAsia"/>
                <w:kern w:val="0"/>
                <w:szCs w:val="21"/>
              </w:rPr>
            </w:pPr>
            <w:r>
              <w:rPr>
                <w:rFonts w:ascii="宋体" w:hAnsi="宋体" w:cs="宋体" w:hint="eastAsia"/>
                <w:kern w:val="0"/>
                <w:szCs w:val="21"/>
              </w:rPr>
              <w:t>同类项目数量、客户评价、分支机构覆盖能力</w:t>
            </w:r>
          </w:p>
        </w:tc>
      </w:tr>
      <w:tr w:rsidR="000C5860" w14:paraId="20993A60" w14:textId="77777777">
        <w:tc>
          <w:tcPr>
            <w:tcW w:w="1768" w:type="dxa"/>
            <w:tcBorders>
              <w:tl2br w:val="nil"/>
              <w:tr2bl w:val="nil"/>
            </w:tcBorders>
            <w:tcMar>
              <w:top w:w="15" w:type="dxa"/>
              <w:left w:w="0" w:type="dxa"/>
              <w:bottom w:w="15" w:type="dxa"/>
              <w:right w:w="15" w:type="dxa"/>
            </w:tcMar>
            <w:vAlign w:val="center"/>
          </w:tcPr>
          <w:p w14:paraId="70E38343" w14:textId="77777777" w:rsidR="000C5860" w:rsidRDefault="00000000">
            <w:pPr>
              <w:widowControl/>
              <w:jc w:val="left"/>
              <w:rPr>
                <w:rFonts w:ascii="宋体" w:hAnsi="宋体" w:cs="宋体" w:hint="eastAsia"/>
                <w:kern w:val="0"/>
                <w:szCs w:val="21"/>
              </w:rPr>
            </w:pPr>
            <w:r>
              <w:rPr>
                <w:rFonts w:ascii="宋体" w:hAnsi="宋体" w:cs="宋体" w:hint="eastAsia"/>
                <w:kern w:val="0"/>
                <w:szCs w:val="21"/>
              </w:rPr>
              <w:t>可持续发展</w:t>
            </w:r>
          </w:p>
        </w:tc>
        <w:tc>
          <w:tcPr>
            <w:tcW w:w="550" w:type="dxa"/>
            <w:tcBorders>
              <w:tl2br w:val="nil"/>
              <w:tr2bl w:val="nil"/>
            </w:tcBorders>
            <w:vAlign w:val="center"/>
          </w:tcPr>
          <w:p w14:paraId="632F90C2" w14:textId="77777777" w:rsidR="000C5860" w:rsidRDefault="00000000">
            <w:pPr>
              <w:widowControl/>
              <w:jc w:val="left"/>
              <w:rPr>
                <w:rFonts w:ascii="宋体" w:hAnsi="宋体" w:cs="宋体" w:hint="eastAsia"/>
                <w:kern w:val="0"/>
                <w:szCs w:val="21"/>
              </w:rPr>
            </w:pPr>
            <w:r>
              <w:rPr>
                <w:rFonts w:ascii="宋体" w:hAnsi="宋体" w:cs="宋体" w:hint="eastAsia"/>
                <w:kern w:val="0"/>
                <w:szCs w:val="21"/>
              </w:rPr>
              <w:t>10%</w:t>
            </w:r>
          </w:p>
        </w:tc>
        <w:tc>
          <w:tcPr>
            <w:tcW w:w="6110" w:type="dxa"/>
            <w:tcBorders>
              <w:tl2br w:val="nil"/>
              <w:tr2bl w:val="nil"/>
            </w:tcBorders>
            <w:vAlign w:val="center"/>
          </w:tcPr>
          <w:p w14:paraId="32D14037" w14:textId="77777777" w:rsidR="000C5860" w:rsidRDefault="00000000">
            <w:pPr>
              <w:widowControl/>
              <w:jc w:val="left"/>
              <w:rPr>
                <w:rFonts w:ascii="宋体" w:hAnsi="宋体" w:cs="宋体" w:hint="eastAsia"/>
                <w:kern w:val="0"/>
                <w:szCs w:val="21"/>
              </w:rPr>
            </w:pPr>
            <w:r>
              <w:rPr>
                <w:rFonts w:ascii="宋体" w:hAnsi="宋体" w:cs="宋体" w:hint="eastAsia"/>
                <w:kern w:val="0"/>
                <w:szCs w:val="21"/>
              </w:rPr>
              <w:t>环保车辆占比、碳排放报告、社会责任履行情况</w:t>
            </w:r>
          </w:p>
        </w:tc>
      </w:tr>
    </w:tbl>
    <w:p w14:paraId="316137CA" w14:textId="77777777" w:rsidR="000C5860" w:rsidRDefault="00000000">
      <w:pPr>
        <w:widowControl/>
        <w:spacing w:line="240" w:lineRule="auto"/>
        <w:ind w:firstLineChars="200" w:firstLine="640"/>
        <w:jc w:val="left"/>
        <w:outlineLvl w:val="0"/>
        <w:rPr>
          <w:rFonts w:ascii="仿宋_GB2312" w:eastAsia="仿宋_GB2312" w:hAnsi="仿宋_GB2312" w:cs="仿宋_GB2312" w:hint="eastAsia"/>
          <w:b/>
          <w:bCs/>
          <w:kern w:val="36"/>
          <w:sz w:val="32"/>
          <w:szCs w:val="32"/>
        </w:rPr>
      </w:pPr>
      <w:r>
        <w:rPr>
          <w:rFonts w:ascii="仿宋_GB2312" w:eastAsia="仿宋_GB2312" w:hAnsi="仿宋_GB2312" w:cs="仿宋_GB2312" w:hint="eastAsia"/>
          <w:b/>
          <w:bCs/>
          <w:kern w:val="36"/>
          <w:sz w:val="32"/>
          <w:szCs w:val="32"/>
        </w:rPr>
        <w:t>二、</w:t>
      </w:r>
      <w:r>
        <w:rPr>
          <w:rFonts w:ascii="仿宋_GB2312" w:eastAsia="仿宋_GB2312" w:hAnsi="仿宋_GB2312" w:cs="仿宋_GB2312"/>
          <w:b/>
          <w:bCs/>
          <w:kern w:val="36"/>
          <w:sz w:val="32"/>
          <w:szCs w:val="32"/>
        </w:rPr>
        <w:t>加分项（总分不超过10分）</w:t>
      </w:r>
    </w:p>
    <w:p w14:paraId="79A5FBB9" w14:textId="77777777" w:rsidR="000C5860" w:rsidRDefault="00000000">
      <w:pPr>
        <w:widowControl/>
        <w:spacing w:line="240" w:lineRule="auto"/>
        <w:ind w:firstLineChars="200" w:firstLine="640"/>
        <w:jc w:val="left"/>
        <w:outlineLvl w:val="0"/>
        <w:rPr>
          <w:rFonts w:ascii="仿宋_GB2312" w:eastAsia="仿宋_GB2312" w:hAnsi="仿宋_GB2312" w:cs="仿宋_GB2312" w:hint="eastAsia"/>
          <w:kern w:val="36"/>
          <w:sz w:val="32"/>
          <w:szCs w:val="32"/>
        </w:rPr>
      </w:pPr>
      <w:r>
        <w:rPr>
          <w:rFonts w:ascii="仿宋_GB2312" w:eastAsia="仿宋_GB2312" w:hAnsi="仿宋_GB2312" w:cs="仿宋_GB2312" w:hint="eastAsia"/>
          <w:kern w:val="36"/>
          <w:sz w:val="32"/>
          <w:szCs w:val="32"/>
        </w:rPr>
        <w:t>1.</w:t>
      </w:r>
      <w:r>
        <w:rPr>
          <w:rFonts w:ascii="仿宋_GB2312" w:eastAsia="仿宋_GB2312" w:hAnsi="仿宋_GB2312" w:cs="仿宋_GB2312"/>
          <w:kern w:val="36"/>
          <w:sz w:val="32"/>
          <w:szCs w:val="32"/>
        </w:rPr>
        <w:t>区域资源深度（最高+</w:t>
      </w:r>
      <w:r>
        <w:rPr>
          <w:rFonts w:ascii="仿宋_GB2312" w:eastAsia="仿宋_GB2312" w:hAnsi="仿宋_GB2312" w:cs="仿宋_GB2312" w:hint="eastAsia"/>
          <w:kern w:val="36"/>
          <w:sz w:val="32"/>
          <w:szCs w:val="32"/>
        </w:rPr>
        <w:t>5</w:t>
      </w:r>
      <w:r>
        <w:rPr>
          <w:rFonts w:ascii="仿宋_GB2312" w:eastAsia="仿宋_GB2312" w:hAnsi="仿宋_GB2312" w:cs="仿宋_GB2312"/>
          <w:kern w:val="36"/>
          <w:sz w:val="32"/>
          <w:szCs w:val="32"/>
        </w:rPr>
        <w:t>分）</w:t>
      </w:r>
    </w:p>
    <w:tbl>
      <w:tblPr>
        <w:tblW w:w="8321" w:type="dxa"/>
        <w:tblLayout w:type="fixed"/>
        <w:tblCellMar>
          <w:top w:w="15" w:type="dxa"/>
          <w:left w:w="15" w:type="dxa"/>
          <w:bottom w:w="15" w:type="dxa"/>
          <w:right w:w="15" w:type="dxa"/>
        </w:tblCellMar>
        <w:tblLook w:val="04A0" w:firstRow="1" w:lastRow="0" w:firstColumn="1" w:lastColumn="0" w:noHBand="0" w:noVBand="1"/>
      </w:tblPr>
      <w:tblGrid>
        <w:gridCol w:w="3255"/>
        <w:gridCol w:w="833"/>
        <w:gridCol w:w="4233"/>
      </w:tblGrid>
      <w:tr w:rsidR="000C5860" w14:paraId="65AF88D0" w14:textId="77777777">
        <w:trPr>
          <w:tblHeader/>
        </w:trPr>
        <w:tc>
          <w:tcPr>
            <w:tcW w:w="3255" w:type="dxa"/>
            <w:tcBorders>
              <w:top w:val="single" w:sz="4" w:space="0" w:color="auto"/>
              <w:left w:val="single" w:sz="4" w:space="0" w:color="auto"/>
              <w:bottom w:val="single" w:sz="4" w:space="0" w:color="auto"/>
              <w:right w:val="single" w:sz="4" w:space="0" w:color="auto"/>
            </w:tcBorders>
            <w:tcMar>
              <w:left w:w="0" w:type="dxa"/>
            </w:tcMar>
            <w:vAlign w:val="center"/>
          </w:tcPr>
          <w:p w14:paraId="6FB6E303" w14:textId="77777777" w:rsidR="000C5860" w:rsidRDefault="00000000">
            <w:pPr>
              <w:widowControl/>
              <w:spacing w:afterLines="26" w:after="81"/>
              <w:jc w:val="center"/>
              <w:outlineLvl w:val="1"/>
              <w:rPr>
                <w:rFonts w:ascii="宋体" w:hAnsi="宋体" w:cs="宋体" w:hint="eastAsia"/>
                <w:b/>
                <w:bCs/>
                <w:kern w:val="0"/>
                <w:szCs w:val="21"/>
              </w:rPr>
            </w:pPr>
            <w:r>
              <w:rPr>
                <w:rFonts w:ascii="宋体" w:hAnsi="宋体" w:cs="宋体" w:hint="eastAsia"/>
                <w:b/>
                <w:bCs/>
                <w:kern w:val="0"/>
                <w:szCs w:val="21"/>
              </w:rPr>
              <w:t>加分内容</w:t>
            </w:r>
          </w:p>
        </w:tc>
        <w:tc>
          <w:tcPr>
            <w:tcW w:w="833" w:type="dxa"/>
            <w:tcBorders>
              <w:top w:val="single" w:sz="4" w:space="0" w:color="auto"/>
              <w:left w:val="single" w:sz="4" w:space="0" w:color="auto"/>
              <w:bottom w:val="single" w:sz="4" w:space="0" w:color="auto"/>
              <w:right w:val="single" w:sz="4" w:space="0" w:color="auto"/>
            </w:tcBorders>
            <w:vAlign w:val="center"/>
          </w:tcPr>
          <w:p w14:paraId="562FDF34" w14:textId="77777777" w:rsidR="000C5860" w:rsidRDefault="00000000">
            <w:pPr>
              <w:widowControl/>
              <w:spacing w:afterLines="26" w:after="81"/>
              <w:jc w:val="center"/>
              <w:outlineLvl w:val="1"/>
              <w:rPr>
                <w:rFonts w:ascii="宋体" w:hAnsi="宋体" w:cs="宋体" w:hint="eastAsia"/>
                <w:b/>
                <w:bCs/>
                <w:kern w:val="0"/>
                <w:szCs w:val="21"/>
              </w:rPr>
            </w:pPr>
            <w:r>
              <w:rPr>
                <w:rFonts w:ascii="宋体" w:hAnsi="宋体" w:cs="宋体" w:hint="eastAsia"/>
                <w:b/>
                <w:bCs/>
                <w:kern w:val="0"/>
                <w:szCs w:val="21"/>
              </w:rPr>
              <w:t>分值</w:t>
            </w:r>
          </w:p>
        </w:tc>
        <w:tc>
          <w:tcPr>
            <w:tcW w:w="4233" w:type="dxa"/>
            <w:tcBorders>
              <w:top w:val="single" w:sz="4" w:space="0" w:color="auto"/>
              <w:left w:val="single" w:sz="4" w:space="0" w:color="auto"/>
              <w:bottom w:val="single" w:sz="4" w:space="0" w:color="auto"/>
              <w:right w:val="single" w:sz="4" w:space="0" w:color="auto"/>
            </w:tcBorders>
            <w:vAlign w:val="center"/>
          </w:tcPr>
          <w:p w14:paraId="0592A423" w14:textId="77777777" w:rsidR="000C5860" w:rsidRDefault="00000000">
            <w:pPr>
              <w:widowControl/>
              <w:spacing w:afterLines="26" w:after="81"/>
              <w:jc w:val="center"/>
              <w:outlineLvl w:val="1"/>
              <w:rPr>
                <w:rFonts w:ascii="宋体" w:hAnsi="宋体" w:cs="宋体" w:hint="eastAsia"/>
                <w:b/>
                <w:bCs/>
                <w:kern w:val="0"/>
                <w:szCs w:val="21"/>
              </w:rPr>
            </w:pPr>
            <w:r>
              <w:rPr>
                <w:rFonts w:ascii="宋体" w:hAnsi="宋体" w:cs="宋体" w:hint="eastAsia"/>
                <w:b/>
                <w:bCs/>
                <w:kern w:val="0"/>
                <w:szCs w:val="21"/>
              </w:rPr>
              <w:t>证明材料</w:t>
            </w:r>
          </w:p>
        </w:tc>
      </w:tr>
      <w:tr w:rsidR="000C5860" w14:paraId="223C059E" w14:textId="77777777">
        <w:tc>
          <w:tcPr>
            <w:tcW w:w="3255" w:type="dxa"/>
            <w:tcBorders>
              <w:top w:val="single" w:sz="4" w:space="0" w:color="auto"/>
              <w:left w:val="single" w:sz="4" w:space="0" w:color="auto"/>
              <w:bottom w:val="single" w:sz="4" w:space="0" w:color="auto"/>
              <w:right w:val="single" w:sz="4" w:space="0" w:color="auto"/>
            </w:tcBorders>
            <w:tcMar>
              <w:left w:w="0" w:type="dxa"/>
            </w:tcMar>
            <w:vAlign w:val="center"/>
          </w:tcPr>
          <w:p w14:paraId="1A2072F3" w14:textId="77777777" w:rsidR="000C5860" w:rsidRDefault="00000000">
            <w:pPr>
              <w:widowControl/>
              <w:spacing w:afterLines="26" w:after="81"/>
              <w:outlineLvl w:val="1"/>
              <w:rPr>
                <w:rFonts w:ascii="宋体" w:hAnsi="宋体" w:cs="宋体" w:hint="eastAsia"/>
                <w:kern w:val="0"/>
                <w:szCs w:val="21"/>
              </w:rPr>
            </w:pPr>
            <w:r>
              <w:rPr>
                <w:rFonts w:ascii="宋体" w:hAnsi="宋体" w:cs="宋体" w:hint="eastAsia"/>
                <w:kern w:val="0"/>
                <w:szCs w:val="21"/>
              </w:rPr>
              <w:t>在中亚三国以上设自有仓库</w:t>
            </w:r>
          </w:p>
        </w:tc>
        <w:tc>
          <w:tcPr>
            <w:tcW w:w="833" w:type="dxa"/>
            <w:tcBorders>
              <w:top w:val="single" w:sz="4" w:space="0" w:color="auto"/>
              <w:left w:val="single" w:sz="4" w:space="0" w:color="auto"/>
              <w:bottom w:val="single" w:sz="4" w:space="0" w:color="auto"/>
              <w:right w:val="single" w:sz="4" w:space="0" w:color="auto"/>
            </w:tcBorders>
            <w:vAlign w:val="center"/>
          </w:tcPr>
          <w:p w14:paraId="69E69084" w14:textId="77777777" w:rsidR="000C5860" w:rsidRDefault="00000000">
            <w:pPr>
              <w:widowControl/>
              <w:spacing w:afterLines="26" w:after="81"/>
              <w:outlineLvl w:val="1"/>
              <w:rPr>
                <w:rFonts w:ascii="宋体" w:hAnsi="宋体" w:cs="宋体" w:hint="eastAsia"/>
                <w:kern w:val="0"/>
                <w:szCs w:val="21"/>
              </w:rPr>
            </w:pPr>
            <w:r>
              <w:rPr>
                <w:rFonts w:ascii="宋体" w:hAnsi="宋体" w:cs="宋体" w:hint="eastAsia"/>
                <w:kern w:val="0"/>
                <w:szCs w:val="21"/>
              </w:rPr>
              <w:t>+3分</w:t>
            </w:r>
          </w:p>
        </w:tc>
        <w:tc>
          <w:tcPr>
            <w:tcW w:w="4233" w:type="dxa"/>
            <w:tcBorders>
              <w:top w:val="single" w:sz="4" w:space="0" w:color="auto"/>
              <w:left w:val="single" w:sz="4" w:space="0" w:color="auto"/>
              <w:bottom w:val="single" w:sz="4" w:space="0" w:color="auto"/>
              <w:right w:val="single" w:sz="4" w:space="0" w:color="auto"/>
            </w:tcBorders>
            <w:vAlign w:val="center"/>
          </w:tcPr>
          <w:p w14:paraId="4D4319A7" w14:textId="77777777" w:rsidR="000C5860" w:rsidRDefault="00000000">
            <w:pPr>
              <w:widowControl/>
              <w:spacing w:afterLines="26" w:after="81"/>
              <w:outlineLvl w:val="1"/>
              <w:rPr>
                <w:rFonts w:ascii="宋体" w:hAnsi="宋体" w:cs="宋体" w:hint="eastAsia"/>
                <w:kern w:val="0"/>
                <w:szCs w:val="21"/>
              </w:rPr>
            </w:pPr>
            <w:r>
              <w:rPr>
                <w:rFonts w:ascii="宋体" w:hAnsi="宋体" w:cs="宋体" w:hint="eastAsia"/>
                <w:kern w:val="0"/>
                <w:szCs w:val="21"/>
              </w:rPr>
              <w:t>产权证明/租赁合同（需注明仓库容量及位置）</w:t>
            </w:r>
          </w:p>
        </w:tc>
      </w:tr>
      <w:tr w:rsidR="000C5860" w14:paraId="6563EC2A" w14:textId="77777777">
        <w:tc>
          <w:tcPr>
            <w:tcW w:w="3255" w:type="dxa"/>
            <w:tcBorders>
              <w:top w:val="single" w:sz="4" w:space="0" w:color="auto"/>
              <w:left w:val="single" w:sz="4" w:space="0" w:color="auto"/>
              <w:bottom w:val="single" w:sz="4" w:space="0" w:color="auto"/>
              <w:right w:val="single" w:sz="4" w:space="0" w:color="auto"/>
            </w:tcBorders>
            <w:tcMar>
              <w:left w:w="0" w:type="dxa"/>
            </w:tcMar>
            <w:vAlign w:val="center"/>
          </w:tcPr>
          <w:p w14:paraId="73B05217" w14:textId="77777777" w:rsidR="000C5860" w:rsidRDefault="00000000">
            <w:pPr>
              <w:widowControl/>
              <w:spacing w:afterLines="26" w:after="81"/>
              <w:outlineLvl w:val="1"/>
              <w:rPr>
                <w:rFonts w:ascii="宋体" w:hAnsi="宋体" w:cs="宋体" w:hint="eastAsia"/>
                <w:kern w:val="0"/>
                <w:szCs w:val="21"/>
              </w:rPr>
            </w:pPr>
            <w:r>
              <w:rPr>
                <w:rFonts w:ascii="宋体" w:hAnsi="宋体" w:cs="宋体" w:hint="eastAsia"/>
                <w:kern w:val="0"/>
                <w:szCs w:val="21"/>
              </w:rPr>
              <w:t>拥有中-哈/中-吉双边海关AEO认证</w:t>
            </w:r>
          </w:p>
        </w:tc>
        <w:tc>
          <w:tcPr>
            <w:tcW w:w="833" w:type="dxa"/>
            <w:tcBorders>
              <w:top w:val="single" w:sz="4" w:space="0" w:color="auto"/>
              <w:left w:val="single" w:sz="4" w:space="0" w:color="auto"/>
              <w:bottom w:val="single" w:sz="4" w:space="0" w:color="auto"/>
              <w:right w:val="single" w:sz="4" w:space="0" w:color="auto"/>
            </w:tcBorders>
            <w:vAlign w:val="center"/>
          </w:tcPr>
          <w:p w14:paraId="4E4A3870" w14:textId="77777777" w:rsidR="000C5860" w:rsidRDefault="00000000">
            <w:pPr>
              <w:widowControl/>
              <w:spacing w:afterLines="26" w:after="81"/>
              <w:outlineLvl w:val="1"/>
              <w:rPr>
                <w:rFonts w:ascii="宋体" w:hAnsi="宋体" w:cs="宋体" w:hint="eastAsia"/>
                <w:kern w:val="0"/>
                <w:szCs w:val="21"/>
              </w:rPr>
            </w:pPr>
            <w:r>
              <w:rPr>
                <w:rFonts w:ascii="宋体" w:hAnsi="宋体" w:cs="宋体" w:hint="eastAsia"/>
                <w:kern w:val="0"/>
                <w:szCs w:val="21"/>
              </w:rPr>
              <w:t>+2分</w:t>
            </w:r>
          </w:p>
        </w:tc>
        <w:tc>
          <w:tcPr>
            <w:tcW w:w="4233" w:type="dxa"/>
            <w:tcBorders>
              <w:top w:val="single" w:sz="4" w:space="0" w:color="auto"/>
              <w:left w:val="single" w:sz="4" w:space="0" w:color="auto"/>
              <w:bottom w:val="single" w:sz="4" w:space="0" w:color="auto"/>
              <w:right w:val="single" w:sz="4" w:space="0" w:color="auto"/>
            </w:tcBorders>
            <w:vAlign w:val="center"/>
          </w:tcPr>
          <w:p w14:paraId="1063F2BD" w14:textId="77777777" w:rsidR="000C5860" w:rsidRDefault="00000000">
            <w:pPr>
              <w:widowControl/>
              <w:spacing w:afterLines="26" w:after="81"/>
              <w:outlineLvl w:val="1"/>
              <w:rPr>
                <w:rFonts w:ascii="宋体" w:hAnsi="宋体" w:cs="宋体" w:hint="eastAsia"/>
                <w:kern w:val="0"/>
                <w:szCs w:val="21"/>
              </w:rPr>
            </w:pPr>
            <w:r>
              <w:rPr>
                <w:rFonts w:ascii="宋体" w:hAnsi="宋体" w:cs="宋体" w:hint="eastAsia"/>
                <w:kern w:val="0"/>
                <w:szCs w:val="21"/>
              </w:rPr>
              <w:t>海关颁发的AEO认证证书（中俄/中英双语版本）</w:t>
            </w:r>
          </w:p>
        </w:tc>
      </w:tr>
    </w:tbl>
    <w:p w14:paraId="4567E73E" w14:textId="77777777" w:rsidR="000C5860" w:rsidRDefault="00000000">
      <w:pPr>
        <w:widowControl/>
        <w:spacing w:line="240" w:lineRule="auto"/>
        <w:ind w:firstLineChars="200" w:firstLine="640"/>
        <w:jc w:val="left"/>
        <w:outlineLvl w:val="0"/>
        <w:rPr>
          <w:rFonts w:ascii="仿宋_GB2312" w:eastAsia="仿宋_GB2312" w:hAnsi="仿宋_GB2312" w:cs="仿宋_GB2312" w:hint="eastAsia"/>
          <w:kern w:val="36"/>
          <w:sz w:val="32"/>
          <w:szCs w:val="32"/>
        </w:rPr>
      </w:pPr>
      <w:r>
        <w:rPr>
          <w:rFonts w:ascii="仿宋_GB2312" w:eastAsia="仿宋_GB2312" w:hAnsi="仿宋_GB2312" w:cs="仿宋_GB2312"/>
          <w:kern w:val="36"/>
          <w:sz w:val="32"/>
          <w:szCs w:val="32"/>
        </w:rPr>
        <w:t>2. 技术创新与绿色物流（最高+4分）</w:t>
      </w:r>
    </w:p>
    <w:tbl>
      <w:tblPr>
        <w:tblW w:w="8316" w:type="dxa"/>
        <w:tblLayout w:type="fixed"/>
        <w:tblCellMar>
          <w:top w:w="15" w:type="dxa"/>
          <w:left w:w="15" w:type="dxa"/>
          <w:bottom w:w="15" w:type="dxa"/>
          <w:right w:w="15" w:type="dxa"/>
        </w:tblCellMar>
        <w:tblLook w:val="04A0" w:firstRow="1" w:lastRow="0" w:firstColumn="1" w:lastColumn="0" w:noHBand="0" w:noVBand="1"/>
      </w:tblPr>
      <w:tblGrid>
        <w:gridCol w:w="3278"/>
        <w:gridCol w:w="860"/>
        <w:gridCol w:w="4178"/>
      </w:tblGrid>
      <w:tr w:rsidR="000C5860" w14:paraId="3CD91F5E" w14:textId="77777777">
        <w:trPr>
          <w:tblHeader/>
        </w:trPr>
        <w:tc>
          <w:tcPr>
            <w:tcW w:w="3278" w:type="dxa"/>
            <w:tcBorders>
              <w:top w:val="single" w:sz="4" w:space="0" w:color="auto"/>
              <w:left w:val="single" w:sz="4" w:space="0" w:color="auto"/>
              <w:bottom w:val="single" w:sz="4" w:space="0" w:color="auto"/>
              <w:right w:val="single" w:sz="4" w:space="0" w:color="auto"/>
            </w:tcBorders>
            <w:tcMar>
              <w:left w:w="0" w:type="dxa"/>
            </w:tcMar>
            <w:vAlign w:val="center"/>
          </w:tcPr>
          <w:p w14:paraId="3E1F0326" w14:textId="77777777" w:rsidR="000C5860" w:rsidRDefault="00000000">
            <w:pPr>
              <w:widowControl/>
              <w:spacing w:afterLines="26" w:after="81"/>
              <w:jc w:val="center"/>
              <w:outlineLvl w:val="1"/>
              <w:rPr>
                <w:rFonts w:ascii="宋体" w:hAnsi="宋体" w:cs="宋体" w:hint="eastAsia"/>
                <w:b/>
                <w:bCs/>
                <w:kern w:val="0"/>
                <w:szCs w:val="21"/>
              </w:rPr>
            </w:pPr>
            <w:r>
              <w:rPr>
                <w:rFonts w:ascii="宋体" w:hAnsi="宋体" w:cs="宋体" w:hint="eastAsia"/>
                <w:b/>
                <w:bCs/>
                <w:kern w:val="0"/>
                <w:szCs w:val="21"/>
              </w:rPr>
              <w:t>加分内容</w:t>
            </w:r>
          </w:p>
        </w:tc>
        <w:tc>
          <w:tcPr>
            <w:tcW w:w="860" w:type="dxa"/>
            <w:tcBorders>
              <w:top w:val="single" w:sz="4" w:space="0" w:color="auto"/>
              <w:left w:val="single" w:sz="4" w:space="0" w:color="auto"/>
              <w:bottom w:val="single" w:sz="4" w:space="0" w:color="auto"/>
              <w:right w:val="single" w:sz="4" w:space="0" w:color="auto"/>
            </w:tcBorders>
            <w:vAlign w:val="center"/>
          </w:tcPr>
          <w:p w14:paraId="46C8A989" w14:textId="77777777" w:rsidR="000C5860" w:rsidRDefault="00000000">
            <w:pPr>
              <w:widowControl/>
              <w:spacing w:afterLines="26" w:after="81"/>
              <w:jc w:val="center"/>
              <w:outlineLvl w:val="1"/>
              <w:rPr>
                <w:rFonts w:ascii="宋体" w:hAnsi="宋体" w:cs="宋体" w:hint="eastAsia"/>
                <w:b/>
                <w:bCs/>
                <w:kern w:val="0"/>
                <w:szCs w:val="21"/>
              </w:rPr>
            </w:pPr>
            <w:r>
              <w:rPr>
                <w:rFonts w:ascii="宋体" w:hAnsi="宋体" w:cs="宋体" w:hint="eastAsia"/>
                <w:b/>
                <w:bCs/>
                <w:kern w:val="0"/>
                <w:szCs w:val="21"/>
              </w:rPr>
              <w:t>分值</w:t>
            </w:r>
          </w:p>
        </w:tc>
        <w:tc>
          <w:tcPr>
            <w:tcW w:w="4178" w:type="dxa"/>
            <w:tcBorders>
              <w:top w:val="single" w:sz="4" w:space="0" w:color="auto"/>
              <w:left w:val="single" w:sz="4" w:space="0" w:color="auto"/>
              <w:bottom w:val="single" w:sz="4" w:space="0" w:color="auto"/>
              <w:right w:val="single" w:sz="4" w:space="0" w:color="auto"/>
            </w:tcBorders>
            <w:vAlign w:val="center"/>
          </w:tcPr>
          <w:p w14:paraId="1B1CD9B8" w14:textId="77777777" w:rsidR="000C5860" w:rsidRDefault="00000000">
            <w:pPr>
              <w:widowControl/>
              <w:spacing w:afterLines="26" w:after="81"/>
              <w:jc w:val="center"/>
              <w:outlineLvl w:val="1"/>
              <w:rPr>
                <w:rFonts w:ascii="宋体" w:hAnsi="宋体" w:cs="宋体" w:hint="eastAsia"/>
                <w:b/>
                <w:bCs/>
                <w:kern w:val="0"/>
                <w:szCs w:val="21"/>
              </w:rPr>
            </w:pPr>
            <w:r>
              <w:rPr>
                <w:rFonts w:ascii="宋体" w:hAnsi="宋体" w:cs="宋体" w:hint="eastAsia"/>
                <w:b/>
                <w:bCs/>
                <w:kern w:val="0"/>
                <w:szCs w:val="21"/>
              </w:rPr>
              <w:t>证明材料</w:t>
            </w:r>
          </w:p>
        </w:tc>
      </w:tr>
      <w:tr w:rsidR="000C5860" w14:paraId="50C1E870" w14:textId="77777777">
        <w:tc>
          <w:tcPr>
            <w:tcW w:w="3278" w:type="dxa"/>
            <w:tcBorders>
              <w:top w:val="single" w:sz="4" w:space="0" w:color="auto"/>
              <w:left w:val="single" w:sz="4" w:space="0" w:color="auto"/>
              <w:bottom w:val="single" w:sz="4" w:space="0" w:color="auto"/>
              <w:right w:val="single" w:sz="4" w:space="0" w:color="auto"/>
            </w:tcBorders>
            <w:tcMar>
              <w:left w:w="0" w:type="dxa"/>
            </w:tcMar>
            <w:vAlign w:val="center"/>
          </w:tcPr>
          <w:p w14:paraId="7095237A" w14:textId="77777777" w:rsidR="000C5860" w:rsidRDefault="00000000">
            <w:pPr>
              <w:widowControl/>
              <w:spacing w:afterLines="26" w:after="81"/>
              <w:outlineLvl w:val="1"/>
              <w:rPr>
                <w:rFonts w:ascii="宋体" w:hAnsi="宋体" w:cs="宋体" w:hint="eastAsia"/>
                <w:kern w:val="0"/>
                <w:szCs w:val="21"/>
              </w:rPr>
            </w:pPr>
            <w:r>
              <w:rPr>
                <w:rFonts w:ascii="宋体" w:hAnsi="宋体" w:cs="宋体" w:hint="eastAsia"/>
                <w:kern w:val="0"/>
                <w:szCs w:val="21"/>
              </w:rPr>
              <w:t>新能源车辆占比≥30%</w:t>
            </w:r>
          </w:p>
        </w:tc>
        <w:tc>
          <w:tcPr>
            <w:tcW w:w="860" w:type="dxa"/>
            <w:tcBorders>
              <w:top w:val="single" w:sz="4" w:space="0" w:color="auto"/>
              <w:left w:val="single" w:sz="4" w:space="0" w:color="auto"/>
              <w:bottom w:val="single" w:sz="4" w:space="0" w:color="auto"/>
              <w:right w:val="single" w:sz="4" w:space="0" w:color="auto"/>
            </w:tcBorders>
            <w:vAlign w:val="center"/>
          </w:tcPr>
          <w:p w14:paraId="247EE05B" w14:textId="77777777" w:rsidR="000C5860" w:rsidRDefault="00000000">
            <w:pPr>
              <w:widowControl/>
              <w:spacing w:afterLines="26" w:after="81"/>
              <w:outlineLvl w:val="1"/>
              <w:rPr>
                <w:rFonts w:ascii="宋体" w:hAnsi="宋体" w:cs="宋体" w:hint="eastAsia"/>
                <w:kern w:val="0"/>
                <w:szCs w:val="21"/>
              </w:rPr>
            </w:pPr>
            <w:r>
              <w:rPr>
                <w:rFonts w:ascii="宋体" w:hAnsi="宋体" w:cs="宋体" w:hint="eastAsia"/>
                <w:kern w:val="0"/>
                <w:szCs w:val="21"/>
              </w:rPr>
              <w:t>+2分</w:t>
            </w:r>
          </w:p>
        </w:tc>
        <w:tc>
          <w:tcPr>
            <w:tcW w:w="4178" w:type="dxa"/>
            <w:tcBorders>
              <w:top w:val="single" w:sz="4" w:space="0" w:color="auto"/>
              <w:left w:val="single" w:sz="4" w:space="0" w:color="auto"/>
              <w:bottom w:val="single" w:sz="4" w:space="0" w:color="auto"/>
              <w:right w:val="single" w:sz="4" w:space="0" w:color="auto"/>
            </w:tcBorders>
            <w:vAlign w:val="center"/>
          </w:tcPr>
          <w:p w14:paraId="3271BF3A" w14:textId="77777777" w:rsidR="000C5860" w:rsidRDefault="00000000">
            <w:pPr>
              <w:widowControl/>
              <w:spacing w:afterLines="26" w:after="81"/>
              <w:outlineLvl w:val="1"/>
              <w:rPr>
                <w:rFonts w:ascii="宋体" w:hAnsi="宋体" w:cs="宋体" w:hint="eastAsia"/>
                <w:kern w:val="0"/>
                <w:szCs w:val="21"/>
              </w:rPr>
            </w:pPr>
            <w:r>
              <w:rPr>
                <w:rFonts w:ascii="宋体" w:hAnsi="宋体" w:cs="宋体" w:hint="eastAsia"/>
                <w:kern w:val="0"/>
                <w:szCs w:val="21"/>
              </w:rPr>
              <w:t>车辆购置发票+充电站合作协议</w:t>
            </w:r>
          </w:p>
        </w:tc>
      </w:tr>
      <w:tr w:rsidR="000C5860" w14:paraId="3B22DEFC" w14:textId="77777777">
        <w:tc>
          <w:tcPr>
            <w:tcW w:w="3278" w:type="dxa"/>
            <w:tcBorders>
              <w:top w:val="single" w:sz="4" w:space="0" w:color="auto"/>
              <w:left w:val="single" w:sz="4" w:space="0" w:color="auto"/>
              <w:bottom w:val="single" w:sz="4" w:space="0" w:color="auto"/>
              <w:right w:val="single" w:sz="4" w:space="0" w:color="auto"/>
            </w:tcBorders>
            <w:tcMar>
              <w:left w:w="0" w:type="dxa"/>
            </w:tcMar>
            <w:vAlign w:val="center"/>
          </w:tcPr>
          <w:p w14:paraId="39FEFEC2" w14:textId="77777777" w:rsidR="000C5860" w:rsidRDefault="00000000">
            <w:pPr>
              <w:widowControl/>
              <w:spacing w:afterLines="26" w:after="81"/>
              <w:outlineLvl w:val="1"/>
              <w:rPr>
                <w:rFonts w:ascii="宋体" w:hAnsi="宋体" w:cs="宋体" w:hint="eastAsia"/>
                <w:kern w:val="0"/>
                <w:szCs w:val="21"/>
              </w:rPr>
            </w:pPr>
            <w:r>
              <w:rPr>
                <w:rFonts w:ascii="宋体" w:hAnsi="宋体" w:cs="宋体" w:hint="eastAsia"/>
                <w:kern w:val="0"/>
                <w:szCs w:val="21"/>
              </w:rPr>
              <w:t>应用区块链技术追踪货物</w:t>
            </w:r>
          </w:p>
        </w:tc>
        <w:tc>
          <w:tcPr>
            <w:tcW w:w="860" w:type="dxa"/>
            <w:tcBorders>
              <w:top w:val="single" w:sz="4" w:space="0" w:color="auto"/>
              <w:left w:val="single" w:sz="4" w:space="0" w:color="auto"/>
              <w:bottom w:val="single" w:sz="4" w:space="0" w:color="auto"/>
              <w:right w:val="single" w:sz="4" w:space="0" w:color="auto"/>
            </w:tcBorders>
            <w:vAlign w:val="center"/>
          </w:tcPr>
          <w:p w14:paraId="06802BCD" w14:textId="77777777" w:rsidR="000C5860" w:rsidRDefault="00000000">
            <w:pPr>
              <w:widowControl/>
              <w:spacing w:afterLines="26" w:after="81"/>
              <w:outlineLvl w:val="1"/>
              <w:rPr>
                <w:rFonts w:ascii="宋体" w:hAnsi="宋体" w:cs="宋体" w:hint="eastAsia"/>
                <w:kern w:val="0"/>
                <w:szCs w:val="21"/>
              </w:rPr>
            </w:pPr>
            <w:r>
              <w:rPr>
                <w:rFonts w:ascii="宋体" w:hAnsi="宋体" w:cs="宋体" w:hint="eastAsia"/>
                <w:kern w:val="0"/>
                <w:szCs w:val="21"/>
              </w:rPr>
              <w:t>+1.5分</w:t>
            </w:r>
          </w:p>
        </w:tc>
        <w:tc>
          <w:tcPr>
            <w:tcW w:w="4178" w:type="dxa"/>
            <w:tcBorders>
              <w:top w:val="single" w:sz="4" w:space="0" w:color="auto"/>
              <w:left w:val="single" w:sz="4" w:space="0" w:color="auto"/>
              <w:bottom w:val="single" w:sz="4" w:space="0" w:color="auto"/>
              <w:right w:val="single" w:sz="4" w:space="0" w:color="auto"/>
            </w:tcBorders>
            <w:vAlign w:val="center"/>
          </w:tcPr>
          <w:p w14:paraId="7E1D0A58" w14:textId="77777777" w:rsidR="000C5860" w:rsidRDefault="00000000">
            <w:pPr>
              <w:widowControl/>
              <w:spacing w:afterLines="26" w:after="81"/>
              <w:outlineLvl w:val="1"/>
              <w:rPr>
                <w:rFonts w:ascii="宋体" w:hAnsi="宋体" w:cs="宋体" w:hint="eastAsia"/>
                <w:kern w:val="0"/>
                <w:szCs w:val="21"/>
              </w:rPr>
            </w:pPr>
            <w:r>
              <w:rPr>
                <w:rFonts w:ascii="宋体" w:hAnsi="宋体" w:cs="宋体" w:hint="eastAsia"/>
                <w:kern w:val="0"/>
                <w:szCs w:val="21"/>
              </w:rPr>
              <w:t>系统截图+海关数据对接协议</w:t>
            </w:r>
          </w:p>
        </w:tc>
      </w:tr>
      <w:tr w:rsidR="000C5860" w14:paraId="59DA151F" w14:textId="77777777">
        <w:tc>
          <w:tcPr>
            <w:tcW w:w="3278" w:type="dxa"/>
            <w:tcBorders>
              <w:top w:val="single" w:sz="4" w:space="0" w:color="auto"/>
              <w:left w:val="single" w:sz="4" w:space="0" w:color="auto"/>
              <w:bottom w:val="single" w:sz="4" w:space="0" w:color="auto"/>
              <w:right w:val="single" w:sz="4" w:space="0" w:color="auto"/>
            </w:tcBorders>
            <w:tcMar>
              <w:left w:w="0" w:type="dxa"/>
            </w:tcMar>
            <w:vAlign w:val="center"/>
          </w:tcPr>
          <w:p w14:paraId="43D13DB1" w14:textId="77777777" w:rsidR="000C5860" w:rsidRDefault="00000000">
            <w:pPr>
              <w:widowControl/>
              <w:spacing w:afterLines="26" w:after="81"/>
              <w:outlineLvl w:val="1"/>
              <w:rPr>
                <w:rFonts w:ascii="宋体" w:hAnsi="宋体" w:cs="宋体" w:hint="eastAsia"/>
                <w:kern w:val="0"/>
                <w:szCs w:val="21"/>
              </w:rPr>
            </w:pPr>
            <w:r>
              <w:rPr>
                <w:rFonts w:ascii="宋体" w:hAnsi="宋体" w:cs="宋体" w:hint="eastAsia"/>
                <w:kern w:val="0"/>
                <w:szCs w:val="21"/>
              </w:rPr>
              <w:t>碳足迹报告（ISO 14064认证）</w:t>
            </w:r>
          </w:p>
        </w:tc>
        <w:tc>
          <w:tcPr>
            <w:tcW w:w="860" w:type="dxa"/>
            <w:tcBorders>
              <w:top w:val="single" w:sz="4" w:space="0" w:color="auto"/>
              <w:left w:val="single" w:sz="4" w:space="0" w:color="auto"/>
              <w:bottom w:val="single" w:sz="4" w:space="0" w:color="auto"/>
              <w:right w:val="single" w:sz="4" w:space="0" w:color="auto"/>
            </w:tcBorders>
            <w:vAlign w:val="center"/>
          </w:tcPr>
          <w:p w14:paraId="4D388877" w14:textId="77777777" w:rsidR="000C5860" w:rsidRDefault="00000000">
            <w:pPr>
              <w:widowControl/>
              <w:spacing w:afterLines="26" w:after="81"/>
              <w:outlineLvl w:val="1"/>
              <w:rPr>
                <w:rFonts w:ascii="宋体" w:hAnsi="宋体" w:cs="宋体" w:hint="eastAsia"/>
                <w:kern w:val="0"/>
                <w:szCs w:val="21"/>
              </w:rPr>
            </w:pPr>
            <w:r>
              <w:rPr>
                <w:rFonts w:ascii="宋体" w:hAnsi="宋体" w:cs="宋体" w:hint="eastAsia"/>
                <w:kern w:val="0"/>
                <w:szCs w:val="21"/>
              </w:rPr>
              <w:t>+0.5分</w:t>
            </w:r>
          </w:p>
        </w:tc>
        <w:tc>
          <w:tcPr>
            <w:tcW w:w="4178" w:type="dxa"/>
            <w:tcBorders>
              <w:top w:val="single" w:sz="4" w:space="0" w:color="auto"/>
              <w:left w:val="single" w:sz="4" w:space="0" w:color="auto"/>
              <w:bottom w:val="single" w:sz="4" w:space="0" w:color="auto"/>
              <w:right w:val="single" w:sz="4" w:space="0" w:color="auto"/>
            </w:tcBorders>
            <w:vAlign w:val="center"/>
          </w:tcPr>
          <w:p w14:paraId="0CD81CEB" w14:textId="77777777" w:rsidR="000C5860" w:rsidRDefault="00000000">
            <w:pPr>
              <w:widowControl/>
              <w:spacing w:afterLines="26" w:after="81"/>
              <w:outlineLvl w:val="1"/>
              <w:rPr>
                <w:rFonts w:ascii="宋体" w:hAnsi="宋体" w:cs="宋体" w:hint="eastAsia"/>
                <w:kern w:val="0"/>
                <w:szCs w:val="21"/>
              </w:rPr>
            </w:pPr>
            <w:r>
              <w:rPr>
                <w:rFonts w:ascii="宋体" w:hAnsi="宋体" w:cs="宋体" w:hint="eastAsia"/>
                <w:kern w:val="0"/>
                <w:szCs w:val="21"/>
              </w:rPr>
              <w:t>认证证书+运输碳排放计算模型</w:t>
            </w:r>
          </w:p>
        </w:tc>
      </w:tr>
    </w:tbl>
    <w:p w14:paraId="1E69377B" w14:textId="77777777" w:rsidR="000C5860" w:rsidRDefault="00000000">
      <w:pPr>
        <w:widowControl/>
        <w:spacing w:line="240" w:lineRule="auto"/>
        <w:ind w:firstLineChars="200" w:firstLine="640"/>
        <w:jc w:val="left"/>
        <w:outlineLvl w:val="0"/>
        <w:rPr>
          <w:rFonts w:ascii="仿宋_GB2312" w:eastAsia="仿宋_GB2312" w:hAnsi="仿宋_GB2312" w:cs="仿宋_GB2312" w:hint="eastAsia"/>
          <w:b/>
          <w:bCs/>
          <w:kern w:val="36"/>
          <w:sz w:val="32"/>
          <w:szCs w:val="32"/>
        </w:rPr>
      </w:pPr>
      <w:r>
        <w:rPr>
          <w:rFonts w:ascii="仿宋_GB2312" w:eastAsia="仿宋_GB2312" w:hAnsi="仿宋_GB2312" w:cs="仿宋_GB2312" w:hint="eastAsia"/>
          <w:b/>
          <w:bCs/>
          <w:kern w:val="36"/>
          <w:sz w:val="32"/>
          <w:szCs w:val="32"/>
        </w:rPr>
        <w:t>三、</w:t>
      </w:r>
      <w:r>
        <w:rPr>
          <w:rFonts w:ascii="仿宋_GB2312" w:eastAsia="仿宋_GB2312" w:hAnsi="仿宋_GB2312" w:cs="仿宋_GB2312"/>
          <w:b/>
          <w:bCs/>
          <w:kern w:val="36"/>
          <w:sz w:val="32"/>
          <w:szCs w:val="32"/>
        </w:rPr>
        <w:t>减分项（从总分中扣除）</w:t>
      </w:r>
    </w:p>
    <w:p w14:paraId="45822EC4" w14:textId="77777777" w:rsidR="000C5860" w:rsidRDefault="00000000">
      <w:pPr>
        <w:widowControl/>
        <w:spacing w:line="240" w:lineRule="auto"/>
        <w:ind w:firstLineChars="200" w:firstLine="640"/>
        <w:jc w:val="left"/>
        <w:outlineLvl w:val="0"/>
        <w:rPr>
          <w:rFonts w:ascii="仿宋_GB2312" w:eastAsia="仿宋_GB2312" w:hAnsi="仿宋_GB2312" w:cs="仿宋_GB2312" w:hint="eastAsia"/>
          <w:kern w:val="36"/>
          <w:sz w:val="32"/>
          <w:szCs w:val="32"/>
        </w:rPr>
      </w:pPr>
      <w:r>
        <w:rPr>
          <w:rFonts w:ascii="仿宋_GB2312" w:eastAsia="仿宋_GB2312" w:hAnsi="仿宋_GB2312" w:cs="仿宋_GB2312"/>
          <w:kern w:val="36"/>
          <w:sz w:val="32"/>
          <w:szCs w:val="32"/>
        </w:rPr>
        <w:t>1</w:t>
      </w:r>
      <w:r>
        <w:rPr>
          <w:rFonts w:ascii="仿宋_GB2312" w:eastAsia="仿宋_GB2312" w:hAnsi="仿宋_GB2312" w:cs="仿宋_GB2312" w:hint="eastAsia"/>
          <w:kern w:val="36"/>
          <w:sz w:val="32"/>
          <w:szCs w:val="32"/>
        </w:rPr>
        <w:t>.</w:t>
      </w:r>
      <w:r>
        <w:rPr>
          <w:rFonts w:ascii="仿宋_GB2312" w:eastAsia="仿宋_GB2312" w:hAnsi="仿宋_GB2312" w:cs="仿宋_GB2312"/>
          <w:kern w:val="36"/>
          <w:sz w:val="32"/>
          <w:szCs w:val="32"/>
        </w:rPr>
        <w:t>方案缺陷（累计最高扣</w:t>
      </w:r>
      <w:r>
        <w:rPr>
          <w:rFonts w:ascii="仿宋_GB2312" w:eastAsia="仿宋_GB2312" w:hAnsi="仿宋_GB2312" w:cs="仿宋_GB2312" w:hint="eastAsia"/>
          <w:kern w:val="36"/>
          <w:sz w:val="32"/>
          <w:szCs w:val="32"/>
        </w:rPr>
        <w:t>5</w:t>
      </w:r>
      <w:r>
        <w:rPr>
          <w:rFonts w:ascii="仿宋_GB2312" w:eastAsia="仿宋_GB2312" w:hAnsi="仿宋_GB2312" w:cs="仿宋_GB2312"/>
          <w:kern w:val="36"/>
          <w:sz w:val="32"/>
          <w:szCs w:val="32"/>
        </w:rPr>
        <w:t>分）</w:t>
      </w:r>
    </w:p>
    <w:tbl>
      <w:tblPr>
        <w:tblW w:w="8261" w:type="dxa"/>
        <w:tblLayout w:type="fixed"/>
        <w:tblCellMar>
          <w:top w:w="15" w:type="dxa"/>
          <w:left w:w="15" w:type="dxa"/>
          <w:bottom w:w="15" w:type="dxa"/>
          <w:right w:w="15" w:type="dxa"/>
        </w:tblCellMar>
        <w:tblLook w:val="04A0" w:firstRow="1" w:lastRow="0" w:firstColumn="1" w:lastColumn="0" w:noHBand="0" w:noVBand="1"/>
      </w:tblPr>
      <w:tblGrid>
        <w:gridCol w:w="3258"/>
        <w:gridCol w:w="860"/>
        <w:gridCol w:w="4143"/>
      </w:tblGrid>
      <w:tr w:rsidR="000C5860" w14:paraId="608F4FE2" w14:textId="77777777">
        <w:trPr>
          <w:tblHeader/>
        </w:trPr>
        <w:tc>
          <w:tcPr>
            <w:tcW w:w="3258" w:type="dxa"/>
            <w:tcBorders>
              <w:top w:val="single" w:sz="4" w:space="0" w:color="auto"/>
              <w:left w:val="single" w:sz="4" w:space="0" w:color="auto"/>
              <w:bottom w:val="single" w:sz="4" w:space="0" w:color="auto"/>
              <w:right w:val="single" w:sz="4" w:space="0" w:color="auto"/>
            </w:tcBorders>
            <w:tcMar>
              <w:left w:w="0" w:type="dxa"/>
            </w:tcMar>
            <w:vAlign w:val="center"/>
          </w:tcPr>
          <w:p w14:paraId="2E49012D" w14:textId="77777777" w:rsidR="000C5860" w:rsidRDefault="00000000">
            <w:pPr>
              <w:widowControl/>
              <w:spacing w:afterLines="26" w:after="81"/>
              <w:jc w:val="center"/>
              <w:outlineLvl w:val="1"/>
              <w:rPr>
                <w:rFonts w:ascii="宋体" w:hAnsi="宋体" w:cs="宋体" w:hint="eastAsia"/>
                <w:b/>
                <w:bCs/>
                <w:kern w:val="0"/>
                <w:szCs w:val="21"/>
              </w:rPr>
            </w:pPr>
            <w:r>
              <w:rPr>
                <w:rFonts w:ascii="宋体" w:hAnsi="宋体" w:cs="宋体" w:hint="eastAsia"/>
                <w:b/>
                <w:bCs/>
                <w:kern w:val="0"/>
                <w:szCs w:val="21"/>
              </w:rPr>
              <w:t>减分内容</w:t>
            </w:r>
          </w:p>
        </w:tc>
        <w:tc>
          <w:tcPr>
            <w:tcW w:w="860" w:type="dxa"/>
            <w:tcBorders>
              <w:top w:val="single" w:sz="4" w:space="0" w:color="auto"/>
              <w:left w:val="single" w:sz="4" w:space="0" w:color="auto"/>
              <w:bottom w:val="single" w:sz="4" w:space="0" w:color="auto"/>
              <w:right w:val="single" w:sz="4" w:space="0" w:color="auto"/>
            </w:tcBorders>
            <w:vAlign w:val="center"/>
          </w:tcPr>
          <w:p w14:paraId="41BEEB5F" w14:textId="77777777" w:rsidR="000C5860" w:rsidRDefault="00000000">
            <w:pPr>
              <w:widowControl/>
              <w:spacing w:afterLines="26" w:after="81"/>
              <w:jc w:val="center"/>
              <w:outlineLvl w:val="1"/>
              <w:rPr>
                <w:rFonts w:ascii="宋体" w:hAnsi="宋体" w:cs="宋体" w:hint="eastAsia"/>
                <w:b/>
                <w:bCs/>
                <w:kern w:val="0"/>
                <w:szCs w:val="21"/>
              </w:rPr>
            </w:pPr>
            <w:r>
              <w:rPr>
                <w:rFonts w:ascii="宋体" w:hAnsi="宋体" w:cs="宋体" w:hint="eastAsia"/>
                <w:b/>
                <w:bCs/>
                <w:kern w:val="0"/>
                <w:szCs w:val="21"/>
              </w:rPr>
              <w:t>扣分</w:t>
            </w:r>
          </w:p>
        </w:tc>
        <w:tc>
          <w:tcPr>
            <w:tcW w:w="4143" w:type="dxa"/>
            <w:tcBorders>
              <w:top w:val="single" w:sz="4" w:space="0" w:color="auto"/>
              <w:left w:val="single" w:sz="4" w:space="0" w:color="auto"/>
              <w:bottom w:val="single" w:sz="4" w:space="0" w:color="auto"/>
              <w:right w:val="single" w:sz="4" w:space="0" w:color="auto"/>
            </w:tcBorders>
            <w:vAlign w:val="center"/>
          </w:tcPr>
          <w:p w14:paraId="5458750D" w14:textId="77777777" w:rsidR="000C5860" w:rsidRDefault="00000000">
            <w:pPr>
              <w:widowControl/>
              <w:spacing w:afterLines="26" w:after="81"/>
              <w:jc w:val="center"/>
              <w:outlineLvl w:val="1"/>
              <w:rPr>
                <w:rFonts w:ascii="宋体" w:hAnsi="宋体" w:cs="宋体" w:hint="eastAsia"/>
                <w:b/>
                <w:bCs/>
                <w:kern w:val="0"/>
                <w:szCs w:val="21"/>
              </w:rPr>
            </w:pPr>
            <w:r>
              <w:rPr>
                <w:rFonts w:ascii="宋体" w:hAnsi="宋体" w:cs="宋体" w:hint="eastAsia"/>
                <w:b/>
                <w:bCs/>
                <w:kern w:val="0"/>
                <w:szCs w:val="21"/>
              </w:rPr>
              <w:t>判定标准</w:t>
            </w:r>
          </w:p>
        </w:tc>
      </w:tr>
      <w:tr w:rsidR="000C5860" w14:paraId="6501A5C6" w14:textId="77777777">
        <w:tc>
          <w:tcPr>
            <w:tcW w:w="3258" w:type="dxa"/>
            <w:tcBorders>
              <w:top w:val="single" w:sz="4" w:space="0" w:color="auto"/>
              <w:left w:val="single" w:sz="4" w:space="0" w:color="auto"/>
              <w:bottom w:val="single" w:sz="4" w:space="0" w:color="auto"/>
              <w:right w:val="single" w:sz="4" w:space="0" w:color="auto"/>
            </w:tcBorders>
            <w:tcMar>
              <w:left w:w="0" w:type="dxa"/>
            </w:tcMar>
            <w:vAlign w:val="center"/>
          </w:tcPr>
          <w:p w14:paraId="74F87AF9" w14:textId="77777777" w:rsidR="000C5860" w:rsidRDefault="00000000">
            <w:pPr>
              <w:widowControl/>
              <w:spacing w:afterLines="26" w:after="81"/>
              <w:outlineLvl w:val="1"/>
              <w:rPr>
                <w:rFonts w:ascii="宋体" w:hAnsi="宋体" w:cs="宋体" w:hint="eastAsia"/>
                <w:kern w:val="0"/>
                <w:szCs w:val="21"/>
              </w:rPr>
            </w:pPr>
            <w:r>
              <w:rPr>
                <w:rFonts w:ascii="宋体" w:hAnsi="宋体" w:cs="宋体" w:hint="eastAsia"/>
                <w:kern w:val="0"/>
                <w:szCs w:val="21"/>
              </w:rPr>
              <w:t>未提供冬季柴油防冻方案</w:t>
            </w:r>
          </w:p>
        </w:tc>
        <w:tc>
          <w:tcPr>
            <w:tcW w:w="860" w:type="dxa"/>
            <w:tcBorders>
              <w:top w:val="single" w:sz="4" w:space="0" w:color="auto"/>
              <w:left w:val="single" w:sz="4" w:space="0" w:color="auto"/>
              <w:bottom w:val="single" w:sz="4" w:space="0" w:color="auto"/>
              <w:right w:val="single" w:sz="4" w:space="0" w:color="auto"/>
            </w:tcBorders>
            <w:vAlign w:val="center"/>
          </w:tcPr>
          <w:p w14:paraId="7B92958B" w14:textId="77777777" w:rsidR="000C5860" w:rsidRDefault="00000000">
            <w:pPr>
              <w:widowControl/>
              <w:spacing w:afterLines="26" w:after="81"/>
              <w:outlineLvl w:val="1"/>
              <w:rPr>
                <w:rFonts w:ascii="宋体" w:hAnsi="宋体" w:cs="宋体" w:hint="eastAsia"/>
                <w:kern w:val="0"/>
                <w:szCs w:val="21"/>
              </w:rPr>
            </w:pPr>
            <w:r>
              <w:rPr>
                <w:rFonts w:ascii="宋体" w:hAnsi="宋体" w:cs="宋体" w:hint="eastAsia"/>
                <w:kern w:val="0"/>
                <w:szCs w:val="21"/>
              </w:rPr>
              <w:t>-5分</w:t>
            </w:r>
          </w:p>
        </w:tc>
        <w:tc>
          <w:tcPr>
            <w:tcW w:w="4143" w:type="dxa"/>
            <w:tcBorders>
              <w:top w:val="single" w:sz="4" w:space="0" w:color="auto"/>
              <w:left w:val="single" w:sz="4" w:space="0" w:color="auto"/>
              <w:bottom w:val="single" w:sz="4" w:space="0" w:color="auto"/>
              <w:right w:val="single" w:sz="4" w:space="0" w:color="auto"/>
            </w:tcBorders>
            <w:vAlign w:val="center"/>
          </w:tcPr>
          <w:p w14:paraId="417FF5B3" w14:textId="77777777" w:rsidR="000C5860" w:rsidRDefault="00000000">
            <w:pPr>
              <w:widowControl/>
              <w:spacing w:afterLines="26" w:after="81"/>
              <w:outlineLvl w:val="1"/>
              <w:rPr>
                <w:rFonts w:ascii="宋体" w:hAnsi="宋体" w:cs="宋体" w:hint="eastAsia"/>
                <w:kern w:val="0"/>
                <w:szCs w:val="21"/>
              </w:rPr>
            </w:pPr>
            <w:r>
              <w:rPr>
                <w:rFonts w:ascii="宋体" w:hAnsi="宋体" w:cs="宋体" w:hint="eastAsia"/>
                <w:kern w:val="0"/>
                <w:szCs w:val="21"/>
              </w:rPr>
              <w:t>方案中无具体防冻剂型号/供应商信息</w:t>
            </w:r>
          </w:p>
        </w:tc>
      </w:tr>
    </w:tbl>
    <w:p w14:paraId="0B417D4A" w14:textId="77777777" w:rsidR="000C5860" w:rsidRDefault="00000000">
      <w:pPr>
        <w:widowControl/>
        <w:spacing w:line="240" w:lineRule="auto"/>
        <w:ind w:firstLineChars="200" w:firstLine="640"/>
        <w:jc w:val="left"/>
        <w:outlineLvl w:val="0"/>
        <w:rPr>
          <w:rFonts w:ascii="仿宋_GB2312" w:eastAsia="仿宋_GB2312" w:hAnsi="仿宋_GB2312" w:cs="仿宋_GB2312" w:hint="eastAsia"/>
          <w:kern w:val="36"/>
          <w:sz w:val="32"/>
          <w:szCs w:val="32"/>
        </w:rPr>
      </w:pPr>
      <w:r>
        <w:rPr>
          <w:rFonts w:ascii="仿宋_GB2312" w:eastAsia="仿宋_GB2312" w:hAnsi="仿宋_GB2312" w:cs="仿宋_GB2312"/>
          <w:kern w:val="36"/>
          <w:sz w:val="32"/>
          <w:szCs w:val="32"/>
        </w:rPr>
        <w:lastRenderedPageBreak/>
        <w:t>2</w:t>
      </w:r>
      <w:r>
        <w:rPr>
          <w:rFonts w:ascii="仿宋_GB2312" w:eastAsia="仿宋_GB2312" w:hAnsi="仿宋_GB2312" w:cs="仿宋_GB2312" w:hint="eastAsia"/>
          <w:kern w:val="36"/>
          <w:sz w:val="32"/>
          <w:szCs w:val="32"/>
        </w:rPr>
        <w:t>.</w:t>
      </w:r>
      <w:r>
        <w:rPr>
          <w:rFonts w:ascii="仿宋_GB2312" w:eastAsia="仿宋_GB2312" w:hAnsi="仿宋_GB2312" w:cs="仿宋_GB2312"/>
          <w:kern w:val="36"/>
          <w:sz w:val="32"/>
          <w:szCs w:val="32"/>
        </w:rPr>
        <w:t>文件瑕疵（累计最高扣10分）</w:t>
      </w:r>
    </w:p>
    <w:tbl>
      <w:tblPr>
        <w:tblW w:w="8321" w:type="dxa"/>
        <w:tblLayout w:type="fixed"/>
        <w:tblCellMar>
          <w:top w:w="15" w:type="dxa"/>
          <w:left w:w="15" w:type="dxa"/>
          <w:bottom w:w="15" w:type="dxa"/>
          <w:right w:w="15" w:type="dxa"/>
        </w:tblCellMar>
        <w:tblLook w:val="04A0" w:firstRow="1" w:lastRow="0" w:firstColumn="1" w:lastColumn="0" w:noHBand="0" w:noVBand="1"/>
      </w:tblPr>
      <w:tblGrid>
        <w:gridCol w:w="3248"/>
        <w:gridCol w:w="850"/>
        <w:gridCol w:w="4223"/>
      </w:tblGrid>
      <w:tr w:rsidR="000C5860" w14:paraId="1B58B9B6" w14:textId="77777777">
        <w:trPr>
          <w:tblHeader/>
        </w:trPr>
        <w:tc>
          <w:tcPr>
            <w:tcW w:w="3248" w:type="dxa"/>
            <w:tcBorders>
              <w:top w:val="single" w:sz="4" w:space="0" w:color="auto"/>
              <w:left w:val="single" w:sz="4" w:space="0" w:color="auto"/>
              <w:bottom w:val="single" w:sz="4" w:space="0" w:color="auto"/>
              <w:right w:val="single" w:sz="4" w:space="0" w:color="auto"/>
            </w:tcBorders>
            <w:tcMar>
              <w:left w:w="0" w:type="dxa"/>
            </w:tcMar>
            <w:vAlign w:val="center"/>
          </w:tcPr>
          <w:p w14:paraId="6A7049FC" w14:textId="77777777" w:rsidR="000C5860" w:rsidRDefault="00000000">
            <w:pPr>
              <w:widowControl/>
              <w:spacing w:afterLines="26" w:after="81"/>
              <w:jc w:val="center"/>
              <w:outlineLvl w:val="1"/>
              <w:rPr>
                <w:rFonts w:ascii="宋体" w:hAnsi="宋体" w:cs="宋体" w:hint="eastAsia"/>
                <w:b/>
                <w:bCs/>
                <w:kern w:val="0"/>
                <w:szCs w:val="21"/>
              </w:rPr>
            </w:pPr>
            <w:r>
              <w:rPr>
                <w:rFonts w:ascii="宋体" w:hAnsi="宋体" w:cs="宋体" w:hint="eastAsia"/>
                <w:b/>
                <w:bCs/>
                <w:kern w:val="0"/>
                <w:szCs w:val="21"/>
              </w:rPr>
              <w:t>减分内容</w:t>
            </w:r>
          </w:p>
        </w:tc>
        <w:tc>
          <w:tcPr>
            <w:tcW w:w="850" w:type="dxa"/>
            <w:tcBorders>
              <w:top w:val="single" w:sz="4" w:space="0" w:color="auto"/>
              <w:left w:val="single" w:sz="4" w:space="0" w:color="auto"/>
              <w:bottom w:val="single" w:sz="4" w:space="0" w:color="auto"/>
              <w:right w:val="single" w:sz="4" w:space="0" w:color="auto"/>
            </w:tcBorders>
            <w:vAlign w:val="center"/>
          </w:tcPr>
          <w:p w14:paraId="70D33B09" w14:textId="77777777" w:rsidR="000C5860" w:rsidRDefault="00000000">
            <w:pPr>
              <w:widowControl/>
              <w:spacing w:afterLines="26" w:after="81"/>
              <w:jc w:val="center"/>
              <w:outlineLvl w:val="1"/>
              <w:rPr>
                <w:rFonts w:ascii="宋体" w:hAnsi="宋体" w:cs="宋体" w:hint="eastAsia"/>
                <w:b/>
                <w:bCs/>
                <w:kern w:val="0"/>
                <w:szCs w:val="21"/>
              </w:rPr>
            </w:pPr>
            <w:r>
              <w:rPr>
                <w:rFonts w:ascii="宋体" w:hAnsi="宋体" w:cs="宋体" w:hint="eastAsia"/>
                <w:b/>
                <w:bCs/>
                <w:kern w:val="0"/>
                <w:szCs w:val="21"/>
              </w:rPr>
              <w:t>扣分</w:t>
            </w:r>
          </w:p>
        </w:tc>
        <w:tc>
          <w:tcPr>
            <w:tcW w:w="4223" w:type="dxa"/>
            <w:tcBorders>
              <w:top w:val="single" w:sz="4" w:space="0" w:color="auto"/>
              <w:left w:val="single" w:sz="4" w:space="0" w:color="auto"/>
              <w:bottom w:val="single" w:sz="4" w:space="0" w:color="auto"/>
              <w:right w:val="single" w:sz="4" w:space="0" w:color="auto"/>
            </w:tcBorders>
            <w:vAlign w:val="center"/>
          </w:tcPr>
          <w:p w14:paraId="728CB716" w14:textId="77777777" w:rsidR="000C5860" w:rsidRDefault="00000000">
            <w:pPr>
              <w:widowControl/>
              <w:spacing w:afterLines="26" w:after="81"/>
              <w:jc w:val="center"/>
              <w:outlineLvl w:val="1"/>
              <w:rPr>
                <w:rFonts w:ascii="宋体" w:hAnsi="宋体" w:cs="宋体" w:hint="eastAsia"/>
                <w:b/>
                <w:bCs/>
                <w:kern w:val="0"/>
                <w:szCs w:val="21"/>
              </w:rPr>
            </w:pPr>
            <w:r>
              <w:rPr>
                <w:rFonts w:ascii="宋体" w:hAnsi="宋体" w:cs="宋体" w:hint="eastAsia"/>
                <w:b/>
                <w:bCs/>
                <w:kern w:val="0"/>
                <w:szCs w:val="21"/>
              </w:rPr>
              <w:t>补救规则</w:t>
            </w:r>
          </w:p>
        </w:tc>
      </w:tr>
      <w:tr w:rsidR="000C5860" w14:paraId="3568EE4D" w14:textId="77777777">
        <w:tc>
          <w:tcPr>
            <w:tcW w:w="3248" w:type="dxa"/>
            <w:tcBorders>
              <w:top w:val="single" w:sz="4" w:space="0" w:color="auto"/>
              <w:left w:val="single" w:sz="4" w:space="0" w:color="auto"/>
              <w:bottom w:val="single" w:sz="4" w:space="0" w:color="auto"/>
              <w:right w:val="single" w:sz="4" w:space="0" w:color="auto"/>
            </w:tcBorders>
            <w:tcMar>
              <w:left w:w="0" w:type="dxa"/>
            </w:tcMar>
            <w:vAlign w:val="center"/>
          </w:tcPr>
          <w:p w14:paraId="35D93231" w14:textId="77777777" w:rsidR="000C5860" w:rsidRDefault="00000000">
            <w:pPr>
              <w:widowControl/>
              <w:spacing w:afterLines="26" w:after="81"/>
              <w:outlineLvl w:val="1"/>
              <w:rPr>
                <w:rFonts w:ascii="宋体" w:hAnsi="宋体" w:cs="宋体" w:hint="eastAsia"/>
                <w:kern w:val="0"/>
                <w:szCs w:val="21"/>
              </w:rPr>
            </w:pPr>
            <w:r>
              <w:rPr>
                <w:rFonts w:ascii="宋体" w:hAnsi="宋体" w:cs="宋体" w:hint="eastAsia"/>
                <w:kern w:val="0"/>
                <w:szCs w:val="21"/>
              </w:rPr>
              <w:t>资质文件未公证认证</w:t>
            </w:r>
          </w:p>
        </w:tc>
        <w:tc>
          <w:tcPr>
            <w:tcW w:w="850" w:type="dxa"/>
            <w:tcBorders>
              <w:top w:val="single" w:sz="4" w:space="0" w:color="auto"/>
              <w:left w:val="single" w:sz="4" w:space="0" w:color="auto"/>
              <w:bottom w:val="single" w:sz="4" w:space="0" w:color="auto"/>
              <w:right w:val="single" w:sz="4" w:space="0" w:color="auto"/>
            </w:tcBorders>
            <w:vAlign w:val="center"/>
          </w:tcPr>
          <w:p w14:paraId="686748AE" w14:textId="77777777" w:rsidR="000C5860" w:rsidRDefault="00000000">
            <w:pPr>
              <w:widowControl/>
              <w:spacing w:afterLines="26" w:after="81"/>
              <w:outlineLvl w:val="1"/>
              <w:rPr>
                <w:rFonts w:ascii="宋体" w:hAnsi="宋体" w:cs="宋体" w:hint="eastAsia"/>
                <w:kern w:val="0"/>
                <w:szCs w:val="21"/>
              </w:rPr>
            </w:pPr>
            <w:r>
              <w:rPr>
                <w:rFonts w:ascii="宋体" w:hAnsi="宋体" w:cs="宋体" w:hint="eastAsia"/>
                <w:kern w:val="0"/>
                <w:szCs w:val="21"/>
              </w:rPr>
              <w:t>-3分/项</w:t>
            </w:r>
          </w:p>
        </w:tc>
        <w:tc>
          <w:tcPr>
            <w:tcW w:w="4223" w:type="dxa"/>
            <w:tcBorders>
              <w:top w:val="single" w:sz="4" w:space="0" w:color="auto"/>
              <w:left w:val="single" w:sz="4" w:space="0" w:color="auto"/>
              <w:bottom w:val="single" w:sz="4" w:space="0" w:color="auto"/>
              <w:right w:val="single" w:sz="4" w:space="0" w:color="auto"/>
            </w:tcBorders>
            <w:vAlign w:val="center"/>
          </w:tcPr>
          <w:p w14:paraId="5D5C34F8" w14:textId="77777777" w:rsidR="000C5860" w:rsidRDefault="00000000">
            <w:pPr>
              <w:widowControl/>
              <w:spacing w:afterLines="26" w:after="81"/>
              <w:outlineLvl w:val="1"/>
              <w:rPr>
                <w:rFonts w:ascii="宋体" w:hAnsi="宋体" w:cs="宋体" w:hint="eastAsia"/>
                <w:kern w:val="0"/>
                <w:szCs w:val="21"/>
              </w:rPr>
            </w:pPr>
            <w:r>
              <w:rPr>
                <w:rFonts w:ascii="宋体" w:hAnsi="宋体" w:cs="宋体" w:hint="eastAsia"/>
                <w:kern w:val="0"/>
                <w:szCs w:val="21"/>
              </w:rPr>
              <w:t>允许48小时内补交，逾期按否决项处理</w:t>
            </w:r>
          </w:p>
        </w:tc>
      </w:tr>
      <w:tr w:rsidR="000C5860" w14:paraId="01125430" w14:textId="77777777">
        <w:tc>
          <w:tcPr>
            <w:tcW w:w="3248" w:type="dxa"/>
            <w:tcBorders>
              <w:top w:val="single" w:sz="4" w:space="0" w:color="auto"/>
              <w:left w:val="single" w:sz="4" w:space="0" w:color="auto"/>
              <w:bottom w:val="single" w:sz="4" w:space="0" w:color="auto"/>
              <w:right w:val="single" w:sz="4" w:space="0" w:color="auto"/>
            </w:tcBorders>
            <w:tcMar>
              <w:left w:w="0" w:type="dxa"/>
            </w:tcMar>
            <w:vAlign w:val="center"/>
          </w:tcPr>
          <w:p w14:paraId="158AE282" w14:textId="77777777" w:rsidR="000C5860" w:rsidRDefault="00000000">
            <w:pPr>
              <w:widowControl/>
              <w:spacing w:afterLines="26" w:after="81"/>
              <w:outlineLvl w:val="1"/>
              <w:rPr>
                <w:rFonts w:ascii="宋体" w:hAnsi="宋体" w:cs="宋体" w:hint="eastAsia"/>
                <w:kern w:val="0"/>
                <w:szCs w:val="21"/>
              </w:rPr>
            </w:pPr>
            <w:r>
              <w:rPr>
                <w:rFonts w:ascii="宋体" w:hAnsi="宋体" w:cs="宋体" w:hint="eastAsia"/>
                <w:kern w:val="0"/>
                <w:szCs w:val="21"/>
              </w:rPr>
              <w:t>历史案例无客户联系人</w:t>
            </w:r>
          </w:p>
        </w:tc>
        <w:tc>
          <w:tcPr>
            <w:tcW w:w="850" w:type="dxa"/>
            <w:tcBorders>
              <w:top w:val="single" w:sz="4" w:space="0" w:color="auto"/>
              <w:left w:val="single" w:sz="4" w:space="0" w:color="auto"/>
              <w:bottom w:val="single" w:sz="4" w:space="0" w:color="auto"/>
              <w:right w:val="single" w:sz="4" w:space="0" w:color="auto"/>
            </w:tcBorders>
            <w:vAlign w:val="center"/>
          </w:tcPr>
          <w:p w14:paraId="0C20433C" w14:textId="77777777" w:rsidR="000C5860" w:rsidRDefault="00000000">
            <w:pPr>
              <w:widowControl/>
              <w:spacing w:afterLines="26" w:after="81"/>
              <w:outlineLvl w:val="1"/>
              <w:rPr>
                <w:rFonts w:ascii="宋体" w:hAnsi="宋体" w:cs="宋体" w:hint="eastAsia"/>
                <w:kern w:val="0"/>
                <w:szCs w:val="21"/>
              </w:rPr>
            </w:pPr>
            <w:r>
              <w:rPr>
                <w:rFonts w:ascii="宋体" w:hAnsi="宋体" w:cs="宋体" w:hint="eastAsia"/>
                <w:kern w:val="0"/>
                <w:szCs w:val="21"/>
              </w:rPr>
              <w:t>-2分/例</w:t>
            </w:r>
          </w:p>
        </w:tc>
        <w:tc>
          <w:tcPr>
            <w:tcW w:w="4223" w:type="dxa"/>
            <w:tcBorders>
              <w:top w:val="single" w:sz="4" w:space="0" w:color="auto"/>
              <w:left w:val="single" w:sz="4" w:space="0" w:color="auto"/>
              <w:bottom w:val="single" w:sz="4" w:space="0" w:color="auto"/>
              <w:right w:val="single" w:sz="4" w:space="0" w:color="auto"/>
            </w:tcBorders>
            <w:vAlign w:val="center"/>
          </w:tcPr>
          <w:p w14:paraId="4CC01C81" w14:textId="77777777" w:rsidR="000C5860" w:rsidRDefault="00000000">
            <w:pPr>
              <w:widowControl/>
              <w:spacing w:afterLines="26" w:after="81"/>
              <w:outlineLvl w:val="1"/>
              <w:rPr>
                <w:rFonts w:ascii="宋体" w:hAnsi="宋体" w:cs="宋体" w:hint="eastAsia"/>
                <w:kern w:val="0"/>
                <w:szCs w:val="21"/>
              </w:rPr>
            </w:pPr>
            <w:r>
              <w:rPr>
                <w:rFonts w:ascii="宋体" w:hAnsi="宋体" w:cs="宋体" w:hint="eastAsia"/>
                <w:kern w:val="0"/>
                <w:szCs w:val="21"/>
              </w:rPr>
              <w:t>需在答辩环节现场提供</w:t>
            </w:r>
          </w:p>
        </w:tc>
      </w:tr>
      <w:tr w:rsidR="000C5860" w14:paraId="345D62EA" w14:textId="77777777">
        <w:tc>
          <w:tcPr>
            <w:tcW w:w="3248" w:type="dxa"/>
            <w:tcBorders>
              <w:top w:val="single" w:sz="4" w:space="0" w:color="auto"/>
              <w:left w:val="single" w:sz="4" w:space="0" w:color="auto"/>
              <w:bottom w:val="single" w:sz="4" w:space="0" w:color="auto"/>
              <w:right w:val="single" w:sz="4" w:space="0" w:color="auto"/>
            </w:tcBorders>
            <w:tcMar>
              <w:left w:w="0" w:type="dxa"/>
            </w:tcMar>
            <w:vAlign w:val="center"/>
          </w:tcPr>
          <w:p w14:paraId="37346851" w14:textId="77777777" w:rsidR="000C5860" w:rsidRDefault="00000000">
            <w:pPr>
              <w:widowControl/>
              <w:spacing w:afterLines="26" w:after="81"/>
              <w:outlineLvl w:val="1"/>
              <w:rPr>
                <w:rFonts w:ascii="宋体" w:hAnsi="宋体" w:cs="宋体" w:hint="eastAsia"/>
                <w:kern w:val="0"/>
                <w:szCs w:val="21"/>
              </w:rPr>
            </w:pPr>
            <w:r>
              <w:rPr>
                <w:rFonts w:ascii="宋体" w:hAnsi="宋体" w:cs="宋体" w:hint="eastAsia"/>
                <w:kern w:val="0"/>
                <w:szCs w:val="21"/>
              </w:rPr>
              <w:t>报价表未拆分口岸操作费</w:t>
            </w:r>
          </w:p>
        </w:tc>
        <w:tc>
          <w:tcPr>
            <w:tcW w:w="850" w:type="dxa"/>
            <w:tcBorders>
              <w:top w:val="single" w:sz="4" w:space="0" w:color="auto"/>
              <w:left w:val="single" w:sz="4" w:space="0" w:color="auto"/>
              <w:bottom w:val="single" w:sz="4" w:space="0" w:color="auto"/>
              <w:right w:val="single" w:sz="4" w:space="0" w:color="auto"/>
            </w:tcBorders>
            <w:vAlign w:val="center"/>
          </w:tcPr>
          <w:p w14:paraId="7092ABB6" w14:textId="77777777" w:rsidR="000C5860" w:rsidRDefault="00000000">
            <w:pPr>
              <w:widowControl/>
              <w:spacing w:afterLines="26" w:after="81"/>
              <w:outlineLvl w:val="1"/>
              <w:rPr>
                <w:rFonts w:ascii="宋体" w:hAnsi="宋体" w:cs="宋体" w:hint="eastAsia"/>
                <w:kern w:val="0"/>
                <w:szCs w:val="21"/>
              </w:rPr>
            </w:pPr>
            <w:r>
              <w:rPr>
                <w:rFonts w:ascii="宋体" w:hAnsi="宋体" w:cs="宋体" w:hint="eastAsia"/>
                <w:kern w:val="0"/>
                <w:szCs w:val="21"/>
              </w:rPr>
              <w:t>-5分</w:t>
            </w:r>
          </w:p>
        </w:tc>
        <w:tc>
          <w:tcPr>
            <w:tcW w:w="4223" w:type="dxa"/>
            <w:tcBorders>
              <w:top w:val="single" w:sz="4" w:space="0" w:color="auto"/>
              <w:left w:val="single" w:sz="4" w:space="0" w:color="auto"/>
              <w:bottom w:val="single" w:sz="4" w:space="0" w:color="auto"/>
              <w:right w:val="single" w:sz="4" w:space="0" w:color="auto"/>
            </w:tcBorders>
            <w:vAlign w:val="center"/>
          </w:tcPr>
          <w:p w14:paraId="45D26AF0" w14:textId="77777777" w:rsidR="000C5860" w:rsidRDefault="00000000">
            <w:pPr>
              <w:widowControl/>
              <w:spacing w:afterLines="26" w:after="81"/>
              <w:outlineLvl w:val="1"/>
              <w:rPr>
                <w:rFonts w:ascii="宋体" w:hAnsi="宋体" w:cs="宋体" w:hint="eastAsia"/>
                <w:kern w:val="0"/>
                <w:szCs w:val="21"/>
              </w:rPr>
            </w:pPr>
            <w:r>
              <w:rPr>
                <w:rFonts w:ascii="宋体" w:hAnsi="宋体" w:cs="宋体" w:hint="eastAsia"/>
                <w:kern w:val="0"/>
                <w:szCs w:val="21"/>
              </w:rPr>
              <w:t>强制要求重新提交拆分报价</w:t>
            </w:r>
          </w:p>
        </w:tc>
      </w:tr>
    </w:tbl>
    <w:p w14:paraId="7DA869CB" w14:textId="77777777" w:rsidR="000C5860" w:rsidRDefault="00000000">
      <w:pPr>
        <w:widowControl/>
        <w:spacing w:line="240" w:lineRule="auto"/>
        <w:ind w:firstLineChars="200" w:firstLine="640"/>
        <w:jc w:val="left"/>
        <w:outlineLvl w:val="0"/>
        <w:rPr>
          <w:rFonts w:ascii="仿宋_GB2312" w:eastAsia="仿宋_GB2312" w:hAnsi="仿宋_GB2312" w:cs="仿宋_GB2312" w:hint="eastAsia"/>
          <w:b/>
          <w:bCs/>
          <w:kern w:val="36"/>
          <w:sz w:val="32"/>
          <w:szCs w:val="32"/>
        </w:rPr>
      </w:pPr>
      <w:r>
        <w:rPr>
          <w:rFonts w:ascii="仿宋_GB2312" w:eastAsia="仿宋_GB2312" w:hAnsi="仿宋_GB2312" w:cs="仿宋_GB2312" w:hint="eastAsia"/>
          <w:b/>
          <w:bCs/>
          <w:kern w:val="36"/>
          <w:sz w:val="32"/>
          <w:szCs w:val="32"/>
        </w:rPr>
        <w:t>四、</w:t>
      </w:r>
      <w:r>
        <w:rPr>
          <w:rFonts w:ascii="仿宋_GB2312" w:eastAsia="仿宋_GB2312" w:hAnsi="仿宋_GB2312" w:cs="仿宋_GB2312"/>
          <w:b/>
          <w:bCs/>
          <w:kern w:val="36"/>
          <w:sz w:val="32"/>
          <w:szCs w:val="32"/>
        </w:rPr>
        <w:t>一票否决项（直接出局）</w:t>
      </w:r>
    </w:p>
    <w:tbl>
      <w:tblPr>
        <w:tblW w:w="7610" w:type="dxa"/>
        <w:tblLayout w:type="fixed"/>
        <w:tblCellMar>
          <w:top w:w="15" w:type="dxa"/>
          <w:left w:w="15" w:type="dxa"/>
          <w:bottom w:w="15" w:type="dxa"/>
          <w:right w:w="15" w:type="dxa"/>
        </w:tblCellMar>
        <w:tblLook w:val="04A0" w:firstRow="1" w:lastRow="0" w:firstColumn="1" w:lastColumn="0" w:noHBand="0" w:noVBand="1"/>
      </w:tblPr>
      <w:tblGrid>
        <w:gridCol w:w="1640"/>
        <w:gridCol w:w="5970"/>
      </w:tblGrid>
      <w:tr w:rsidR="000C5860" w14:paraId="76822282" w14:textId="77777777">
        <w:trPr>
          <w:tblHeader/>
        </w:trPr>
        <w:tc>
          <w:tcPr>
            <w:tcW w:w="1640" w:type="dxa"/>
            <w:tcBorders>
              <w:top w:val="single" w:sz="4" w:space="0" w:color="auto"/>
              <w:left w:val="single" w:sz="4" w:space="0" w:color="auto"/>
              <w:bottom w:val="single" w:sz="4" w:space="0" w:color="auto"/>
              <w:right w:val="single" w:sz="4" w:space="0" w:color="auto"/>
            </w:tcBorders>
            <w:tcMar>
              <w:left w:w="0" w:type="dxa"/>
            </w:tcMar>
            <w:vAlign w:val="center"/>
          </w:tcPr>
          <w:p w14:paraId="40EF9931" w14:textId="77777777" w:rsidR="000C5860" w:rsidRDefault="00000000">
            <w:pPr>
              <w:widowControl/>
              <w:spacing w:afterLines="26" w:after="81"/>
              <w:jc w:val="center"/>
              <w:outlineLvl w:val="1"/>
              <w:rPr>
                <w:rFonts w:ascii="宋体" w:hAnsi="宋体" w:cs="宋体" w:hint="eastAsia"/>
                <w:b/>
                <w:bCs/>
                <w:kern w:val="0"/>
                <w:szCs w:val="21"/>
              </w:rPr>
            </w:pPr>
            <w:r>
              <w:rPr>
                <w:rFonts w:ascii="宋体" w:hAnsi="宋体" w:cs="宋体" w:hint="eastAsia"/>
                <w:b/>
                <w:bCs/>
                <w:kern w:val="0"/>
                <w:szCs w:val="21"/>
              </w:rPr>
              <w:t>否决情形</w:t>
            </w:r>
          </w:p>
        </w:tc>
        <w:tc>
          <w:tcPr>
            <w:tcW w:w="5970" w:type="dxa"/>
            <w:tcBorders>
              <w:top w:val="single" w:sz="4" w:space="0" w:color="auto"/>
              <w:left w:val="single" w:sz="4" w:space="0" w:color="auto"/>
              <w:bottom w:val="single" w:sz="4" w:space="0" w:color="auto"/>
              <w:right w:val="single" w:sz="4" w:space="0" w:color="auto"/>
            </w:tcBorders>
            <w:vAlign w:val="center"/>
          </w:tcPr>
          <w:p w14:paraId="42D4BDCC" w14:textId="77777777" w:rsidR="000C5860" w:rsidRDefault="00000000">
            <w:pPr>
              <w:widowControl/>
              <w:spacing w:afterLines="26" w:after="81"/>
              <w:jc w:val="center"/>
              <w:outlineLvl w:val="1"/>
              <w:rPr>
                <w:rFonts w:ascii="宋体" w:hAnsi="宋体" w:cs="宋体" w:hint="eastAsia"/>
                <w:b/>
                <w:bCs/>
                <w:kern w:val="0"/>
                <w:szCs w:val="21"/>
              </w:rPr>
            </w:pPr>
            <w:r>
              <w:rPr>
                <w:rFonts w:ascii="宋体" w:hAnsi="宋体" w:cs="宋体" w:hint="eastAsia"/>
                <w:b/>
                <w:bCs/>
                <w:kern w:val="0"/>
                <w:szCs w:val="21"/>
              </w:rPr>
              <w:t>判定依据</w:t>
            </w:r>
          </w:p>
        </w:tc>
      </w:tr>
      <w:tr w:rsidR="000C5860" w14:paraId="445610FE" w14:textId="77777777">
        <w:tc>
          <w:tcPr>
            <w:tcW w:w="1640" w:type="dxa"/>
            <w:tcBorders>
              <w:top w:val="single" w:sz="4" w:space="0" w:color="auto"/>
              <w:left w:val="single" w:sz="4" w:space="0" w:color="auto"/>
              <w:bottom w:val="single" w:sz="4" w:space="0" w:color="auto"/>
              <w:right w:val="single" w:sz="4" w:space="0" w:color="auto"/>
            </w:tcBorders>
            <w:tcMar>
              <w:left w:w="0" w:type="dxa"/>
            </w:tcMar>
            <w:vAlign w:val="center"/>
          </w:tcPr>
          <w:p w14:paraId="7972C88A" w14:textId="77777777" w:rsidR="000C5860" w:rsidRDefault="00000000">
            <w:pPr>
              <w:widowControl/>
              <w:spacing w:afterLines="26" w:after="81"/>
              <w:outlineLvl w:val="1"/>
              <w:rPr>
                <w:rFonts w:ascii="宋体" w:hAnsi="宋体" w:cs="宋体" w:hint="eastAsia"/>
                <w:kern w:val="0"/>
                <w:szCs w:val="21"/>
              </w:rPr>
            </w:pPr>
            <w:r>
              <w:rPr>
                <w:rFonts w:ascii="宋体" w:hAnsi="宋体" w:cs="宋体" w:hint="eastAsia"/>
                <w:kern w:val="0"/>
                <w:szCs w:val="21"/>
              </w:rPr>
              <w:t>关键资质缺失</w:t>
            </w:r>
          </w:p>
        </w:tc>
        <w:tc>
          <w:tcPr>
            <w:tcW w:w="5970" w:type="dxa"/>
            <w:tcBorders>
              <w:top w:val="single" w:sz="4" w:space="0" w:color="auto"/>
              <w:left w:val="single" w:sz="4" w:space="0" w:color="auto"/>
              <w:bottom w:val="single" w:sz="4" w:space="0" w:color="auto"/>
              <w:right w:val="single" w:sz="4" w:space="0" w:color="auto"/>
            </w:tcBorders>
            <w:vAlign w:val="center"/>
          </w:tcPr>
          <w:p w14:paraId="438444F4" w14:textId="77777777" w:rsidR="000C5860" w:rsidRDefault="00000000">
            <w:pPr>
              <w:widowControl/>
              <w:spacing w:afterLines="26" w:after="81"/>
              <w:outlineLvl w:val="1"/>
              <w:rPr>
                <w:rFonts w:ascii="宋体" w:hAnsi="宋体" w:cs="宋体" w:hint="eastAsia"/>
                <w:kern w:val="0"/>
                <w:szCs w:val="21"/>
              </w:rPr>
            </w:pPr>
            <w:r>
              <w:rPr>
                <w:rFonts w:ascii="宋体" w:hAnsi="宋体" w:cs="宋体" w:hint="eastAsia"/>
                <w:kern w:val="0"/>
                <w:szCs w:val="21"/>
              </w:rPr>
              <w:t>无国际道路运输资质或代理资质</w:t>
            </w:r>
          </w:p>
        </w:tc>
      </w:tr>
      <w:tr w:rsidR="000C5860" w14:paraId="05648782" w14:textId="77777777">
        <w:tc>
          <w:tcPr>
            <w:tcW w:w="1640" w:type="dxa"/>
            <w:tcBorders>
              <w:top w:val="single" w:sz="4" w:space="0" w:color="auto"/>
              <w:left w:val="single" w:sz="4" w:space="0" w:color="auto"/>
              <w:bottom w:val="single" w:sz="4" w:space="0" w:color="auto"/>
              <w:right w:val="single" w:sz="4" w:space="0" w:color="auto"/>
            </w:tcBorders>
            <w:tcMar>
              <w:left w:w="0" w:type="dxa"/>
            </w:tcMar>
            <w:vAlign w:val="center"/>
          </w:tcPr>
          <w:p w14:paraId="34D6BDA3" w14:textId="77777777" w:rsidR="000C5860" w:rsidRDefault="00000000">
            <w:pPr>
              <w:widowControl/>
              <w:spacing w:afterLines="26" w:after="81"/>
              <w:outlineLvl w:val="1"/>
              <w:rPr>
                <w:rFonts w:ascii="宋体" w:hAnsi="宋体" w:cs="宋体" w:hint="eastAsia"/>
                <w:kern w:val="0"/>
                <w:szCs w:val="21"/>
              </w:rPr>
            </w:pPr>
            <w:r>
              <w:rPr>
                <w:rFonts w:ascii="宋体" w:hAnsi="宋体" w:cs="宋体" w:hint="eastAsia"/>
                <w:kern w:val="0"/>
                <w:szCs w:val="21"/>
              </w:rPr>
              <w:t>重大合规风险</w:t>
            </w:r>
          </w:p>
        </w:tc>
        <w:tc>
          <w:tcPr>
            <w:tcW w:w="5970" w:type="dxa"/>
            <w:tcBorders>
              <w:top w:val="single" w:sz="4" w:space="0" w:color="auto"/>
              <w:left w:val="single" w:sz="4" w:space="0" w:color="auto"/>
              <w:bottom w:val="single" w:sz="4" w:space="0" w:color="auto"/>
              <w:right w:val="single" w:sz="4" w:space="0" w:color="auto"/>
            </w:tcBorders>
            <w:vAlign w:val="center"/>
          </w:tcPr>
          <w:p w14:paraId="2D35D621" w14:textId="77777777" w:rsidR="000C5860" w:rsidRDefault="00000000">
            <w:pPr>
              <w:widowControl/>
              <w:spacing w:afterLines="26" w:after="81"/>
              <w:outlineLvl w:val="1"/>
              <w:rPr>
                <w:rFonts w:ascii="宋体" w:hAnsi="宋体" w:cs="宋体" w:hint="eastAsia"/>
                <w:kern w:val="0"/>
                <w:szCs w:val="21"/>
              </w:rPr>
            </w:pPr>
            <w:r>
              <w:rPr>
                <w:rFonts w:ascii="宋体" w:hAnsi="宋体" w:cs="宋体" w:hint="eastAsia"/>
                <w:kern w:val="0"/>
                <w:szCs w:val="21"/>
              </w:rPr>
              <w:t>近3年走私记录/运输事故致人死亡</w:t>
            </w:r>
          </w:p>
        </w:tc>
      </w:tr>
    </w:tbl>
    <w:p w14:paraId="7CAF3FB1" w14:textId="77777777" w:rsidR="000C5860" w:rsidRDefault="00000000">
      <w:pPr>
        <w:widowControl/>
        <w:spacing w:line="240" w:lineRule="auto"/>
        <w:ind w:firstLineChars="200" w:firstLine="640"/>
        <w:jc w:val="left"/>
        <w:outlineLvl w:val="0"/>
        <w:rPr>
          <w:rFonts w:ascii="仿宋_GB2312" w:eastAsia="仿宋_GB2312" w:hAnsi="仿宋_GB2312" w:cs="仿宋_GB2312" w:hint="eastAsia"/>
          <w:b/>
          <w:bCs/>
          <w:kern w:val="36"/>
          <w:sz w:val="32"/>
          <w:szCs w:val="32"/>
        </w:rPr>
      </w:pPr>
      <w:r>
        <w:rPr>
          <w:rFonts w:ascii="仿宋_GB2312" w:eastAsia="仿宋_GB2312" w:hAnsi="仿宋_GB2312" w:cs="仿宋_GB2312" w:hint="eastAsia"/>
          <w:b/>
          <w:bCs/>
          <w:kern w:val="36"/>
          <w:sz w:val="32"/>
          <w:szCs w:val="32"/>
        </w:rPr>
        <w:t>五、评分方式及供应商准入标准</w:t>
      </w:r>
    </w:p>
    <w:p w14:paraId="6A2B75B7" w14:textId="77777777" w:rsidR="000C5860" w:rsidRDefault="00000000">
      <w:pPr>
        <w:widowControl/>
        <w:spacing w:line="240" w:lineRule="auto"/>
        <w:ind w:firstLineChars="200" w:firstLine="640"/>
        <w:jc w:val="left"/>
        <w:outlineLvl w:val="0"/>
        <w:rPr>
          <w:rFonts w:ascii="仿宋_GB2312" w:eastAsia="仿宋_GB2312" w:hAnsi="仿宋_GB2312" w:cs="仿宋_GB2312" w:hint="eastAsia"/>
          <w:kern w:val="36"/>
          <w:sz w:val="32"/>
          <w:szCs w:val="32"/>
        </w:rPr>
      </w:pPr>
      <w:r>
        <w:rPr>
          <w:rFonts w:ascii="仿宋_GB2312" w:eastAsia="仿宋_GB2312" w:hAnsi="仿宋_GB2312" w:cs="仿宋_GB2312" w:hint="eastAsia"/>
          <w:kern w:val="36"/>
          <w:sz w:val="32"/>
          <w:szCs w:val="32"/>
        </w:rPr>
        <w:t>1.</w:t>
      </w:r>
      <w:r>
        <w:rPr>
          <w:rFonts w:ascii="仿宋_GB2312" w:eastAsia="仿宋_GB2312" w:hAnsi="仿宋_GB2312" w:cs="仿宋_GB2312"/>
          <w:kern w:val="36"/>
          <w:sz w:val="32"/>
          <w:szCs w:val="32"/>
        </w:rPr>
        <w:t>评标委员会采用背靠背打分，去掉最高/最低分取平均值</w:t>
      </w:r>
      <w:r>
        <w:rPr>
          <w:rFonts w:ascii="仿宋_GB2312" w:eastAsia="仿宋_GB2312" w:hAnsi="仿宋_GB2312" w:cs="仿宋_GB2312" w:hint="eastAsia"/>
          <w:kern w:val="36"/>
          <w:sz w:val="32"/>
          <w:szCs w:val="32"/>
        </w:rPr>
        <w:t>。</w:t>
      </w:r>
    </w:p>
    <w:p w14:paraId="204FD69B" w14:textId="77777777" w:rsidR="000C5860" w:rsidRDefault="00000000">
      <w:pPr>
        <w:widowControl/>
        <w:spacing w:line="240" w:lineRule="auto"/>
        <w:ind w:firstLineChars="200" w:firstLine="640"/>
        <w:jc w:val="left"/>
        <w:outlineLvl w:val="0"/>
        <w:rPr>
          <w:rFonts w:ascii="仿宋_GB2312" w:eastAsia="仿宋_GB2312" w:hAnsi="仿宋_GB2312" w:cs="仿宋_GB2312" w:hint="eastAsia"/>
          <w:kern w:val="36"/>
          <w:sz w:val="32"/>
          <w:szCs w:val="32"/>
        </w:rPr>
      </w:pPr>
      <w:r>
        <w:rPr>
          <w:rFonts w:ascii="仿宋_GB2312" w:eastAsia="仿宋_GB2312" w:hAnsi="仿宋_GB2312" w:cs="仿宋_GB2312" w:hint="eastAsia"/>
          <w:kern w:val="36"/>
          <w:sz w:val="32"/>
          <w:szCs w:val="32"/>
        </w:rPr>
        <w:t>2.最终得分80及以上均可列为准入供应商</w:t>
      </w:r>
      <w:r>
        <w:rPr>
          <w:rFonts w:ascii="仿宋_GB2312" w:eastAsia="仿宋_GB2312" w:hAnsi="仿宋_GB2312" w:cs="仿宋_GB2312"/>
          <w:kern w:val="36"/>
          <w:sz w:val="32"/>
          <w:szCs w:val="32"/>
        </w:rPr>
        <w:t>。</w:t>
      </w:r>
    </w:p>
    <w:p w14:paraId="31E8CC14" w14:textId="77777777" w:rsidR="000C5860" w:rsidRDefault="00000000">
      <w:pPr>
        <w:widowControl/>
        <w:spacing w:line="240" w:lineRule="auto"/>
        <w:ind w:firstLineChars="200" w:firstLine="640"/>
        <w:jc w:val="left"/>
        <w:outlineLvl w:val="0"/>
        <w:rPr>
          <w:rFonts w:ascii="仿宋_GB2312" w:eastAsia="仿宋_GB2312" w:hAnsi="仿宋_GB2312" w:cs="仿宋_GB2312" w:hint="eastAsia"/>
          <w:kern w:val="36"/>
          <w:sz w:val="32"/>
          <w:szCs w:val="32"/>
        </w:rPr>
      </w:pPr>
      <w:r>
        <w:rPr>
          <w:rFonts w:ascii="仿宋_GB2312" w:eastAsia="仿宋_GB2312" w:hAnsi="仿宋_GB2312" w:cs="仿宋_GB2312"/>
          <w:kern w:val="36"/>
          <w:sz w:val="32"/>
          <w:szCs w:val="32"/>
        </w:rPr>
        <w:br w:type="page"/>
      </w:r>
    </w:p>
    <w:p w14:paraId="4AE9F7F4" w14:textId="77777777" w:rsidR="000C5860" w:rsidRDefault="00000000">
      <w:pPr>
        <w:widowControl/>
        <w:spacing w:line="240" w:lineRule="auto"/>
        <w:jc w:val="center"/>
        <w:outlineLvl w:val="0"/>
        <w:rPr>
          <w:rFonts w:ascii="黑体" w:eastAsia="黑体" w:hAnsi="黑体" w:hint="eastAsia"/>
          <w:kern w:val="36"/>
          <w:sz w:val="32"/>
          <w:szCs w:val="32"/>
        </w:rPr>
      </w:pPr>
      <w:r>
        <w:rPr>
          <w:rFonts w:ascii="黑体" w:eastAsia="黑体" w:hAnsi="黑体" w:hint="eastAsia"/>
          <w:kern w:val="36"/>
          <w:sz w:val="32"/>
          <w:szCs w:val="32"/>
        </w:rPr>
        <w:lastRenderedPageBreak/>
        <w:t>第五部分：合同条款及格式</w:t>
      </w:r>
    </w:p>
    <w:p w14:paraId="0CDA1992" w14:textId="77777777" w:rsidR="000C5860" w:rsidRDefault="000C5860">
      <w:pPr>
        <w:widowControl/>
        <w:spacing w:line="240" w:lineRule="auto"/>
        <w:ind w:firstLineChars="200" w:firstLine="640"/>
        <w:jc w:val="left"/>
        <w:outlineLvl w:val="0"/>
        <w:rPr>
          <w:rFonts w:ascii="仿宋_GB2312" w:eastAsia="仿宋_GB2312" w:hAnsi="仿宋_GB2312" w:cs="仿宋_GB2312" w:hint="eastAsia"/>
          <w:kern w:val="36"/>
          <w:sz w:val="32"/>
          <w:szCs w:val="32"/>
        </w:rPr>
      </w:pPr>
    </w:p>
    <w:p w14:paraId="2613A5EC" w14:textId="77777777" w:rsidR="000C5860" w:rsidRDefault="00000000">
      <w:pPr>
        <w:rPr>
          <w:rFonts w:ascii="黑体" w:eastAsia="黑体" w:hAnsi="黑体" w:hint="eastAsia"/>
          <w:kern w:val="36"/>
          <w:sz w:val="32"/>
          <w:szCs w:val="32"/>
        </w:rPr>
      </w:pPr>
      <w:r>
        <w:rPr>
          <w:rFonts w:ascii="黑体" w:eastAsia="黑体" w:hAnsi="黑体" w:hint="eastAsia"/>
          <w:kern w:val="36"/>
          <w:sz w:val="32"/>
          <w:szCs w:val="32"/>
        </w:rPr>
        <w:br w:type="page"/>
      </w:r>
    </w:p>
    <w:p w14:paraId="5AD104D5" w14:textId="77777777" w:rsidR="000C5860" w:rsidRDefault="00000000">
      <w:pPr>
        <w:widowControl/>
        <w:spacing w:line="240" w:lineRule="auto"/>
        <w:jc w:val="center"/>
        <w:outlineLvl w:val="0"/>
        <w:rPr>
          <w:rFonts w:ascii="黑体" w:eastAsia="黑体" w:hAnsi="黑体" w:hint="eastAsia"/>
          <w:kern w:val="36"/>
          <w:sz w:val="32"/>
          <w:szCs w:val="32"/>
        </w:rPr>
      </w:pPr>
      <w:r>
        <w:rPr>
          <w:rFonts w:ascii="黑体" w:eastAsia="黑体" w:hAnsi="黑体" w:hint="eastAsia"/>
          <w:kern w:val="36"/>
          <w:sz w:val="32"/>
          <w:szCs w:val="32"/>
        </w:rPr>
        <w:lastRenderedPageBreak/>
        <w:t>第六部分： 投标文件格式</w:t>
      </w:r>
    </w:p>
    <w:p w14:paraId="1FB33EC4" w14:textId="77777777" w:rsidR="000C5860" w:rsidRDefault="000C5860">
      <w:pPr>
        <w:widowControl/>
        <w:spacing w:line="240" w:lineRule="auto"/>
        <w:ind w:firstLineChars="200" w:firstLine="640"/>
        <w:jc w:val="left"/>
        <w:outlineLvl w:val="0"/>
        <w:rPr>
          <w:rFonts w:ascii="仿宋_GB2312" w:eastAsia="仿宋_GB2312" w:hAnsi="仿宋_GB2312" w:cs="仿宋_GB2312" w:hint="eastAsia"/>
          <w:kern w:val="36"/>
          <w:sz w:val="32"/>
          <w:szCs w:val="32"/>
        </w:rPr>
      </w:pPr>
    </w:p>
    <w:p w14:paraId="3A7BA172" w14:textId="77777777" w:rsidR="000C5860" w:rsidRDefault="00000000">
      <w:pPr>
        <w:widowControl/>
        <w:spacing w:line="240" w:lineRule="auto"/>
        <w:jc w:val="center"/>
        <w:outlineLvl w:val="0"/>
        <w:rPr>
          <w:rFonts w:ascii="微软雅黑" w:eastAsia="微软雅黑" w:hAnsi="微软雅黑" w:cs="微软雅黑" w:hint="eastAsia"/>
          <w:kern w:val="36"/>
          <w:sz w:val="44"/>
          <w:szCs w:val="44"/>
        </w:rPr>
      </w:pPr>
      <w:r>
        <w:rPr>
          <w:rFonts w:ascii="微软雅黑" w:eastAsia="微软雅黑" w:hAnsi="微软雅黑" w:cs="微软雅黑" w:hint="eastAsia"/>
          <w:kern w:val="36"/>
          <w:sz w:val="44"/>
          <w:szCs w:val="44"/>
        </w:rPr>
        <w:t>上海铁路物流有限公司</w:t>
      </w:r>
    </w:p>
    <w:p w14:paraId="33ED6DC1" w14:textId="77777777" w:rsidR="000C5860" w:rsidRDefault="00000000">
      <w:pPr>
        <w:widowControl/>
        <w:spacing w:line="240" w:lineRule="auto"/>
        <w:jc w:val="left"/>
        <w:outlineLvl w:val="0"/>
        <w:rPr>
          <w:rFonts w:ascii="仿宋_GB2312" w:eastAsia="仿宋_GB2312" w:hAnsi="仿宋_GB2312" w:cs="仿宋_GB2312" w:hint="eastAsia"/>
          <w:kern w:val="36"/>
          <w:sz w:val="32"/>
          <w:szCs w:val="32"/>
        </w:rPr>
      </w:pPr>
      <w:r>
        <w:rPr>
          <w:rFonts w:ascii="微软雅黑" w:eastAsia="微软雅黑" w:hAnsi="微软雅黑" w:cs="微软雅黑" w:hint="eastAsia"/>
          <w:kern w:val="36"/>
          <w:sz w:val="44"/>
          <w:szCs w:val="44"/>
        </w:rPr>
        <w:t>铁公联运出口跨境道路运输综合服务采购</w:t>
      </w:r>
    </w:p>
    <w:p w14:paraId="369848B3" w14:textId="77777777" w:rsidR="000C5860" w:rsidRDefault="000C5860">
      <w:pPr>
        <w:widowControl/>
        <w:spacing w:line="240" w:lineRule="auto"/>
        <w:jc w:val="left"/>
        <w:outlineLvl w:val="0"/>
        <w:rPr>
          <w:rFonts w:ascii="仿宋_GB2312" w:eastAsia="仿宋_GB2312" w:hAnsi="仿宋_GB2312" w:cs="仿宋_GB2312" w:hint="eastAsia"/>
          <w:kern w:val="36"/>
          <w:sz w:val="32"/>
          <w:szCs w:val="32"/>
        </w:rPr>
      </w:pPr>
    </w:p>
    <w:p w14:paraId="0B29CEBA" w14:textId="77777777" w:rsidR="000C5860" w:rsidRDefault="000C5860">
      <w:pPr>
        <w:widowControl/>
        <w:spacing w:line="240" w:lineRule="auto"/>
        <w:jc w:val="left"/>
        <w:outlineLvl w:val="0"/>
        <w:rPr>
          <w:rFonts w:ascii="仿宋_GB2312" w:eastAsia="仿宋_GB2312" w:hAnsi="仿宋_GB2312" w:cs="仿宋_GB2312" w:hint="eastAsia"/>
          <w:kern w:val="36"/>
          <w:sz w:val="32"/>
          <w:szCs w:val="32"/>
        </w:rPr>
      </w:pPr>
    </w:p>
    <w:p w14:paraId="5DEC64EC" w14:textId="77777777" w:rsidR="000C5860" w:rsidRDefault="00000000">
      <w:pPr>
        <w:widowControl/>
        <w:spacing w:line="240" w:lineRule="auto"/>
        <w:jc w:val="center"/>
        <w:outlineLvl w:val="0"/>
        <w:rPr>
          <w:rFonts w:ascii="仿宋_GB2312" w:eastAsia="仿宋_GB2312" w:hAnsi="仿宋_GB2312" w:cs="仿宋_GB2312" w:hint="eastAsia"/>
          <w:kern w:val="36"/>
          <w:sz w:val="44"/>
          <w:szCs w:val="44"/>
        </w:rPr>
      </w:pPr>
      <w:r>
        <w:rPr>
          <w:rFonts w:ascii="仿宋_GB2312" w:eastAsia="仿宋_GB2312" w:hAnsi="仿宋_GB2312" w:cs="仿宋_GB2312" w:hint="eastAsia"/>
          <w:kern w:val="36"/>
          <w:sz w:val="44"/>
          <w:szCs w:val="44"/>
        </w:rPr>
        <w:t>投标文件</w:t>
      </w:r>
    </w:p>
    <w:p w14:paraId="50E8AA25" w14:textId="56427245" w:rsidR="000C5860" w:rsidRDefault="00000000">
      <w:pPr>
        <w:widowControl/>
        <w:spacing w:line="240" w:lineRule="auto"/>
        <w:jc w:val="center"/>
        <w:outlineLvl w:val="0"/>
        <w:rPr>
          <w:rFonts w:ascii="仿宋_GB2312" w:eastAsia="仿宋_GB2312" w:hAnsi="仿宋_GB2312" w:cs="仿宋_GB2312" w:hint="eastAsia"/>
          <w:kern w:val="36"/>
          <w:sz w:val="32"/>
          <w:szCs w:val="32"/>
        </w:rPr>
      </w:pPr>
      <w:r>
        <w:rPr>
          <w:rFonts w:ascii="仿宋_GB2312" w:eastAsia="仿宋_GB2312" w:hAnsi="仿宋_GB2312" w:cs="仿宋_GB2312" w:hint="eastAsia"/>
          <w:kern w:val="36"/>
          <w:sz w:val="32"/>
          <w:szCs w:val="32"/>
        </w:rPr>
        <w:t>（项目编号：</w:t>
      </w:r>
      <w:r w:rsidR="0096723D" w:rsidRPr="0096723D">
        <w:rPr>
          <w:rFonts w:ascii="仿宋_GB2312" w:eastAsia="仿宋_GB2312" w:hAnsi="仿宋_GB2312" w:cs="仿宋_GB2312"/>
          <w:kern w:val="36"/>
          <w:sz w:val="32"/>
          <w:szCs w:val="32"/>
        </w:rPr>
        <w:t>SHWLZX-2025-0017-GK</w:t>
      </w:r>
      <w:r>
        <w:rPr>
          <w:rFonts w:ascii="仿宋_GB2312" w:eastAsia="仿宋_GB2312" w:hAnsi="仿宋_GB2312" w:cs="仿宋_GB2312" w:hint="eastAsia"/>
          <w:kern w:val="36"/>
          <w:sz w:val="32"/>
          <w:szCs w:val="32"/>
        </w:rPr>
        <w:t>）</w:t>
      </w:r>
    </w:p>
    <w:p w14:paraId="08D42350" w14:textId="77777777" w:rsidR="000C5860" w:rsidRDefault="000C5860">
      <w:pPr>
        <w:widowControl/>
        <w:spacing w:line="240" w:lineRule="auto"/>
        <w:jc w:val="left"/>
        <w:outlineLvl w:val="0"/>
        <w:rPr>
          <w:rFonts w:ascii="仿宋_GB2312" w:eastAsia="仿宋_GB2312" w:hAnsi="仿宋_GB2312" w:cs="仿宋_GB2312" w:hint="eastAsia"/>
          <w:kern w:val="36"/>
          <w:sz w:val="32"/>
          <w:szCs w:val="32"/>
        </w:rPr>
      </w:pPr>
    </w:p>
    <w:p w14:paraId="4D5B6DAF" w14:textId="77777777" w:rsidR="000C5860" w:rsidRDefault="000C5860">
      <w:pPr>
        <w:widowControl/>
        <w:spacing w:line="240" w:lineRule="auto"/>
        <w:ind w:firstLineChars="200" w:firstLine="640"/>
        <w:jc w:val="left"/>
        <w:outlineLvl w:val="0"/>
        <w:rPr>
          <w:rFonts w:ascii="仿宋_GB2312" w:eastAsia="仿宋_GB2312" w:hAnsi="仿宋_GB2312" w:cs="仿宋_GB2312" w:hint="eastAsia"/>
          <w:kern w:val="36"/>
          <w:sz w:val="32"/>
          <w:szCs w:val="32"/>
        </w:rPr>
      </w:pPr>
    </w:p>
    <w:p w14:paraId="478BA033" w14:textId="77777777" w:rsidR="000C5860" w:rsidRDefault="000C5860">
      <w:pPr>
        <w:widowControl/>
        <w:spacing w:line="240" w:lineRule="auto"/>
        <w:ind w:firstLineChars="200" w:firstLine="640"/>
        <w:jc w:val="left"/>
        <w:outlineLvl w:val="0"/>
        <w:rPr>
          <w:rFonts w:ascii="仿宋_GB2312" w:eastAsia="仿宋_GB2312" w:hAnsi="仿宋_GB2312" w:cs="仿宋_GB2312" w:hint="eastAsia"/>
          <w:kern w:val="36"/>
          <w:sz w:val="32"/>
          <w:szCs w:val="32"/>
        </w:rPr>
      </w:pPr>
    </w:p>
    <w:p w14:paraId="528DA542" w14:textId="77777777" w:rsidR="000C5860" w:rsidRDefault="000C5860">
      <w:pPr>
        <w:widowControl/>
        <w:spacing w:line="240" w:lineRule="auto"/>
        <w:ind w:firstLineChars="200" w:firstLine="640"/>
        <w:jc w:val="left"/>
        <w:outlineLvl w:val="0"/>
        <w:rPr>
          <w:rFonts w:ascii="仿宋_GB2312" w:eastAsia="仿宋_GB2312" w:hAnsi="仿宋_GB2312" w:cs="仿宋_GB2312" w:hint="eastAsia"/>
          <w:kern w:val="36"/>
          <w:sz w:val="32"/>
          <w:szCs w:val="32"/>
        </w:rPr>
      </w:pPr>
    </w:p>
    <w:p w14:paraId="1F09C1ED" w14:textId="77777777" w:rsidR="000C5860" w:rsidRDefault="000C5860">
      <w:pPr>
        <w:widowControl/>
        <w:spacing w:line="240" w:lineRule="auto"/>
        <w:ind w:firstLineChars="200" w:firstLine="640"/>
        <w:jc w:val="left"/>
        <w:outlineLvl w:val="0"/>
        <w:rPr>
          <w:rFonts w:ascii="仿宋_GB2312" w:eastAsia="仿宋_GB2312" w:hAnsi="仿宋_GB2312" w:cs="仿宋_GB2312" w:hint="eastAsia"/>
          <w:kern w:val="36"/>
          <w:sz w:val="32"/>
          <w:szCs w:val="32"/>
        </w:rPr>
      </w:pPr>
    </w:p>
    <w:p w14:paraId="5461589E" w14:textId="77777777" w:rsidR="000C5860" w:rsidRDefault="000C5860">
      <w:pPr>
        <w:widowControl/>
        <w:spacing w:line="240" w:lineRule="auto"/>
        <w:ind w:firstLineChars="200" w:firstLine="640"/>
        <w:jc w:val="left"/>
        <w:outlineLvl w:val="0"/>
        <w:rPr>
          <w:rFonts w:ascii="仿宋_GB2312" w:eastAsia="仿宋_GB2312" w:hAnsi="仿宋_GB2312" w:cs="仿宋_GB2312" w:hint="eastAsia"/>
          <w:kern w:val="36"/>
          <w:sz w:val="32"/>
          <w:szCs w:val="32"/>
        </w:rPr>
      </w:pPr>
    </w:p>
    <w:p w14:paraId="35919617" w14:textId="77777777" w:rsidR="000C5860" w:rsidRDefault="000C5860">
      <w:pPr>
        <w:widowControl/>
        <w:spacing w:line="240" w:lineRule="auto"/>
        <w:ind w:firstLineChars="200" w:firstLine="640"/>
        <w:jc w:val="left"/>
        <w:outlineLvl w:val="0"/>
        <w:rPr>
          <w:rFonts w:ascii="仿宋_GB2312" w:eastAsia="仿宋_GB2312" w:hAnsi="仿宋_GB2312" w:cs="仿宋_GB2312" w:hint="eastAsia"/>
          <w:kern w:val="36"/>
          <w:sz w:val="32"/>
          <w:szCs w:val="32"/>
        </w:rPr>
      </w:pPr>
    </w:p>
    <w:p w14:paraId="2D37D164" w14:textId="77777777" w:rsidR="000C5860" w:rsidRDefault="000C5860">
      <w:pPr>
        <w:widowControl/>
        <w:spacing w:line="240" w:lineRule="auto"/>
        <w:ind w:firstLineChars="200" w:firstLine="640"/>
        <w:jc w:val="left"/>
        <w:outlineLvl w:val="0"/>
        <w:rPr>
          <w:rFonts w:ascii="仿宋_GB2312" w:eastAsia="仿宋_GB2312" w:hAnsi="仿宋_GB2312" w:cs="仿宋_GB2312" w:hint="eastAsia"/>
          <w:kern w:val="36"/>
          <w:sz w:val="32"/>
          <w:szCs w:val="32"/>
        </w:rPr>
      </w:pPr>
    </w:p>
    <w:p w14:paraId="5168A56B" w14:textId="77777777" w:rsidR="000C5860" w:rsidRDefault="000C5860">
      <w:pPr>
        <w:widowControl/>
        <w:spacing w:line="240" w:lineRule="auto"/>
        <w:ind w:firstLineChars="200" w:firstLine="640"/>
        <w:jc w:val="left"/>
        <w:outlineLvl w:val="0"/>
        <w:rPr>
          <w:rFonts w:ascii="仿宋_GB2312" w:eastAsia="仿宋_GB2312" w:hAnsi="仿宋_GB2312" w:cs="仿宋_GB2312" w:hint="eastAsia"/>
          <w:kern w:val="36"/>
          <w:sz w:val="32"/>
          <w:szCs w:val="32"/>
        </w:rPr>
      </w:pPr>
    </w:p>
    <w:p w14:paraId="369EEDA3" w14:textId="77777777" w:rsidR="000C5860" w:rsidRDefault="00000000">
      <w:pPr>
        <w:widowControl/>
        <w:spacing w:line="240" w:lineRule="auto"/>
        <w:jc w:val="center"/>
        <w:outlineLvl w:val="0"/>
        <w:rPr>
          <w:rFonts w:ascii="仿宋_GB2312" w:eastAsia="仿宋_GB2312" w:hAnsi="仿宋_GB2312" w:cs="仿宋_GB2312" w:hint="eastAsia"/>
          <w:kern w:val="36"/>
          <w:sz w:val="32"/>
          <w:szCs w:val="32"/>
        </w:rPr>
      </w:pPr>
      <w:r>
        <w:rPr>
          <w:rFonts w:ascii="仿宋_GB2312" w:eastAsia="仿宋_GB2312" w:hAnsi="仿宋_GB2312" w:cs="仿宋_GB2312" w:hint="eastAsia"/>
          <w:kern w:val="36"/>
          <w:sz w:val="32"/>
          <w:szCs w:val="32"/>
        </w:rPr>
        <w:t>投标人（公章）：</w:t>
      </w:r>
    </w:p>
    <w:p w14:paraId="0A0F520C" w14:textId="77777777" w:rsidR="000C5860" w:rsidRDefault="00000000">
      <w:pPr>
        <w:widowControl/>
        <w:spacing w:line="240" w:lineRule="auto"/>
        <w:jc w:val="center"/>
        <w:outlineLvl w:val="0"/>
        <w:rPr>
          <w:rFonts w:ascii="仿宋_GB2312" w:eastAsia="仿宋_GB2312" w:hAnsi="仿宋_GB2312" w:cs="仿宋_GB2312" w:hint="eastAsia"/>
          <w:kern w:val="36"/>
          <w:sz w:val="32"/>
          <w:szCs w:val="32"/>
        </w:rPr>
      </w:pPr>
      <w:r>
        <w:rPr>
          <w:rFonts w:ascii="仿宋_GB2312" w:eastAsia="仿宋_GB2312" w:hAnsi="仿宋_GB2312" w:cs="仿宋_GB2312" w:hint="eastAsia"/>
          <w:kern w:val="36"/>
          <w:sz w:val="32"/>
          <w:szCs w:val="32"/>
        </w:rPr>
        <w:t>法定代表人或其委托代理人（签字）：</w:t>
      </w:r>
    </w:p>
    <w:p w14:paraId="08CB42F2" w14:textId="77777777" w:rsidR="000C5860" w:rsidRDefault="00000000">
      <w:pPr>
        <w:widowControl/>
        <w:spacing w:line="240" w:lineRule="auto"/>
        <w:jc w:val="center"/>
        <w:outlineLvl w:val="0"/>
        <w:rPr>
          <w:rFonts w:ascii="仿宋_GB2312" w:eastAsia="仿宋_GB2312" w:hAnsi="仿宋_GB2312" w:cs="仿宋_GB2312" w:hint="eastAsia"/>
          <w:kern w:val="36"/>
          <w:sz w:val="32"/>
          <w:szCs w:val="32"/>
        </w:rPr>
      </w:pPr>
      <w:r>
        <w:rPr>
          <w:rFonts w:ascii="仿宋_GB2312" w:eastAsia="仿宋_GB2312" w:hAnsi="仿宋_GB2312" w:cs="仿宋_GB2312" w:hint="eastAsia"/>
          <w:kern w:val="36"/>
          <w:sz w:val="32"/>
          <w:szCs w:val="32"/>
        </w:rPr>
        <w:t>年  月  日</w:t>
      </w:r>
    </w:p>
    <w:p w14:paraId="78D3F44F" w14:textId="77777777" w:rsidR="000C5860" w:rsidRDefault="00000000">
      <w:pPr>
        <w:widowControl/>
        <w:spacing w:line="240" w:lineRule="auto"/>
        <w:ind w:firstLineChars="200" w:firstLine="640"/>
        <w:jc w:val="left"/>
        <w:outlineLvl w:val="0"/>
        <w:rPr>
          <w:rFonts w:ascii="仿宋_GB2312" w:eastAsia="仿宋_GB2312" w:hAnsi="仿宋_GB2312" w:cs="仿宋_GB2312" w:hint="eastAsia"/>
          <w:kern w:val="36"/>
          <w:sz w:val="32"/>
          <w:szCs w:val="32"/>
        </w:rPr>
      </w:pPr>
      <w:r>
        <w:rPr>
          <w:rFonts w:ascii="仿宋_GB2312" w:eastAsia="仿宋_GB2312" w:hAnsi="仿宋_GB2312" w:cs="仿宋_GB2312" w:hint="eastAsia"/>
          <w:kern w:val="36"/>
          <w:sz w:val="32"/>
          <w:szCs w:val="32"/>
        </w:rPr>
        <w:br w:type="page"/>
      </w:r>
    </w:p>
    <w:p w14:paraId="765075F4" w14:textId="77777777" w:rsidR="000C5860" w:rsidRDefault="00000000">
      <w:pPr>
        <w:widowControl/>
        <w:spacing w:line="240" w:lineRule="auto"/>
        <w:jc w:val="center"/>
        <w:outlineLvl w:val="0"/>
        <w:rPr>
          <w:rFonts w:ascii="黑体" w:eastAsia="黑体" w:hAnsi="黑体" w:hint="eastAsia"/>
          <w:kern w:val="36"/>
          <w:sz w:val="32"/>
          <w:szCs w:val="32"/>
        </w:rPr>
      </w:pPr>
      <w:r>
        <w:rPr>
          <w:rFonts w:ascii="黑体" w:eastAsia="黑体" w:hAnsi="黑体" w:hint="eastAsia"/>
          <w:kern w:val="36"/>
          <w:sz w:val="32"/>
          <w:szCs w:val="32"/>
        </w:rPr>
        <w:lastRenderedPageBreak/>
        <w:t>目  录</w:t>
      </w:r>
    </w:p>
    <w:p w14:paraId="07CA0A34" w14:textId="77777777" w:rsidR="000C5860" w:rsidRDefault="000C5860">
      <w:pPr>
        <w:widowControl/>
        <w:spacing w:line="240" w:lineRule="auto"/>
        <w:ind w:firstLineChars="200" w:firstLine="640"/>
        <w:jc w:val="left"/>
        <w:outlineLvl w:val="0"/>
        <w:rPr>
          <w:rFonts w:ascii="仿宋_GB2312" w:eastAsia="仿宋_GB2312" w:hAnsi="仿宋_GB2312" w:cs="仿宋_GB2312" w:hint="eastAsia"/>
          <w:kern w:val="36"/>
          <w:sz w:val="32"/>
          <w:szCs w:val="32"/>
        </w:rPr>
      </w:pPr>
    </w:p>
    <w:p w14:paraId="6CF62A68" w14:textId="77777777" w:rsidR="000C5860" w:rsidRDefault="00000000">
      <w:pPr>
        <w:widowControl/>
        <w:spacing w:line="240" w:lineRule="auto"/>
        <w:ind w:firstLineChars="200" w:firstLine="640"/>
        <w:jc w:val="left"/>
        <w:outlineLvl w:val="0"/>
        <w:rPr>
          <w:rFonts w:ascii="仿宋_GB2312" w:eastAsia="仿宋_GB2312" w:hAnsi="仿宋_GB2312" w:cs="仿宋_GB2312" w:hint="eastAsia"/>
          <w:kern w:val="36"/>
          <w:sz w:val="32"/>
          <w:szCs w:val="32"/>
        </w:rPr>
      </w:pPr>
      <w:r>
        <w:rPr>
          <w:rFonts w:ascii="仿宋_GB2312" w:eastAsia="仿宋_GB2312" w:hAnsi="仿宋_GB2312" w:cs="仿宋_GB2312" w:hint="eastAsia"/>
          <w:kern w:val="36"/>
          <w:sz w:val="32"/>
          <w:szCs w:val="32"/>
        </w:rPr>
        <w:t>一、投标函及报价单</w:t>
      </w:r>
    </w:p>
    <w:p w14:paraId="3AC5B67E" w14:textId="77777777" w:rsidR="000C5860" w:rsidRDefault="00000000">
      <w:pPr>
        <w:widowControl/>
        <w:spacing w:line="240" w:lineRule="auto"/>
        <w:ind w:firstLineChars="200" w:firstLine="640"/>
        <w:jc w:val="left"/>
        <w:outlineLvl w:val="0"/>
        <w:rPr>
          <w:rFonts w:ascii="仿宋_GB2312" w:eastAsia="仿宋_GB2312" w:hAnsi="仿宋_GB2312" w:cs="仿宋_GB2312" w:hint="eastAsia"/>
          <w:kern w:val="36"/>
          <w:sz w:val="32"/>
          <w:szCs w:val="32"/>
        </w:rPr>
      </w:pPr>
      <w:r>
        <w:rPr>
          <w:rFonts w:ascii="仿宋_GB2312" w:eastAsia="仿宋_GB2312" w:hAnsi="仿宋_GB2312" w:cs="仿宋_GB2312" w:hint="eastAsia"/>
          <w:kern w:val="36"/>
          <w:sz w:val="32"/>
          <w:szCs w:val="32"/>
        </w:rPr>
        <w:t>二、法定代表人身份证明和授权委托书</w:t>
      </w:r>
    </w:p>
    <w:p w14:paraId="4DF6CA07" w14:textId="77777777" w:rsidR="000C5860" w:rsidRDefault="00000000">
      <w:pPr>
        <w:widowControl/>
        <w:spacing w:line="240" w:lineRule="auto"/>
        <w:ind w:firstLineChars="200" w:firstLine="640"/>
        <w:jc w:val="left"/>
        <w:outlineLvl w:val="0"/>
        <w:rPr>
          <w:rFonts w:ascii="仿宋_GB2312" w:eastAsia="仿宋_GB2312" w:hAnsi="仿宋_GB2312" w:cs="仿宋_GB2312" w:hint="eastAsia"/>
          <w:kern w:val="36"/>
          <w:sz w:val="32"/>
          <w:szCs w:val="32"/>
        </w:rPr>
      </w:pPr>
      <w:r>
        <w:rPr>
          <w:rFonts w:ascii="仿宋_GB2312" w:eastAsia="仿宋_GB2312" w:hAnsi="仿宋_GB2312" w:cs="仿宋_GB2312" w:hint="eastAsia"/>
          <w:kern w:val="36"/>
          <w:sz w:val="32"/>
          <w:szCs w:val="32"/>
        </w:rPr>
        <w:t>三、投标保证金</w:t>
      </w:r>
    </w:p>
    <w:p w14:paraId="0FB1489C" w14:textId="77777777" w:rsidR="000C5860" w:rsidRDefault="00000000">
      <w:pPr>
        <w:widowControl/>
        <w:spacing w:line="240" w:lineRule="auto"/>
        <w:ind w:firstLineChars="200" w:firstLine="640"/>
        <w:jc w:val="left"/>
        <w:outlineLvl w:val="0"/>
        <w:rPr>
          <w:rFonts w:ascii="仿宋_GB2312" w:eastAsia="仿宋_GB2312" w:hAnsi="仿宋_GB2312" w:cs="仿宋_GB2312" w:hint="eastAsia"/>
          <w:kern w:val="36"/>
          <w:sz w:val="32"/>
          <w:szCs w:val="32"/>
        </w:rPr>
      </w:pPr>
      <w:r>
        <w:rPr>
          <w:rFonts w:ascii="仿宋_GB2312" w:eastAsia="仿宋_GB2312" w:hAnsi="仿宋_GB2312" w:cs="仿宋_GB2312" w:hint="eastAsia"/>
          <w:kern w:val="36"/>
          <w:sz w:val="32"/>
          <w:szCs w:val="32"/>
        </w:rPr>
        <w:t>四、近3年同类项目业绩（合同关键页、客户推荐信）</w:t>
      </w:r>
    </w:p>
    <w:p w14:paraId="1F3B48E3" w14:textId="77777777" w:rsidR="000C5860" w:rsidRDefault="00000000">
      <w:pPr>
        <w:widowControl/>
        <w:spacing w:line="240" w:lineRule="auto"/>
        <w:ind w:firstLineChars="200" w:firstLine="640"/>
        <w:jc w:val="left"/>
        <w:outlineLvl w:val="0"/>
        <w:rPr>
          <w:rFonts w:ascii="仿宋_GB2312" w:eastAsia="仿宋_GB2312" w:hAnsi="仿宋_GB2312" w:cs="仿宋_GB2312" w:hint="eastAsia"/>
          <w:kern w:val="36"/>
          <w:sz w:val="32"/>
          <w:szCs w:val="32"/>
        </w:rPr>
      </w:pPr>
      <w:r>
        <w:rPr>
          <w:rFonts w:ascii="仿宋_GB2312" w:eastAsia="仿宋_GB2312" w:hAnsi="仿宋_GB2312" w:cs="仿宋_GB2312" w:hint="eastAsia"/>
          <w:kern w:val="36"/>
          <w:sz w:val="32"/>
          <w:szCs w:val="32"/>
        </w:rPr>
        <w:t>五、运输方案（路线规划、车辆配置、应急预案）</w:t>
      </w:r>
    </w:p>
    <w:p w14:paraId="4067F97E" w14:textId="77777777" w:rsidR="000C5860" w:rsidRDefault="00000000">
      <w:pPr>
        <w:widowControl/>
        <w:spacing w:line="240" w:lineRule="auto"/>
        <w:ind w:firstLineChars="200" w:firstLine="640"/>
        <w:jc w:val="left"/>
        <w:outlineLvl w:val="0"/>
        <w:rPr>
          <w:rFonts w:ascii="仿宋_GB2312" w:eastAsia="仿宋_GB2312" w:hAnsi="仿宋_GB2312" w:cs="仿宋_GB2312" w:hint="eastAsia"/>
          <w:kern w:val="36"/>
          <w:sz w:val="32"/>
          <w:szCs w:val="32"/>
        </w:rPr>
      </w:pPr>
      <w:r>
        <w:rPr>
          <w:rFonts w:ascii="仿宋_GB2312" w:eastAsia="仿宋_GB2312" w:hAnsi="仿宋_GB2312" w:cs="仿宋_GB2312" w:hint="eastAsia"/>
          <w:kern w:val="36"/>
          <w:sz w:val="32"/>
          <w:szCs w:val="32"/>
        </w:rPr>
        <w:t>六、车辆与司机管理（车辆标准、司机资质、司机操作手册）</w:t>
      </w:r>
    </w:p>
    <w:p w14:paraId="6FDB261F" w14:textId="77777777" w:rsidR="000C5860" w:rsidRDefault="00000000">
      <w:pPr>
        <w:widowControl/>
        <w:spacing w:line="240" w:lineRule="auto"/>
        <w:ind w:firstLineChars="200" w:firstLine="640"/>
        <w:jc w:val="left"/>
        <w:outlineLvl w:val="0"/>
        <w:rPr>
          <w:rFonts w:ascii="仿宋_GB2312" w:eastAsia="仿宋_GB2312" w:hAnsi="仿宋_GB2312" w:cs="仿宋_GB2312" w:hint="eastAsia"/>
          <w:kern w:val="36"/>
          <w:sz w:val="32"/>
          <w:szCs w:val="32"/>
        </w:rPr>
      </w:pPr>
      <w:r>
        <w:rPr>
          <w:rFonts w:ascii="仿宋_GB2312" w:eastAsia="仿宋_GB2312" w:hAnsi="仿宋_GB2312" w:cs="仿宋_GB2312" w:hint="eastAsia"/>
          <w:kern w:val="36"/>
          <w:sz w:val="32"/>
          <w:szCs w:val="32"/>
        </w:rPr>
        <w:t>七、保险理赔流程</w:t>
      </w:r>
    </w:p>
    <w:p w14:paraId="45525AD0" w14:textId="77777777" w:rsidR="000C5860" w:rsidRDefault="00000000">
      <w:pPr>
        <w:widowControl/>
        <w:spacing w:line="240" w:lineRule="auto"/>
        <w:ind w:firstLineChars="200" w:firstLine="640"/>
        <w:jc w:val="left"/>
        <w:outlineLvl w:val="0"/>
        <w:rPr>
          <w:rFonts w:ascii="仿宋_GB2312" w:eastAsia="仿宋_GB2312" w:hAnsi="仿宋_GB2312" w:cs="仿宋_GB2312" w:hint="eastAsia"/>
          <w:kern w:val="36"/>
          <w:sz w:val="32"/>
          <w:szCs w:val="32"/>
        </w:rPr>
      </w:pPr>
      <w:r>
        <w:rPr>
          <w:rFonts w:ascii="仿宋_GB2312" w:eastAsia="仿宋_GB2312" w:hAnsi="仿宋_GB2312" w:cs="仿宋_GB2312" w:hint="eastAsia"/>
          <w:kern w:val="36"/>
          <w:sz w:val="32"/>
          <w:szCs w:val="32"/>
        </w:rPr>
        <w:t>八、货物追踪技术说明</w:t>
      </w:r>
    </w:p>
    <w:p w14:paraId="0372B89B" w14:textId="77777777" w:rsidR="000C5860" w:rsidRDefault="00000000">
      <w:pPr>
        <w:widowControl/>
        <w:spacing w:line="240" w:lineRule="auto"/>
        <w:ind w:firstLineChars="200" w:firstLine="640"/>
        <w:jc w:val="left"/>
        <w:outlineLvl w:val="0"/>
        <w:rPr>
          <w:rFonts w:ascii="仿宋_GB2312" w:eastAsia="仿宋_GB2312" w:hAnsi="仿宋_GB2312" w:cs="仿宋_GB2312" w:hint="eastAsia"/>
          <w:kern w:val="36"/>
          <w:sz w:val="32"/>
          <w:szCs w:val="32"/>
        </w:rPr>
      </w:pPr>
      <w:r>
        <w:rPr>
          <w:rFonts w:ascii="仿宋_GB2312" w:eastAsia="仿宋_GB2312" w:hAnsi="仿宋_GB2312" w:cs="仿宋_GB2312" w:hint="eastAsia"/>
          <w:kern w:val="36"/>
          <w:sz w:val="32"/>
          <w:szCs w:val="32"/>
        </w:rPr>
        <w:t>九、其他材料</w:t>
      </w:r>
      <w:bookmarkStart w:id="12" w:name="_Toc30607"/>
      <w:bookmarkStart w:id="13" w:name="_Toc168298212"/>
    </w:p>
    <w:p w14:paraId="6320BA05" w14:textId="77777777" w:rsidR="000C5860" w:rsidRDefault="00000000">
      <w:pPr>
        <w:widowControl/>
        <w:spacing w:line="240" w:lineRule="auto"/>
        <w:ind w:firstLineChars="200" w:firstLine="640"/>
        <w:jc w:val="left"/>
        <w:outlineLvl w:val="0"/>
        <w:rPr>
          <w:rFonts w:ascii="仿宋_GB2312" w:eastAsia="仿宋_GB2312" w:hAnsi="仿宋_GB2312" w:cs="仿宋_GB2312" w:hint="eastAsia"/>
          <w:kern w:val="36"/>
          <w:sz w:val="32"/>
          <w:szCs w:val="32"/>
        </w:rPr>
      </w:pPr>
      <w:r>
        <w:rPr>
          <w:rFonts w:ascii="仿宋_GB2312" w:eastAsia="仿宋_GB2312" w:hAnsi="仿宋_GB2312" w:cs="仿宋_GB2312" w:hint="eastAsia"/>
          <w:kern w:val="36"/>
          <w:sz w:val="32"/>
          <w:szCs w:val="32"/>
        </w:rPr>
        <w:br w:type="page"/>
      </w:r>
    </w:p>
    <w:p w14:paraId="798D35FE" w14:textId="77777777" w:rsidR="000C5860" w:rsidRDefault="00000000">
      <w:pPr>
        <w:widowControl/>
        <w:spacing w:line="240" w:lineRule="auto"/>
        <w:ind w:firstLineChars="200" w:firstLine="640"/>
        <w:jc w:val="left"/>
        <w:outlineLvl w:val="0"/>
        <w:rPr>
          <w:rFonts w:ascii="仿宋_GB2312" w:eastAsia="仿宋_GB2312" w:hAnsi="仿宋_GB2312" w:cs="仿宋_GB2312" w:hint="eastAsia"/>
          <w:b/>
          <w:bCs/>
          <w:kern w:val="36"/>
          <w:sz w:val="32"/>
          <w:szCs w:val="32"/>
        </w:rPr>
      </w:pPr>
      <w:r>
        <w:rPr>
          <w:rFonts w:ascii="仿宋_GB2312" w:eastAsia="仿宋_GB2312" w:hAnsi="仿宋_GB2312" w:cs="仿宋_GB2312" w:hint="eastAsia"/>
          <w:b/>
          <w:bCs/>
          <w:kern w:val="36"/>
          <w:sz w:val="32"/>
          <w:szCs w:val="32"/>
        </w:rPr>
        <w:lastRenderedPageBreak/>
        <w:t>一、投标函及</w:t>
      </w:r>
      <w:bookmarkEnd w:id="12"/>
      <w:bookmarkEnd w:id="13"/>
      <w:r>
        <w:rPr>
          <w:rFonts w:ascii="仿宋_GB2312" w:eastAsia="仿宋_GB2312" w:hAnsi="仿宋_GB2312" w:cs="仿宋_GB2312" w:hint="eastAsia"/>
          <w:b/>
          <w:bCs/>
          <w:kern w:val="36"/>
          <w:sz w:val="32"/>
          <w:szCs w:val="32"/>
        </w:rPr>
        <w:t>报价单</w:t>
      </w:r>
    </w:p>
    <w:p w14:paraId="395D4BDB" w14:textId="77777777" w:rsidR="000C5860" w:rsidRDefault="00000000">
      <w:pPr>
        <w:widowControl/>
        <w:spacing w:line="240" w:lineRule="auto"/>
        <w:jc w:val="center"/>
        <w:outlineLvl w:val="0"/>
        <w:rPr>
          <w:rFonts w:ascii="黑体" w:eastAsia="黑体" w:hAnsi="黑体" w:hint="eastAsia"/>
          <w:kern w:val="36"/>
          <w:sz w:val="32"/>
          <w:szCs w:val="32"/>
        </w:rPr>
      </w:pPr>
      <w:r>
        <w:rPr>
          <w:rFonts w:ascii="黑体" w:eastAsia="黑体" w:hAnsi="黑体" w:hint="eastAsia"/>
          <w:kern w:val="36"/>
          <w:sz w:val="32"/>
          <w:szCs w:val="32"/>
        </w:rPr>
        <w:t>投 标 函</w:t>
      </w:r>
    </w:p>
    <w:p w14:paraId="4B33F0B1" w14:textId="77777777" w:rsidR="000C5860" w:rsidRDefault="00000000">
      <w:pPr>
        <w:widowControl/>
        <w:spacing w:line="240" w:lineRule="auto"/>
        <w:ind w:firstLineChars="200" w:firstLine="640"/>
        <w:jc w:val="left"/>
        <w:outlineLvl w:val="0"/>
        <w:rPr>
          <w:rFonts w:ascii="仿宋_GB2312" w:eastAsia="仿宋_GB2312" w:hAnsi="仿宋_GB2312" w:cs="仿宋_GB2312" w:hint="eastAsia"/>
          <w:kern w:val="36"/>
          <w:sz w:val="32"/>
          <w:szCs w:val="32"/>
        </w:rPr>
      </w:pPr>
      <w:r>
        <w:rPr>
          <w:rFonts w:ascii="仿宋_GB2312" w:eastAsia="仿宋_GB2312" w:hAnsi="仿宋_GB2312" w:cs="仿宋_GB2312" w:hint="eastAsia"/>
          <w:kern w:val="36"/>
          <w:sz w:val="32"/>
          <w:szCs w:val="32"/>
        </w:rPr>
        <w:t>（招标人）：</w:t>
      </w:r>
    </w:p>
    <w:p w14:paraId="22A591DE" w14:textId="77777777" w:rsidR="000C5860" w:rsidRDefault="00000000">
      <w:pPr>
        <w:widowControl/>
        <w:spacing w:line="240" w:lineRule="auto"/>
        <w:ind w:firstLineChars="200" w:firstLine="640"/>
        <w:jc w:val="left"/>
        <w:outlineLvl w:val="0"/>
        <w:rPr>
          <w:rFonts w:ascii="仿宋_GB2312" w:eastAsia="仿宋_GB2312" w:hAnsi="仿宋_GB2312" w:cs="仿宋_GB2312" w:hint="eastAsia"/>
          <w:kern w:val="36"/>
          <w:sz w:val="32"/>
          <w:szCs w:val="32"/>
        </w:rPr>
      </w:pPr>
      <w:r>
        <w:rPr>
          <w:rFonts w:ascii="仿宋_GB2312" w:eastAsia="仿宋_GB2312" w:hAnsi="仿宋_GB2312" w:cs="仿宋_GB2312" w:hint="eastAsia"/>
          <w:kern w:val="36"/>
          <w:sz w:val="32"/>
          <w:szCs w:val="32"/>
        </w:rPr>
        <w:t>1.我方已仔细研究了（项目名称）（项目编号）《招标文件》的全部内容，愿意以《招标文件》规定报价进行投标。</w:t>
      </w:r>
    </w:p>
    <w:p w14:paraId="44D9A3C7" w14:textId="77777777" w:rsidR="000C5860" w:rsidRDefault="00000000">
      <w:pPr>
        <w:widowControl/>
        <w:spacing w:line="240" w:lineRule="auto"/>
        <w:ind w:firstLineChars="200" w:firstLine="640"/>
        <w:jc w:val="left"/>
        <w:outlineLvl w:val="0"/>
        <w:rPr>
          <w:rFonts w:ascii="仿宋_GB2312" w:eastAsia="仿宋_GB2312" w:hAnsi="仿宋_GB2312" w:cs="仿宋_GB2312" w:hint="eastAsia"/>
          <w:kern w:val="36"/>
          <w:sz w:val="32"/>
          <w:szCs w:val="32"/>
        </w:rPr>
      </w:pPr>
      <w:r>
        <w:rPr>
          <w:rFonts w:ascii="仿宋_GB2312" w:eastAsia="仿宋_GB2312" w:hAnsi="仿宋_GB2312" w:cs="仿宋_GB2312" w:hint="eastAsia"/>
          <w:kern w:val="36"/>
          <w:sz w:val="32"/>
          <w:szCs w:val="32"/>
        </w:rPr>
        <w:t>2.我方承诺在投标有效期内不修改、撤销《投标文件》。</w:t>
      </w:r>
    </w:p>
    <w:p w14:paraId="6C6CD09F" w14:textId="77777777" w:rsidR="000C5860" w:rsidRDefault="00000000">
      <w:pPr>
        <w:widowControl/>
        <w:spacing w:line="240" w:lineRule="auto"/>
        <w:ind w:firstLineChars="200" w:firstLine="640"/>
        <w:jc w:val="left"/>
        <w:outlineLvl w:val="0"/>
        <w:rPr>
          <w:rFonts w:ascii="仿宋_GB2312" w:eastAsia="仿宋_GB2312" w:hAnsi="仿宋_GB2312" w:cs="仿宋_GB2312" w:hint="eastAsia"/>
          <w:kern w:val="36"/>
          <w:sz w:val="32"/>
          <w:szCs w:val="32"/>
        </w:rPr>
      </w:pPr>
      <w:r>
        <w:rPr>
          <w:rFonts w:ascii="仿宋_GB2312" w:eastAsia="仿宋_GB2312" w:hAnsi="仿宋_GB2312" w:cs="仿宋_GB2312" w:hint="eastAsia"/>
          <w:kern w:val="36"/>
          <w:sz w:val="32"/>
          <w:szCs w:val="32"/>
        </w:rPr>
        <w:t>3.如我方成为本项目最终中标人：</w:t>
      </w:r>
    </w:p>
    <w:p w14:paraId="258C60F8" w14:textId="77777777" w:rsidR="000C5860" w:rsidRDefault="00000000">
      <w:pPr>
        <w:widowControl/>
        <w:spacing w:line="240" w:lineRule="auto"/>
        <w:ind w:firstLineChars="200" w:firstLine="640"/>
        <w:jc w:val="left"/>
        <w:outlineLvl w:val="0"/>
        <w:rPr>
          <w:rFonts w:ascii="仿宋_GB2312" w:eastAsia="仿宋_GB2312" w:hAnsi="仿宋_GB2312" w:cs="仿宋_GB2312" w:hint="eastAsia"/>
          <w:kern w:val="36"/>
          <w:sz w:val="32"/>
          <w:szCs w:val="32"/>
        </w:rPr>
      </w:pPr>
      <w:r>
        <w:rPr>
          <w:rFonts w:ascii="仿宋_GB2312" w:eastAsia="仿宋_GB2312" w:hAnsi="仿宋_GB2312" w:cs="仿宋_GB2312" w:hint="eastAsia"/>
          <w:kern w:val="36"/>
          <w:sz w:val="32"/>
          <w:szCs w:val="32"/>
        </w:rPr>
        <w:t>（1）我方承诺在收到中标通知书后，在中标通知书规定的期限内与你方签订合同。</w:t>
      </w:r>
    </w:p>
    <w:p w14:paraId="1570D1A7" w14:textId="77777777" w:rsidR="000C5860" w:rsidRDefault="00000000">
      <w:pPr>
        <w:widowControl/>
        <w:spacing w:line="240" w:lineRule="auto"/>
        <w:ind w:firstLineChars="200" w:firstLine="640"/>
        <w:jc w:val="left"/>
        <w:outlineLvl w:val="0"/>
        <w:rPr>
          <w:rFonts w:ascii="仿宋_GB2312" w:eastAsia="仿宋_GB2312" w:hAnsi="仿宋_GB2312" w:cs="仿宋_GB2312" w:hint="eastAsia"/>
          <w:kern w:val="36"/>
          <w:sz w:val="32"/>
          <w:szCs w:val="32"/>
        </w:rPr>
      </w:pPr>
      <w:r>
        <w:rPr>
          <w:rFonts w:ascii="仿宋_GB2312" w:eastAsia="仿宋_GB2312" w:hAnsi="仿宋_GB2312" w:cs="仿宋_GB2312" w:hint="eastAsia"/>
          <w:kern w:val="36"/>
          <w:sz w:val="32"/>
          <w:szCs w:val="32"/>
        </w:rPr>
        <w:t>（2）我方承诺按照《招标文件》规定向你方递交履约担保。</w:t>
      </w:r>
    </w:p>
    <w:p w14:paraId="2427B90E" w14:textId="77777777" w:rsidR="000C5860" w:rsidRDefault="00000000">
      <w:pPr>
        <w:widowControl/>
        <w:spacing w:line="240" w:lineRule="auto"/>
        <w:ind w:firstLineChars="200" w:firstLine="640"/>
        <w:jc w:val="left"/>
        <w:outlineLvl w:val="0"/>
        <w:rPr>
          <w:rFonts w:ascii="仿宋_GB2312" w:eastAsia="仿宋_GB2312" w:hAnsi="仿宋_GB2312" w:cs="仿宋_GB2312" w:hint="eastAsia"/>
          <w:kern w:val="36"/>
          <w:sz w:val="32"/>
          <w:szCs w:val="32"/>
        </w:rPr>
      </w:pPr>
      <w:r>
        <w:rPr>
          <w:rFonts w:ascii="仿宋_GB2312" w:eastAsia="仿宋_GB2312" w:hAnsi="仿宋_GB2312" w:cs="仿宋_GB2312" w:hint="eastAsia"/>
          <w:kern w:val="36"/>
          <w:sz w:val="32"/>
          <w:szCs w:val="32"/>
        </w:rPr>
        <w:t>（3）我方承诺在合同约定的期限内完成甲方委托事项。</w:t>
      </w:r>
    </w:p>
    <w:p w14:paraId="22F30935" w14:textId="77777777" w:rsidR="000C5860" w:rsidRDefault="00000000">
      <w:pPr>
        <w:widowControl/>
        <w:spacing w:line="240" w:lineRule="auto"/>
        <w:ind w:firstLineChars="200" w:firstLine="640"/>
        <w:jc w:val="left"/>
        <w:outlineLvl w:val="0"/>
        <w:rPr>
          <w:rFonts w:ascii="仿宋_GB2312" w:eastAsia="仿宋_GB2312" w:hAnsi="仿宋_GB2312" w:cs="仿宋_GB2312" w:hint="eastAsia"/>
          <w:kern w:val="36"/>
          <w:sz w:val="32"/>
          <w:szCs w:val="32"/>
        </w:rPr>
      </w:pPr>
      <w:r>
        <w:rPr>
          <w:rFonts w:ascii="仿宋_GB2312" w:eastAsia="仿宋_GB2312" w:hAnsi="仿宋_GB2312" w:cs="仿宋_GB2312" w:hint="eastAsia"/>
          <w:kern w:val="36"/>
          <w:sz w:val="32"/>
          <w:szCs w:val="32"/>
        </w:rPr>
        <w:t>4.我方在此声明，所递交的《投标文件》及有关资料内容完整、真实和准确。</w:t>
      </w:r>
    </w:p>
    <w:p w14:paraId="60B4F5CB" w14:textId="77777777" w:rsidR="000C5860" w:rsidRDefault="00000000">
      <w:pPr>
        <w:widowControl/>
        <w:spacing w:line="240" w:lineRule="auto"/>
        <w:ind w:firstLineChars="200" w:firstLine="640"/>
        <w:jc w:val="left"/>
        <w:outlineLvl w:val="0"/>
        <w:rPr>
          <w:rFonts w:ascii="仿宋_GB2312" w:eastAsia="仿宋_GB2312" w:hAnsi="仿宋_GB2312" w:cs="仿宋_GB2312" w:hint="eastAsia"/>
          <w:kern w:val="36"/>
          <w:sz w:val="32"/>
          <w:szCs w:val="32"/>
        </w:rPr>
      </w:pPr>
      <w:r>
        <w:rPr>
          <w:rFonts w:ascii="仿宋_GB2312" w:eastAsia="仿宋_GB2312" w:hAnsi="仿宋_GB2312" w:cs="仿宋_GB2312" w:hint="eastAsia"/>
          <w:kern w:val="36"/>
          <w:sz w:val="32"/>
          <w:szCs w:val="32"/>
        </w:rPr>
        <w:t>5.（其他补充说明）。</w:t>
      </w:r>
    </w:p>
    <w:p w14:paraId="194647C9" w14:textId="77777777" w:rsidR="000C5860" w:rsidRDefault="000C5860">
      <w:pPr>
        <w:widowControl/>
        <w:spacing w:line="240" w:lineRule="auto"/>
        <w:ind w:firstLineChars="200" w:firstLine="640"/>
        <w:jc w:val="left"/>
        <w:outlineLvl w:val="0"/>
        <w:rPr>
          <w:rFonts w:ascii="仿宋_GB2312" w:eastAsia="仿宋_GB2312" w:hAnsi="仿宋_GB2312" w:cs="仿宋_GB2312" w:hint="eastAsia"/>
          <w:kern w:val="36"/>
          <w:sz w:val="32"/>
          <w:szCs w:val="32"/>
        </w:rPr>
      </w:pPr>
    </w:p>
    <w:p w14:paraId="383CB818" w14:textId="77777777" w:rsidR="000C5860" w:rsidRDefault="00000000">
      <w:pPr>
        <w:widowControl/>
        <w:spacing w:line="240" w:lineRule="auto"/>
        <w:ind w:firstLineChars="200" w:firstLine="640"/>
        <w:jc w:val="right"/>
        <w:outlineLvl w:val="0"/>
        <w:rPr>
          <w:rFonts w:ascii="仿宋_GB2312" w:eastAsia="仿宋_GB2312" w:hAnsi="仿宋_GB2312" w:cs="仿宋_GB2312" w:hint="eastAsia"/>
          <w:kern w:val="36"/>
          <w:sz w:val="32"/>
          <w:szCs w:val="32"/>
        </w:rPr>
      </w:pPr>
      <w:r>
        <w:rPr>
          <w:rFonts w:ascii="仿宋_GB2312" w:eastAsia="仿宋_GB2312" w:hAnsi="仿宋_GB2312" w:cs="仿宋_GB2312" w:hint="eastAsia"/>
          <w:kern w:val="36"/>
          <w:sz w:val="32"/>
          <w:szCs w:val="32"/>
        </w:rPr>
        <w:t>投标人（公章）：</w:t>
      </w:r>
    </w:p>
    <w:p w14:paraId="0C6F54E7" w14:textId="77777777" w:rsidR="000C5860" w:rsidRDefault="00000000">
      <w:pPr>
        <w:widowControl/>
        <w:spacing w:line="240" w:lineRule="auto"/>
        <w:ind w:firstLineChars="200" w:firstLine="640"/>
        <w:jc w:val="right"/>
        <w:outlineLvl w:val="0"/>
        <w:rPr>
          <w:rFonts w:ascii="仿宋_GB2312" w:eastAsia="仿宋_GB2312" w:hAnsi="仿宋_GB2312" w:cs="仿宋_GB2312" w:hint="eastAsia"/>
          <w:kern w:val="36"/>
          <w:sz w:val="32"/>
          <w:szCs w:val="32"/>
        </w:rPr>
      </w:pPr>
      <w:r>
        <w:rPr>
          <w:rFonts w:ascii="仿宋_GB2312" w:eastAsia="仿宋_GB2312" w:hAnsi="仿宋_GB2312" w:cs="仿宋_GB2312" w:hint="eastAsia"/>
          <w:kern w:val="36"/>
          <w:sz w:val="32"/>
          <w:szCs w:val="32"/>
        </w:rPr>
        <w:t>法定代表人或其授权代表（签字或盖章）：</w:t>
      </w:r>
    </w:p>
    <w:p w14:paraId="2618CFC7" w14:textId="77777777" w:rsidR="000C5860" w:rsidRDefault="00000000">
      <w:pPr>
        <w:widowControl/>
        <w:spacing w:line="240" w:lineRule="auto"/>
        <w:ind w:firstLineChars="200" w:firstLine="640"/>
        <w:jc w:val="right"/>
        <w:outlineLvl w:val="0"/>
        <w:rPr>
          <w:rFonts w:ascii="仿宋_GB2312" w:eastAsia="仿宋_GB2312" w:hAnsi="仿宋_GB2312" w:cs="仿宋_GB2312" w:hint="eastAsia"/>
          <w:kern w:val="36"/>
          <w:sz w:val="32"/>
          <w:szCs w:val="32"/>
        </w:rPr>
      </w:pPr>
      <w:r>
        <w:rPr>
          <w:rFonts w:ascii="仿宋_GB2312" w:eastAsia="仿宋_GB2312" w:hAnsi="仿宋_GB2312" w:cs="仿宋_GB2312" w:hint="eastAsia"/>
          <w:kern w:val="36"/>
          <w:sz w:val="32"/>
          <w:szCs w:val="32"/>
        </w:rPr>
        <w:lastRenderedPageBreak/>
        <w:t>地址：</w:t>
      </w:r>
    </w:p>
    <w:p w14:paraId="20E7BF11" w14:textId="77777777" w:rsidR="000C5860" w:rsidRDefault="00000000">
      <w:pPr>
        <w:widowControl/>
        <w:spacing w:line="240" w:lineRule="auto"/>
        <w:ind w:firstLineChars="200" w:firstLine="640"/>
        <w:jc w:val="right"/>
        <w:outlineLvl w:val="0"/>
        <w:rPr>
          <w:rFonts w:ascii="仿宋_GB2312" w:eastAsia="仿宋_GB2312" w:hAnsi="仿宋_GB2312" w:cs="仿宋_GB2312" w:hint="eastAsia"/>
          <w:kern w:val="36"/>
          <w:sz w:val="32"/>
          <w:szCs w:val="32"/>
        </w:rPr>
      </w:pPr>
      <w:r>
        <w:rPr>
          <w:rFonts w:ascii="仿宋_GB2312" w:eastAsia="仿宋_GB2312" w:hAnsi="仿宋_GB2312" w:cs="仿宋_GB2312" w:hint="eastAsia"/>
          <w:kern w:val="36"/>
          <w:sz w:val="32"/>
          <w:szCs w:val="32"/>
        </w:rPr>
        <w:t>联系电话：</w:t>
      </w:r>
    </w:p>
    <w:p w14:paraId="7599A45F" w14:textId="77777777" w:rsidR="000C5860" w:rsidRDefault="00000000">
      <w:pPr>
        <w:widowControl/>
        <w:spacing w:line="240" w:lineRule="auto"/>
        <w:ind w:firstLineChars="200" w:firstLine="640"/>
        <w:jc w:val="right"/>
        <w:outlineLvl w:val="0"/>
        <w:rPr>
          <w:rFonts w:ascii="仿宋_GB2312" w:eastAsia="仿宋_GB2312" w:hAnsi="仿宋_GB2312" w:cs="仿宋_GB2312" w:hint="eastAsia"/>
          <w:kern w:val="36"/>
          <w:sz w:val="32"/>
          <w:szCs w:val="32"/>
        </w:rPr>
      </w:pPr>
      <w:r>
        <w:rPr>
          <w:rFonts w:ascii="仿宋_GB2312" w:eastAsia="仿宋_GB2312" w:hAnsi="仿宋_GB2312" w:cs="仿宋_GB2312" w:hint="eastAsia"/>
          <w:kern w:val="36"/>
          <w:sz w:val="32"/>
          <w:szCs w:val="32"/>
        </w:rPr>
        <w:t>年  月  日</w:t>
      </w:r>
    </w:p>
    <w:p w14:paraId="2243CF5E" w14:textId="77777777" w:rsidR="000C5860" w:rsidRDefault="00000000">
      <w:pPr>
        <w:widowControl/>
        <w:spacing w:line="240" w:lineRule="auto"/>
        <w:ind w:firstLineChars="200" w:firstLine="640"/>
        <w:jc w:val="left"/>
        <w:outlineLvl w:val="0"/>
        <w:rPr>
          <w:rFonts w:ascii="仿宋_GB2312" w:eastAsia="仿宋_GB2312" w:hAnsi="仿宋_GB2312" w:cs="仿宋_GB2312" w:hint="eastAsia"/>
          <w:kern w:val="36"/>
          <w:sz w:val="32"/>
          <w:szCs w:val="32"/>
        </w:rPr>
      </w:pPr>
      <w:r>
        <w:rPr>
          <w:rFonts w:ascii="仿宋_GB2312" w:eastAsia="仿宋_GB2312" w:hAnsi="仿宋_GB2312" w:cs="仿宋_GB2312" w:hint="eastAsia"/>
          <w:kern w:val="36"/>
          <w:sz w:val="32"/>
          <w:szCs w:val="32"/>
        </w:rPr>
        <w:br w:type="page"/>
      </w:r>
    </w:p>
    <w:p w14:paraId="1E77108F" w14:textId="77777777" w:rsidR="000C5860" w:rsidRDefault="00000000">
      <w:pPr>
        <w:widowControl/>
        <w:spacing w:line="240" w:lineRule="auto"/>
        <w:ind w:firstLineChars="200" w:firstLine="640"/>
        <w:jc w:val="center"/>
        <w:outlineLvl w:val="0"/>
        <w:rPr>
          <w:rFonts w:ascii="黑体" w:eastAsia="黑体" w:hAnsi="黑体" w:hint="eastAsia"/>
          <w:kern w:val="36"/>
          <w:sz w:val="32"/>
          <w:szCs w:val="32"/>
        </w:rPr>
      </w:pPr>
      <w:r>
        <w:rPr>
          <w:rFonts w:ascii="黑体" w:eastAsia="黑体" w:hAnsi="黑体" w:hint="eastAsia"/>
          <w:kern w:val="36"/>
          <w:sz w:val="32"/>
          <w:szCs w:val="32"/>
        </w:rPr>
        <w:lastRenderedPageBreak/>
        <w:t>报 价 单</w:t>
      </w:r>
    </w:p>
    <w:p w14:paraId="58C2F565" w14:textId="77777777" w:rsidR="000C5860" w:rsidRDefault="00000000">
      <w:pPr>
        <w:widowControl/>
        <w:spacing w:line="240" w:lineRule="auto"/>
        <w:ind w:firstLineChars="200" w:firstLine="420"/>
        <w:jc w:val="center"/>
        <w:outlineLvl w:val="0"/>
        <w:rPr>
          <w:rFonts w:ascii="宋体" w:hAnsi="宋体" w:cs="宋体" w:hint="eastAsia"/>
          <w:kern w:val="36"/>
          <w:szCs w:val="21"/>
        </w:rPr>
      </w:pPr>
      <w:r>
        <w:rPr>
          <w:rFonts w:ascii="宋体" w:hAnsi="宋体" w:cs="宋体" w:hint="eastAsia"/>
          <w:kern w:val="36"/>
          <w:szCs w:val="21"/>
        </w:rPr>
        <w:t>（单位：人民币元）</w:t>
      </w:r>
    </w:p>
    <w:p w14:paraId="4A4D0D6A" w14:textId="77777777" w:rsidR="000C5860" w:rsidRDefault="000C5860">
      <w:pPr>
        <w:widowControl/>
        <w:spacing w:line="240" w:lineRule="auto"/>
        <w:ind w:firstLineChars="200" w:firstLine="420"/>
        <w:jc w:val="center"/>
        <w:outlineLvl w:val="0"/>
        <w:rPr>
          <w:rFonts w:ascii="宋体" w:hAnsi="宋体" w:cs="宋体" w:hint="eastAsia"/>
          <w:kern w:val="36"/>
          <w:szCs w:val="21"/>
        </w:rPr>
      </w:pPr>
    </w:p>
    <w:tbl>
      <w:tblPr>
        <w:tblStyle w:val="a9"/>
        <w:tblW w:w="8520" w:type="dxa"/>
        <w:tblBorders>
          <w:insideV w:val="none" w:sz="0" w:space="0" w:color="auto"/>
        </w:tblBorders>
        <w:tblLayout w:type="fixed"/>
        <w:tblLook w:val="04A0" w:firstRow="1" w:lastRow="0" w:firstColumn="1" w:lastColumn="0" w:noHBand="0" w:noVBand="1"/>
      </w:tblPr>
      <w:tblGrid>
        <w:gridCol w:w="537"/>
        <w:gridCol w:w="1648"/>
        <w:gridCol w:w="791"/>
        <w:gridCol w:w="792"/>
        <w:gridCol w:w="791"/>
        <w:gridCol w:w="792"/>
        <w:gridCol w:w="791"/>
        <w:gridCol w:w="792"/>
        <w:gridCol w:w="791"/>
        <w:gridCol w:w="795"/>
      </w:tblGrid>
      <w:tr w:rsidR="000C5860" w14:paraId="70C0EB36" w14:textId="77777777">
        <w:trPr>
          <w:trHeight w:val="454"/>
        </w:trPr>
        <w:tc>
          <w:tcPr>
            <w:tcW w:w="2188" w:type="dxa"/>
            <w:gridSpan w:val="2"/>
            <w:vMerge w:val="restart"/>
            <w:tcBorders>
              <w:right w:val="single" w:sz="4" w:space="0" w:color="auto"/>
            </w:tcBorders>
            <w:vAlign w:val="center"/>
          </w:tcPr>
          <w:p w14:paraId="090880AA" w14:textId="77777777" w:rsidR="000C5860" w:rsidRDefault="00000000">
            <w:pPr>
              <w:widowControl/>
              <w:spacing w:line="240" w:lineRule="auto"/>
              <w:jc w:val="center"/>
              <w:outlineLvl w:val="0"/>
              <w:rPr>
                <w:rFonts w:ascii="宋体" w:hAnsi="宋体" w:cs="宋体" w:hint="eastAsia"/>
                <w:b/>
                <w:bCs/>
                <w:kern w:val="0"/>
                <w:szCs w:val="21"/>
              </w:rPr>
            </w:pPr>
            <w:r>
              <w:rPr>
                <w:rStyle w:val="aa"/>
                <w:rFonts w:ascii="宋体" w:hAnsi="宋体" w:cs="宋体" w:hint="eastAsia"/>
                <w:szCs w:val="21"/>
              </w:rPr>
              <w:t>线路</w:t>
            </w:r>
          </w:p>
        </w:tc>
        <w:tc>
          <w:tcPr>
            <w:tcW w:w="1583" w:type="dxa"/>
            <w:gridSpan w:val="2"/>
            <w:tcBorders>
              <w:left w:val="single" w:sz="4" w:space="0" w:color="auto"/>
              <w:right w:val="single" w:sz="4" w:space="0" w:color="auto"/>
            </w:tcBorders>
            <w:vAlign w:val="center"/>
          </w:tcPr>
          <w:p w14:paraId="263CB57A" w14:textId="77777777" w:rsidR="000C5860" w:rsidRDefault="00000000">
            <w:pPr>
              <w:widowControl/>
              <w:spacing w:line="240" w:lineRule="auto"/>
              <w:jc w:val="center"/>
              <w:outlineLvl w:val="0"/>
              <w:rPr>
                <w:rFonts w:ascii="宋体" w:hAnsi="宋体" w:cs="宋体" w:hint="eastAsia"/>
                <w:b/>
                <w:bCs/>
                <w:kern w:val="0"/>
                <w:szCs w:val="21"/>
              </w:rPr>
            </w:pPr>
            <w:r>
              <w:rPr>
                <w:rFonts w:ascii="宋体" w:hAnsi="宋体" w:cs="宋体" w:hint="eastAsia"/>
                <w:b/>
                <w:bCs/>
                <w:kern w:val="0"/>
                <w:szCs w:val="21"/>
              </w:rPr>
              <w:t>喀什北</w:t>
            </w:r>
          </w:p>
          <w:p w14:paraId="020ADA3F" w14:textId="77777777" w:rsidR="000C5860" w:rsidRDefault="00000000">
            <w:pPr>
              <w:widowControl/>
              <w:spacing w:line="240" w:lineRule="auto"/>
              <w:jc w:val="center"/>
              <w:outlineLvl w:val="0"/>
              <w:rPr>
                <w:rFonts w:ascii="宋体" w:hAnsi="宋体" w:cs="宋体" w:hint="eastAsia"/>
                <w:b/>
                <w:bCs/>
                <w:kern w:val="0"/>
                <w:szCs w:val="21"/>
              </w:rPr>
            </w:pPr>
            <w:r>
              <w:rPr>
                <w:rFonts w:ascii="宋体" w:hAnsi="宋体" w:cs="宋体" w:hint="eastAsia"/>
                <w:b/>
                <w:bCs/>
                <w:kern w:val="0"/>
                <w:szCs w:val="21"/>
              </w:rPr>
              <w:t>～</w:t>
            </w:r>
          </w:p>
          <w:p w14:paraId="75635CF4" w14:textId="77777777" w:rsidR="000C5860" w:rsidRDefault="00000000">
            <w:pPr>
              <w:widowControl/>
              <w:spacing w:line="240" w:lineRule="auto"/>
              <w:jc w:val="center"/>
              <w:outlineLvl w:val="0"/>
              <w:rPr>
                <w:rFonts w:ascii="宋体" w:hAnsi="宋体" w:cs="宋体" w:hint="eastAsia"/>
                <w:b/>
                <w:bCs/>
                <w:kern w:val="36"/>
                <w:szCs w:val="21"/>
              </w:rPr>
            </w:pPr>
            <w:r>
              <w:rPr>
                <w:rFonts w:ascii="宋体" w:hAnsi="宋体" w:cs="宋体" w:hint="eastAsia"/>
                <w:b/>
                <w:bCs/>
                <w:kern w:val="40"/>
                <w:szCs w:val="21"/>
              </w:rPr>
              <w:t>吉尔吉斯斯坦奥什</w:t>
            </w:r>
          </w:p>
        </w:tc>
        <w:tc>
          <w:tcPr>
            <w:tcW w:w="1583" w:type="dxa"/>
            <w:gridSpan w:val="2"/>
            <w:tcBorders>
              <w:left w:val="single" w:sz="4" w:space="0" w:color="auto"/>
              <w:right w:val="single" w:sz="4" w:space="0" w:color="auto"/>
            </w:tcBorders>
            <w:vAlign w:val="center"/>
          </w:tcPr>
          <w:p w14:paraId="7FF1F413" w14:textId="77777777" w:rsidR="000C5860" w:rsidRDefault="00000000">
            <w:pPr>
              <w:widowControl/>
              <w:spacing w:line="240" w:lineRule="auto"/>
              <w:jc w:val="center"/>
              <w:outlineLvl w:val="0"/>
              <w:rPr>
                <w:rFonts w:ascii="宋体" w:hAnsi="宋体" w:cs="宋体" w:hint="eastAsia"/>
                <w:b/>
                <w:bCs/>
                <w:kern w:val="0"/>
                <w:szCs w:val="21"/>
              </w:rPr>
            </w:pPr>
            <w:r>
              <w:rPr>
                <w:rFonts w:ascii="宋体" w:hAnsi="宋体" w:cs="宋体" w:hint="eastAsia"/>
                <w:b/>
                <w:bCs/>
                <w:kern w:val="0"/>
                <w:szCs w:val="21"/>
              </w:rPr>
              <w:t>喀什北</w:t>
            </w:r>
          </w:p>
          <w:p w14:paraId="002D825B" w14:textId="77777777" w:rsidR="000C5860" w:rsidRDefault="00000000">
            <w:pPr>
              <w:widowControl/>
              <w:spacing w:line="240" w:lineRule="auto"/>
              <w:jc w:val="center"/>
              <w:outlineLvl w:val="0"/>
              <w:rPr>
                <w:rFonts w:ascii="宋体" w:hAnsi="宋体" w:cs="宋体" w:hint="eastAsia"/>
                <w:b/>
                <w:bCs/>
                <w:kern w:val="0"/>
                <w:szCs w:val="21"/>
              </w:rPr>
            </w:pPr>
            <w:r>
              <w:rPr>
                <w:rFonts w:ascii="宋体" w:hAnsi="宋体" w:cs="宋体" w:hint="eastAsia"/>
                <w:b/>
                <w:bCs/>
                <w:kern w:val="0"/>
                <w:szCs w:val="21"/>
              </w:rPr>
              <w:t>～</w:t>
            </w:r>
          </w:p>
          <w:p w14:paraId="6CEE7D80" w14:textId="77777777" w:rsidR="000C5860" w:rsidRDefault="00000000">
            <w:pPr>
              <w:widowControl/>
              <w:spacing w:line="240" w:lineRule="auto"/>
              <w:jc w:val="center"/>
              <w:outlineLvl w:val="0"/>
              <w:rPr>
                <w:rFonts w:ascii="宋体" w:hAnsi="宋体" w:cs="宋体" w:hint="eastAsia"/>
                <w:b/>
                <w:bCs/>
                <w:kern w:val="36"/>
                <w:szCs w:val="21"/>
              </w:rPr>
            </w:pPr>
            <w:r>
              <w:rPr>
                <w:rFonts w:ascii="宋体" w:hAnsi="宋体" w:cs="宋体" w:hint="eastAsia"/>
                <w:b/>
                <w:bCs/>
                <w:kern w:val="40"/>
                <w:szCs w:val="21"/>
              </w:rPr>
              <w:t>吉尔吉斯斯坦比什凯克</w:t>
            </w:r>
          </w:p>
        </w:tc>
        <w:tc>
          <w:tcPr>
            <w:tcW w:w="1583" w:type="dxa"/>
            <w:gridSpan w:val="2"/>
            <w:tcBorders>
              <w:left w:val="single" w:sz="4" w:space="0" w:color="auto"/>
              <w:right w:val="single" w:sz="4" w:space="0" w:color="auto"/>
            </w:tcBorders>
            <w:vAlign w:val="center"/>
          </w:tcPr>
          <w:p w14:paraId="14518A4B" w14:textId="77777777" w:rsidR="000C5860" w:rsidRDefault="00000000">
            <w:pPr>
              <w:widowControl/>
              <w:spacing w:line="240" w:lineRule="auto"/>
              <w:jc w:val="center"/>
              <w:outlineLvl w:val="0"/>
              <w:rPr>
                <w:rFonts w:ascii="宋体" w:hAnsi="宋体" w:cs="宋体" w:hint="eastAsia"/>
                <w:b/>
                <w:bCs/>
                <w:kern w:val="0"/>
                <w:szCs w:val="21"/>
              </w:rPr>
            </w:pPr>
            <w:r>
              <w:rPr>
                <w:rFonts w:ascii="宋体" w:hAnsi="宋体" w:cs="宋体" w:hint="eastAsia"/>
                <w:b/>
                <w:bCs/>
                <w:kern w:val="0"/>
                <w:szCs w:val="21"/>
              </w:rPr>
              <w:t>喀什北</w:t>
            </w:r>
          </w:p>
          <w:p w14:paraId="17332B9A" w14:textId="77777777" w:rsidR="000C5860" w:rsidRDefault="00000000">
            <w:pPr>
              <w:widowControl/>
              <w:spacing w:line="240" w:lineRule="auto"/>
              <w:jc w:val="center"/>
              <w:outlineLvl w:val="0"/>
              <w:rPr>
                <w:rFonts w:ascii="宋体" w:hAnsi="宋体" w:cs="宋体" w:hint="eastAsia"/>
                <w:b/>
                <w:bCs/>
                <w:kern w:val="0"/>
                <w:szCs w:val="21"/>
              </w:rPr>
            </w:pPr>
            <w:r>
              <w:rPr>
                <w:rFonts w:ascii="宋体" w:hAnsi="宋体" w:cs="宋体" w:hint="eastAsia"/>
                <w:b/>
                <w:bCs/>
                <w:kern w:val="0"/>
                <w:szCs w:val="21"/>
              </w:rPr>
              <w:t>～</w:t>
            </w:r>
          </w:p>
          <w:p w14:paraId="211C69F2" w14:textId="77777777" w:rsidR="000C5860" w:rsidRDefault="00000000">
            <w:pPr>
              <w:widowControl/>
              <w:spacing w:line="240" w:lineRule="auto"/>
              <w:jc w:val="center"/>
              <w:outlineLvl w:val="0"/>
              <w:rPr>
                <w:rFonts w:ascii="宋体" w:hAnsi="宋体" w:cs="宋体" w:hint="eastAsia"/>
                <w:b/>
                <w:bCs/>
                <w:kern w:val="36"/>
                <w:szCs w:val="21"/>
              </w:rPr>
            </w:pPr>
            <w:r>
              <w:rPr>
                <w:rFonts w:ascii="宋体" w:hAnsi="宋体" w:cs="宋体" w:hint="eastAsia"/>
                <w:b/>
                <w:bCs/>
                <w:kern w:val="40"/>
                <w:szCs w:val="21"/>
              </w:rPr>
              <w:t>乌兹别克斯坦安集延</w:t>
            </w:r>
          </w:p>
        </w:tc>
        <w:tc>
          <w:tcPr>
            <w:tcW w:w="1583" w:type="dxa"/>
            <w:gridSpan w:val="2"/>
            <w:tcBorders>
              <w:left w:val="single" w:sz="4" w:space="0" w:color="auto"/>
            </w:tcBorders>
            <w:vAlign w:val="center"/>
          </w:tcPr>
          <w:p w14:paraId="5A1928D4" w14:textId="77777777" w:rsidR="000C5860" w:rsidRDefault="00000000">
            <w:pPr>
              <w:widowControl/>
              <w:spacing w:line="240" w:lineRule="auto"/>
              <w:jc w:val="center"/>
              <w:outlineLvl w:val="0"/>
              <w:rPr>
                <w:rFonts w:ascii="宋体" w:hAnsi="宋体" w:cs="宋体" w:hint="eastAsia"/>
                <w:b/>
                <w:bCs/>
                <w:kern w:val="0"/>
                <w:szCs w:val="21"/>
              </w:rPr>
            </w:pPr>
            <w:r>
              <w:rPr>
                <w:rFonts w:ascii="宋体" w:hAnsi="宋体" w:cs="宋体" w:hint="eastAsia"/>
                <w:b/>
                <w:bCs/>
                <w:kern w:val="0"/>
                <w:szCs w:val="21"/>
              </w:rPr>
              <w:t>喀什北</w:t>
            </w:r>
          </w:p>
          <w:p w14:paraId="12402489" w14:textId="77777777" w:rsidR="000C5860" w:rsidRDefault="00000000">
            <w:pPr>
              <w:widowControl/>
              <w:spacing w:line="240" w:lineRule="auto"/>
              <w:jc w:val="center"/>
              <w:outlineLvl w:val="0"/>
              <w:rPr>
                <w:rFonts w:ascii="宋体" w:hAnsi="宋体" w:cs="宋体" w:hint="eastAsia"/>
                <w:b/>
                <w:bCs/>
                <w:kern w:val="0"/>
                <w:szCs w:val="21"/>
              </w:rPr>
            </w:pPr>
            <w:r>
              <w:rPr>
                <w:rFonts w:ascii="宋体" w:hAnsi="宋体" w:cs="宋体" w:hint="eastAsia"/>
                <w:b/>
                <w:bCs/>
                <w:kern w:val="0"/>
                <w:szCs w:val="21"/>
              </w:rPr>
              <w:t>～</w:t>
            </w:r>
          </w:p>
          <w:p w14:paraId="41C6553D" w14:textId="77777777" w:rsidR="000C5860" w:rsidRDefault="00000000">
            <w:pPr>
              <w:widowControl/>
              <w:spacing w:line="240" w:lineRule="auto"/>
              <w:jc w:val="center"/>
              <w:outlineLvl w:val="0"/>
              <w:rPr>
                <w:rFonts w:ascii="宋体" w:hAnsi="宋体" w:cs="宋体" w:hint="eastAsia"/>
                <w:b/>
                <w:bCs/>
                <w:kern w:val="36"/>
                <w:szCs w:val="21"/>
              </w:rPr>
            </w:pPr>
            <w:r>
              <w:rPr>
                <w:rFonts w:ascii="宋体" w:hAnsi="宋体" w:cs="宋体" w:hint="eastAsia"/>
                <w:b/>
                <w:bCs/>
                <w:kern w:val="40"/>
                <w:szCs w:val="21"/>
              </w:rPr>
              <w:t>乌兹别克斯坦塔什干</w:t>
            </w:r>
          </w:p>
        </w:tc>
      </w:tr>
      <w:tr w:rsidR="000C5860" w14:paraId="257A53A3" w14:textId="77777777">
        <w:trPr>
          <w:trHeight w:val="454"/>
        </w:trPr>
        <w:tc>
          <w:tcPr>
            <w:tcW w:w="2188" w:type="dxa"/>
            <w:gridSpan w:val="2"/>
            <w:vMerge/>
            <w:tcBorders>
              <w:right w:val="single" w:sz="4" w:space="0" w:color="auto"/>
            </w:tcBorders>
            <w:vAlign w:val="center"/>
          </w:tcPr>
          <w:p w14:paraId="340C5F98" w14:textId="77777777" w:rsidR="000C5860" w:rsidRDefault="000C5860">
            <w:pPr>
              <w:widowControl/>
              <w:spacing w:line="240" w:lineRule="auto"/>
              <w:jc w:val="center"/>
              <w:outlineLvl w:val="0"/>
              <w:rPr>
                <w:rStyle w:val="aa"/>
                <w:rFonts w:ascii="宋体" w:hAnsi="宋体" w:cs="宋体" w:hint="eastAsia"/>
                <w:szCs w:val="21"/>
              </w:rPr>
            </w:pPr>
          </w:p>
        </w:tc>
        <w:tc>
          <w:tcPr>
            <w:tcW w:w="791" w:type="dxa"/>
            <w:tcBorders>
              <w:left w:val="single" w:sz="4" w:space="0" w:color="auto"/>
              <w:right w:val="single" w:sz="4" w:space="0" w:color="auto"/>
            </w:tcBorders>
            <w:vAlign w:val="center"/>
          </w:tcPr>
          <w:p w14:paraId="59BC1020" w14:textId="77777777" w:rsidR="000C5860" w:rsidRDefault="00000000">
            <w:pPr>
              <w:widowControl/>
              <w:spacing w:line="240" w:lineRule="auto"/>
              <w:jc w:val="center"/>
              <w:outlineLvl w:val="0"/>
              <w:rPr>
                <w:rFonts w:ascii="宋体" w:hAnsi="宋体" w:cs="宋体" w:hint="eastAsia"/>
                <w:b/>
                <w:bCs/>
                <w:kern w:val="40"/>
                <w:szCs w:val="21"/>
              </w:rPr>
            </w:pPr>
            <w:r>
              <w:rPr>
                <w:rFonts w:ascii="宋体" w:hAnsi="宋体" w:cs="宋体" w:hint="eastAsia"/>
                <w:b/>
                <w:bCs/>
                <w:kern w:val="40"/>
                <w:szCs w:val="21"/>
              </w:rPr>
              <w:t>空箱回喀什北</w:t>
            </w:r>
          </w:p>
        </w:tc>
        <w:tc>
          <w:tcPr>
            <w:tcW w:w="791" w:type="dxa"/>
            <w:tcBorders>
              <w:left w:val="single" w:sz="4" w:space="0" w:color="auto"/>
              <w:right w:val="single" w:sz="4" w:space="0" w:color="auto"/>
            </w:tcBorders>
            <w:vAlign w:val="center"/>
          </w:tcPr>
          <w:p w14:paraId="1EC38786" w14:textId="77777777" w:rsidR="000C5860" w:rsidRDefault="00000000">
            <w:pPr>
              <w:widowControl/>
              <w:spacing w:line="240" w:lineRule="auto"/>
              <w:jc w:val="center"/>
              <w:outlineLvl w:val="0"/>
              <w:rPr>
                <w:rFonts w:ascii="宋体" w:hAnsi="宋体" w:cs="宋体" w:hint="eastAsia"/>
                <w:b/>
                <w:bCs/>
                <w:kern w:val="40"/>
                <w:szCs w:val="21"/>
              </w:rPr>
            </w:pPr>
            <w:r>
              <w:rPr>
                <w:rFonts w:ascii="宋体" w:hAnsi="宋体" w:cs="宋体" w:hint="eastAsia"/>
                <w:b/>
                <w:bCs/>
                <w:kern w:val="40"/>
                <w:szCs w:val="21"/>
              </w:rPr>
              <w:t>空箱送目的国堆场</w:t>
            </w:r>
          </w:p>
        </w:tc>
        <w:tc>
          <w:tcPr>
            <w:tcW w:w="791" w:type="dxa"/>
            <w:tcBorders>
              <w:left w:val="single" w:sz="4" w:space="0" w:color="auto"/>
              <w:right w:val="single" w:sz="4" w:space="0" w:color="auto"/>
            </w:tcBorders>
            <w:vAlign w:val="center"/>
          </w:tcPr>
          <w:p w14:paraId="4E32E8BC" w14:textId="77777777" w:rsidR="000C5860" w:rsidRDefault="00000000">
            <w:pPr>
              <w:widowControl/>
              <w:spacing w:line="240" w:lineRule="auto"/>
              <w:jc w:val="center"/>
              <w:outlineLvl w:val="0"/>
              <w:rPr>
                <w:rFonts w:ascii="宋体" w:hAnsi="宋体" w:cs="宋体" w:hint="eastAsia"/>
                <w:b/>
                <w:bCs/>
                <w:kern w:val="40"/>
                <w:szCs w:val="21"/>
              </w:rPr>
            </w:pPr>
            <w:r>
              <w:rPr>
                <w:rFonts w:ascii="宋体" w:hAnsi="宋体" w:cs="宋体" w:hint="eastAsia"/>
                <w:b/>
                <w:bCs/>
                <w:kern w:val="40"/>
                <w:szCs w:val="21"/>
              </w:rPr>
              <w:t>空箱回喀什北</w:t>
            </w:r>
          </w:p>
        </w:tc>
        <w:tc>
          <w:tcPr>
            <w:tcW w:w="791" w:type="dxa"/>
            <w:tcBorders>
              <w:left w:val="single" w:sz="4" w:space="0" w:color="auto"/>
            </w:tcBorders>
            <w:vAlign w:val="center"/>
          </w:tcPr>
          <w:p w14:paraId="121751F6" w14:textId="77777777" w:rsidR="000C5860" w:rsidRDefault="00000000">
            <w:pPr>
              <w:widowControl/>
              <w:spacing w:line="240" w:lineRule="auto"/>
              <w:jc w:val="center"/>
              <w:outlineLvl w:val="0"/>
              <w:rPr>
                <w:rFonts w:ascii="宋体" w:hAnsi="宋体" w:cs="宋体" w:hint="eastAsia"/>
                <w:b/>
                <w:bCs/>
                <w:kern w:val="40"/>
                <w:szCs w:val="21"/>
              </w:rPr>
            </w:pPr>
            <w:r>
              <w:rPr>
                <w:rFonts w:ascii="宋体" w:hAnsi="宋体" w:cs="宋体" w:hint="eastAsia"/>
                <w:b/>
                <w:bCs/>
                <w:kern w:val="40"/>
                <w:szCs w:val="21"/>
              </w:rPr>
              <w:t>空箱送目的国堆场</w:t>
            </w:r>
          </w:p>
        </w:tc>
        <w:tc>
          <w:tcPr>
            <w:tcW w:w="791" w:type="dxa"/>
            <w:tcBorders>
              <w:left w:val="single" w:sz="4" w:space="0" w:color="auto"/>
              <w:right w:val="single" w:sz="4" w:space="0" w:color="auto"/>
            </w:tcBorders>
            <w:vAlign w:val="center"/>
          </w:tcPr>
          <w:p w14:paraId="23AFFFCB" w14:textId="77777777" w:rsidR="000C5860" w:rsidRDefault="00000000">
            <w:pPr>
              <w:widowControl/>
              <w:spacing w:line="240" w:lineRule="auto"/>
              <w:jc w:val="center"/>
              <w:outlineLvl w:val="0"/>
              <w:rPr>
                <w:rFonts w:ascii="宋体" w:hAnsi="宋体" w:cs="宋体" w:hint="eastAsia"/>
                <w:b/>
                <w:bCs/>
                <w:kern w:val="40"/>
                <w:szCs w:val="21"/>
              </w:rPr>
            </w:pPr>
            <w:r>
              <w:rPr>
                <w:rFonts w:ascii="宋体" w:hAnsi="宋体" w:cs="宋体" w:hint="eastAsia"/>
                <w:b/>
                <w:bCs/>
                <w:kern w:val="40"/>
                <w:szCs w:val="21"/>
              </w:rPr>
              <w:t>空箱回喀什北</w:t>
            </w:r>
          </w:p>
        </w:tc>
        <w:tc>
          <w:tcPr>
            <w:tcW w:w="791" w:type="dxa"/>
            <w:tcBorders>
              <w:left w:val="single" w:sz="4" w:space="0" w:color="auto"/>
              <w:right w:val="single" w:sz="4" w:space="0" w:color="auto"/>
            </w:tcBorders>
            <w:vAlign w:val="center"/>
          </w:tcPr>
          <w:p w14:paraId="31F4D5C8" w14:textId="77777777" w:rsidR="000C5860" w:rsidRDefault="00000000">
            <w:pPr>
              <w:widowControl/>
              <w:spacing w:line="240" w:lineRule="auto"/>
              <w:jc w:val="center"/>
              <w:outlineLvl w:val="0"/>
              <w:rPr>
                <w:rFonts w:ascii="宋体" w:hAnsi="宋体" w:cs="宋体" w:hint="eastAsia"/>
                <w:b/>
                <w:bCs/>
                <w:kern w:val="40"/>
                <w:szCs w:val="21"/>
              </w:rPr>
            </w:pPr>
            <w:r>
              <w:rPr>
                <w:rFonts w:ascii="宋体" w:hAnsi="宋体" w:cs="宋体" w:hint="eastAsia"/>
                <w:b/>
                <w:bCs/>
                <w:kern w:val="40"/>
                <w:szCs w:val="21"/>
              </w:rPr>
              <w:t>空箱送目的国堆场</w:t>
            </w:r>
          </w:p>
        </w:tc>
        <w:tc>
          <w:tcPr>
            <w:tcW w:w="791" w:type="dxa"/>
            <w:tcBorders>
              <w:left w:val="single" w:sz="4" w:space="0" w:color="auto"/>
              <w:right w:val="single" w:sz="4" w:space="0" w:color="auto"/>
            </w:tcBorders>
            <w:vAlign w:val="center"/>
          </w:tcPr>
          <w:p w14:paraId="18BA14A1" w14:textId="77777777" w:rsidR="000C5860" w:rsidRDefault="00000000">
            <w:pPr>
              <w:widowControl/>
              <w:spacing w:line="240" w:lineRule="auto"/>
              <w:jc w:val="center"/>
              <w:outlineLvl w:val="0"/>
              <w:rPr>
                <w:rFonts w:ascii="宋体" w:hAnsi="宋体" w:cs="宋体" w:hint="eastAsia"/>
                <w:b/>
                <w:bCs/>
                <w:kern w:val="40"/>
                <w:szCs w:val="21"/>
              </w:rPr>
            </w:pPr>
            <w:r>
              <w:rPr>
                <w:rFonts w:ascii="宋体" w:hAnsi="宋体" w:cs="宋体" w:hint="eastAsia"/>
                <w:b/>
                <w:bCs/>
                <w:kern w:val="40"/>
                <w:szCs w:val="21"/>
              </w:rPr>
              <w:t>空箱回喀什北</w:t>
            </w:r>
          </w:p>
        </w:tc>
        <w:tc>
          <w:tcPr>
            <w:tcW w:w="795" w:type="dxa"/>
            <w:tcBorders>
              <w:left w:val="single" w:sz="4" w:space="0" w:color="auto"/>
              <w:right w:val="single" w:sz="4" w:space="0" w:color="auto"/>
            </w:tcBorders>
            <w:vAlign w:val="center"/>
          </w:tcPr>
          <w:p w14:paraId="35B61617" w14:textId="77777777" w:rsidR="000C5860" w:rsidRDefault="00000000">
            <w:pPr>
              <w:widowControl/>
              <w:spacing w:line="240" w:lineRule="auto"/>
              <w:jc w:val="center"/>
              <w:outlineLvl w:val="0"/>
              <w:rPr>
                <w:rFonts w:ascii="宋体" w:hAnsi="宋体" w:cs="宋体" w:hint="eastAsia"/>
                <w:b/>
                <w:bCs/>
                <w:kern w:val="40"/>
                <w:szCs w:val="21"/>
              </w:rPr>
            </w:pPr>
            <w:r>
              <w:rPr>
                <w:rFonts w:ascii="宋体" w:hAnsi="宋体" w:cs="宋体" w:hint="eastAsia"/>
                <w:b/>
                <w:bCs/>
                <w:kern w:val="40"/>
                <w:szCs w:val="21"/>
              </w:rPr>
              <w:t>空箱送目的国堆场</w:t>
            </w:r>
          </w:p>
        </w:tc>
      </w:tr>
      <w:tr w:rsidR="000C5860" w14:paraId="672EFE1E" w14:textId="77777777">
        <w:trPr>
          <w:trHeight w:val="454"/>
        </w:trPr>
        <w:tc>
          <w:tcPr>
            <w:tcW w:w="2188" w:type="dxa"/>
            <w:gridSpan w:val="2"/>
            <w:tcBorders>
              <w:right w:val="single" w:sz="4" w:space="0" w:color="auto"/>
            </w:tcBorders>
            <w:vAlign w:val="center"/>
          </w:tcPr>
          <w:p w14:paraId="60E7618A" w14:textId="77777777" w:rsidR="000C5860" w:rsidRDefault="00000000">
            <w:pPr>
              <w:widowControl/>
              <w:spacing w:line="240" w:lineRule="auto"/>
              <w:jc w:val="center"/>
              <w:outlineLvl w:val="0"/>
              <w:rPr>
                <w:rFonts w:ascii="宋体" w:hAnsi="宋体" w:cs="宋体" w:hint="eastAsia"/>
                <w:b/>
                <w:bCs/>
                <w:kern w:val="36"/>
                <w:szCs w:val="21"/>
              </w:rPr>
            </w:pPr>
            <w:r>
              <w:rPr>
                <w:rStyle w:val="aa"/>
                <w:rFonts w:ascii="宋体" w:hAnsi="宋体" w:cs="宋体" w:hint="eastAsia"/>
                <w:szCs w:val="21"/>
              </w:rPr>
              <w:t>时效（天）</w:t>
            </w:r>
          </w:p>
        </w:tc>
        <w:tc>
          <w:tcPr>
            <w:tcW w:w="791" w:type="dxa"/>
            <w:tcBorders>
              <w:left w:val="single" w:sz="4" w:space="0" w:color="auto"/>
              <w:right w:val="single" w:sz="4" w:space="0" w:color="auto"/>
            </w:tcBorders>
            <w:vAlign w:val="center"/>
          </w:tcPr>
          <w:p w14:paraId="2795D65B" w14:textId="77777777" w:rsidR="000C5860" w:rsidRDefault="000C5860">
            <w:pPr>
              <w:widowControl/>
              <w:spacing w:line="240" w:lineRule="auto"/>
              <w:jc w:val="center"/>
              <w:outlineLvl w:val="0"/>
              <w:rPr>
                <w:rFonts w:ascii="宋体" w:hAnsi="宋体" w:cs="宋体" w:hint="eastAsia"/>
                <w:kern w:val="36"/>
                <w:szCs w:val="21"/>
              </w:rPr>
            </w:pPr>
          </w:p>
        </w:tc>
        <w:tc>
          <w:tcPr>
            <w:tcW w:w="791" w:type="dxa"/>
            <w:tcBorders>
              <w:left w:val="single" w:sz="4" w:space="0" w:color="auto"/>
              <w:right w:val="single" w:sz="4" w:space="0" w:color="auto"/>
            </w:tcBorders>
            <w:vAlign w:val="center"/>
          </w:tcPr>
          <w:p w14:paraId="3A4D3820" w14:textId="77777777" w:rsidR="000C5860" w:rsidRDefault="000C5860">
            <w:pPr>
              <w:widowControl/>
              <w:spacing w:line="240" w:lineRule="auto"/>
              <w:jc w:val="center"/>
              <w:outlineLvl w:val="0"/>
              <w:rPr>
                <w:rFonts w:ascii="宋体" w:hAnsi="宋体" w:cs="宋体" w:hint="eastAsia"/>
                <w:kern w:val="36"/>
                <w:szCs w:val="21"/>
              </w:rPr>
            </w:pPr>
          </w:p>
        </w:tc>
        <w:tc>
          <w:tcPr>
            <w:tcW w:w="791" w:type="dxa"/>
            <w:tcBorders>
              <w:left w:val="single" w:sz="4" w:space="0" w:color="auto"/>
              <w:right w:val="single" w:sz="4" w:space="0" w:color="auto"/>
            </w:tcBorders>
            <w:vAlign w:val="center"/>
          </w:tcPr>
          <w:p w14:paraId="3F6F0003" w14:textId="77777777" w:rsidR="000C5860" w:rsidRDefault="000C5860">
            <w:pPr>
              <w:widowControl/>
              <w:spacing w:line="240" w:lineRule="auto"/>
              <w:jc w:val="center"/>
              <w:outlineLvl w:val="0"/>
              <w:rPr>
                <w:rFonts w:ascii="宋体" w:hAnsi="宋体" w:cs="宋体" w:hint="eastAsia"/>
                <w:kern w:val="36"/>
                <w:szCs w:val="21"/>
              </w:rPr>
            </w:pPr>
          </w:p>
        </w:tc>
        <w:tc>
          <w:tcPr>
            <w:tcW w:w="791" w:type="dxa"/>
            <w:tcBorders>
              <w:left w:val="single" w:sz="4" w:space="0" w:color="auto"/>
            </w:tcBorders>
            <w:vAlign w:val="center"/>
          </w:tcPr>
          <w:p w14:paraId="20604B82" w14:textId="77777777" w:rsidR="000C5860" w:rsidRDefault="000C5860">
            <w:pPr>
              <w:widowControl/>
              <w:spacing w:line="240" w:lineRule="auto"/>
              <w:jc w:val="center"/>
              <w:outlineLvl w:val="0"/>
              <w:rPr>
                <w:rFonts w:ascii="宋体" w:hAnsi="宋体" w:cs="宋体" w:hint="eastAsia"/>
                <w:kern w:val="36"/>
                <w:szCs w:val="21"/>
              </w:rPr>
            </w:pPr>
          </w:p>
        </w:tc>
        <w:tc>
          <w:tcPr>
            <w:tcW w:w="791" w:type="dxa"/>
            <w:tcBorders>
              <w:left w:val="single" w:sz="4" w:space="0" w:color="auto"/>
              <w:right w:val="single" w:sz="4" w:space="0" w:color="auto"/>
            </w:tcBorders>
            <w:vAlign w:val="center"/>
          </w:tcPr>
          <w:p w14:paraId="293D7A97" w14:textId="77777777" w:rsidR="000C5860" w:rsidRDefault="000C5860">
            <w:pPr>
              <w:widowControl/>
              <w:spacing w:line="240" w:lineRule="auto"/>
              <w:jc w:val="center"/>
              <w:outlineLvl w:val="0"/>
              <w:rPr>
                <w:rFonts w:ascii="宋体" w:hAnsi="宋体" w:cs="宋体" w:hint="eastAsia"/>
                <w:kern w:val="36"/>
                <w:szCs w:val="21"/>
              </w:rPr>
            </w:pPr>
          </w:p>
        </w:tc>
        <w:tc>
          <w:tcPr>
            <w:tcW w:w="791" w:type="dxa"/>
            <w:tcBorders>
              <w:left w:val="single" w:sz="4" w:space="0" w:color="auto"/>
              <w:right w:val="single" w:sz="4" w:space="0" w:color="auto"/>
            </w:tcBorders>
            <w:vAlign w:val="center"/>
          </w:tcPr>
          <w:p w14:paraId="3694CDD2" w14:textId="77777777" w:rsidR="000C5860" w:rsidRDefault="000C5860">
            <w:pPr>
              <w:widowControl/>
              <w:spacing w:line="240" w:lineRule="auto"/>
              <w:jc w:val="center"/>
              <w:outlineLvl w:val="0"/>
              <w:rPr>
                <w:rFonts w:ascii="宋体" w:hAnsi="宋体" w:cs="宋体" w:hint="eastAsia"/>
                <w:kern w:val="36"/>
                <w:szCs w:val="21"/>
              </w:rPr>
            </w:pPr>
          </w:p>
        </w:tc>
        <w:tc>
          <w:tcPr>
            <w:tcW w:w="791" w:type="dxa"/>
            <w:tcBorders>
              <w:left w:val="single" w:sz="4" w:space="0" w:color="auto"/>
              <w:right w:val="single" w:sz="4" w:space="0" w:color="auto"/>
            </w:tcBorders>
            <w:vAlign w:val="center"/>
          </w:tcPr>
          <w:p w14:paraId="05A8B866" w14:textId="77777777" w:rsidR="000C5860" w:rsidRDefault="000C5860">
            <w:pPr>
              <w:widowControl/>
              <w:spacing w:line="240" w:lineRule="auto"/>
              <w:jc w:val="center"/>
              <w:outlineLvl w:val="0"/>
              <w:rPr>
                <w:rFonts w:ascii="宋体" w:hAnsi="宋体" w:cs="宋体" w:hint="eastAsia"/>
                <w:kern w:val="36"/>
                <w:szCs w:val="21"/>
              </w:rPr>
            </w:pPr>
          </w:p>
        </w:tc>
        <w:tc>
          <w:tcPr>
            <w:tcW w:w="795" w:type="dxa"/>
            <w:tcBorders>
              <w:left w:val="single" w:sz="4" w:space="0" w:color="auto"/>
              <w:right w:val="single" w:sz="4" w:space="0" w:color="auto"/>
            </w:tcBorders>
            <w:vAlign w:val="center"/>
          </w:tcPr>
          <w:p w14:paraId="34B6E2FE" w14:textId="77777777" w:rsidR="000C5860" w:rsidRDefault="000C5860">
            <w:pPr>
              <w:widowControl/>
              <w:spacing w:line="240" w:lineRule="auto"/>
              <w:jc w:val="center"/>
              <w:outlineLvl w:val="0"/>
              <w:rPr>
                <w:rFonts w:ascii="宋体" w:hAnsi="宋体" w:cs="宋体" w:hint="eastAsia"/>
                <w:kern w:val="36"/>
                <w:szCs w:val="21"/>
              </w:rPr>
            </w:pPr>
          </w:p>
        </w:tc>
      </w:tr>
      <w:tr w:rsidR="000C5860" w14:paraId="38882860" w14:textId="77777777">
        <w:trPr>
          <w:trHeight w:val="454"/>
        </w:trPr>
        <w:tc>
          <w:tcPr>
            <w:tcW w:w="2188" w:type="dxa"/>
            <w:gridSpan w:val="2"/>
            <w:tcBorders>
              <w:right w:val="single" w:sz="4" w:space="0" w:color="auto"/>
            </w:tcBorders>
            <w:vAlign w:val="center"/>
          </w:tcPr>
          <w:p w14:paraId="10D7A88E" w14:textId="77777777" w:rsidR="000C5860" w:rsidRDefault="00000000">
            <w:pPr>
              <w:widowControl/>
              <w:spacing w:line="240" w:lineRule="auto"/>
              <w:jc w:val="center"/>
              <w:outlineLvl w:val="0"/>
              <w:rPr>
                <w:rFonts w:ascii="宋体" w:hAnsi="宋体" w:cs="宋体" w:hint="eastAsia"/>
                <w:b/>
                <w:bCs/>
                <w:kern w:val="36"/>
                <w:szCs w:val="21"/>
              </w:rPr>
            </w:pPr>
            <w:r>
              <w:rPr>
                <w:rStyle w:val="aa"/>
                <w:rFonts w:ascii="宋体" w:hAnsi="宋体" w:cs="宋体" w:hint="eastAsia"/>
                <w:szCs w:val="21"/>
              </w:rPr>
              <w:t>价格合计</w:t>
            </w:r>
          </w:p>
        </w:tc>
        <w:tc>
          <w:tcPr>
            <w:tcW w:w="791" w:type="dxa"/>
            <w:tcBorders>
              <w:left w:val="single" w:sz="4" w:space="0" w:color="auto"/>
              <w:right w:val="single" w:sz="4" w:space="0" w:color="auto"/>
            </w:tcBorders>
            <w:vAlign w:val="center"/>
          </w:tcPr>
          <w:p w14:paraId="3C6A1964" w14:textId="77777777" w:rsidR="000C5860" w:rsidRDefault="000C5860">
            <w:pPr>
              <w:widowControl/>
              <w:spacing w:line="240" w:lineRule="auto"/>
              <w:jc w:val="center"/>
              <w:outlineLvl w:val="0"/>
              <w:rPr>
                <w:rFonts w:ascii="宋体" w:hAnsi="宋体" w:cs="宋体" w:hint="eastAsia"/>
                <w:kern w:val="36"/>
                <w:szCs w:val="21"/>
              </w:rPr>
            </w:pPr>
          </w:p>
        </w:tc>
        <w:tc>
          <w:tcPr>
            <w:tcW w:w="791" w:type="dxa"/>
            <w:tcBorders>
              <w:left w:val="single" w:sz="4" w:space="0" w:color="auto"/>
              <w:right w:val="single" w:sz="4" w:space="0" w:color="auto"/>
            </w:tcBorders>
            <w:vAlign w:val="center"/>
          </w:tcPr>
          <w:p w14:paraId="4D5CE7F2" w14:textId="77777777" w:rsidR="000C5860" w:rsidRDefault="000C5860">
            <w:pPr>
              <w:widowControl/>
              <w:spacing w:line="240" w:lineRule="auto"/>
              <w:jc w:val="center"/>
              <w:outlineLvl w:val="0"/>
              <w:rPr>
                <w:rFonts w:ascii="宋体" w:hAnsi="宋体" w:cs="宋体" w:hint="eastAsia"/>
                <w:kern w:val="36"/>
                <w:szCs w:val="21"/>
              </w:rPr>
            </w:pPr>
          </w:p>
        </w:tc>
        <w:tc>
          <w:tcPr>
            <w:tcW w:w="791" w:type="dxa"/>
            <w:tcBorders>
              <w:left w:val="single" w:sz="4" w:space="0" w:color="auto"/>
              <w:right w:val="single" w:sz="4" w:space="0" w:color="auto"/>
            </w:tcBorders>
            <w:vAlign w:val="center"/>
          </w:tcPr>
          <w:p w14:paraId="003B07DC" w14:textId="77777777" w:rsidR="000C5860" w:rsidRDefault="000C5860">
            <w:pPr>
              <w:widowControl/>
              <w:spacing w:line="240" w:lineRule="auto"/>
              <w:jc w:val="center"/>
              <w:outlineLvl w:val="0"/>
              <w:rPr>
                <w:rFonts w:ascii="宋体" w:hAnsi="宋体" w:cs="宋体" w:hint="eastAsia"/>
                <w:kern w:val="36"/>
                <w:szCs w:val="21"/>
              </w:rPr>
            </w:pPr>
          </w:p>
        </w:tc>
        <w:tc>
          <w:tcPr>
            <w:tcW w:w="791" w:type="dxa"/>
            <w:tcBorders>
              <w:left w:val="single" w:sz="4" w:space="0" w:color="auto"/>
            </w:tcBorders>
            <w:vAlign w:val="center"/>
          </w:tcPr>
          <w:p w14:paraId="73A92756" w14:textId="77777777" w:rsidR="000C5860" w:rsidRDefault="000C5860">
            <w:pPr>
              <w:widowControl/>
              <w:spacing w:line="240" w:lineRule="auto"/>
              <w:jc w:val="center"/>
              <w:outlineLvl w:val="0"/>
              <w:rPr>
                <w:rFonts w:ascii="宋体" w:hAnsi="宋体" w:cs="宋体" w:hint="eastAsia"/>
                <w:kern w:val="36"/>
                <w:szCs w:val="21"/>
              </w:rPr>
            </w:pPr>
          </w:p>
        </w:tc>
        <w:tc>
          <w:tcPr>
            <w:tcW w:w="791" w:type="dxa"/>
            <w:tcBorders>
              <w:left w:val="single" w:sz="4" w:space="0" w:color="auto"/>
              <w:right w:val="single" w:sz="4" w:space="0" w:color="auto"/>
            </w:tcBorders>
            <w:vAlign w:val="center"/>
          </w:tcPr>
          <w:p w14:paraId="3B56F2B9" w14:textId="77777777" w:rsidR="000C5860" w:rsidRDefault="000C5860">
            <w:pPr>
              <w:widowControl/>
              <w:spacing w:line="240" w:lineRule="auto"/>
              <w:jc w:val="center"/>
              <w:outlineLvl w:val="0"/>
              <w:rPr>
                <w:rFonts w:ascii="宋体" w:hAnsi="宋体" w:cs="宋体" w:hint="eastAsia"/>
                <w:kern w:val="36"/>
                <w:szCs w:val="21"/>
              </w:rPr>
            </w:pPr>
          </w:p>
        </w:tc>
        <w:tc>
          <w:tcPr>
            <w:tcW w:w="791" w:type="dxa"/>
            <w:tcBorders>
              <w:left w:val="single" w:sz="4" w:space="0" w:color="auto"/>
              <w:right w:val="single" w:sz="4" w:space="0" w:color="auto"/>
            </w:tcBorders>
            <w:vAlign w:val="center"/>
          </w:tcPr>
          <w:p w14:paraId="11AA7B67" w14:textId="77777777" w:rsidR="000C5860" w:rsidRDefault="000C5860">
            <w:pPr>
              <w:widowControl/>
              <w:spacing w:line="240" w:lineRule="auto"/>
              <w:jc w:val="center"/>
              <w:outlineLvl w:val="0"/>
              <w:rPr>
                <w:rFonts w:ascii="宋体" w:hAnsi="宋体" w:cs="宋体" w:hint="eastAsia"/>
                <w:kern w:val="36"/>
                <w:szCs w:val="21"/>
              </w:rPr>
            </w:pPr>
          </w:p>
        </w:tc>
        <w:tc>
          <w:tcPr>
            <w:tcW w:w="791" w:type="dxa"/>
            <w:tcBorders>
              <w:left w:val="single" w:sz="4" w:space="0" w:color="auto"/>
              <w:right w:val="single" w:sz="4" w:space="0" w:color="auto"/>
            </w:tcBorders>
            <w:vAlign w:val="center"/>
          </w:tcPr>
          <w:p w14:paraId="544CC9E0" w14:textId="77777777" w:rsidR="000C5860" w:rsidRDefault="000C5860">
            <w:pPr>
              <w:widowControl/>
              <w:spacing w:line="240" w:lineRule="auto"/>
              <w:jc w:val="center"/>
              <w:outlineLvl w:val="0"/>
              <w:rPr>
                <w:rFonts w:ascii="宋体" w:hAnsi="宋体" w:cs="宋体" w:hint="eastAsia"/>
                <w:kern w:val="36"/>
                <w:szCs w:val="21"/>
              </w:rPr>
            </w:pPr>
          </w:p>
        </w:tc>
        <w:tc>
          <w:tcPr>
            <w:tcW w:w="795" w:type="dxa"/>
            <w:tcBorders>
              <w:left w:val="single" w:sz="4" w:space="0" w:color="auto"/>
              <w:right w:val="single" w:sz="4" w:space="0" w:color="auto"/>
            </w:tcBorders>
            <w:vAlign w:val="center"/>
          </w:tcPr>
          <w:p w14:paraId="20E97DB4" w14:textId="77777777" w:rsidR="000C5860" w:rsidRDefault="000C5860">
            <w:pPr>
              <w:widowControl/>
              <w:spacing w:line="240" w:lineRule="auto"/>
              <w:jc w:val="center"/>
              <w:outlineLvl w:val="0"/>
              <w:rPr>
                <w:rFonts w:ascii="宋体" w:hAnsi="宋体" w:cs="宋体" w:hint="eastAsia"/>
                <w:kern w:val="36"/>
                <w:szCs w:val="21"/>
              </w:rPr>
            </w:pPr>
          </w:p>
        </w:tc>
      </w:tr>
      <w:tr w:rsidR="000C5860" w14:paraId="058ACBCE" w14:textId="77777777">
        <w:trPr>
          <w:trHeight w:val="454"/>
        </w:trPr>
        <w:tc>
          <w:tcPr>
            <w:tcW w:w="538" w:type="dxa"/>
            <w:vMerge w:val="restart"/>
            <w:tcBorders>
              <w:right w:val="single" w:sz="4" w:space="0" w:color="auto"/>
            </w:tcBorders>
            <w:vAlign w:val="center"/>
          </w:tcPr>
          <w:p w14:paraId="5A81B760" w14:textId="77777777" w:rsidR="000C5860" w:rsidRDefault="00000000">
            <w:pPr>
              <w:widowControl/>
              <w:spacing w:line="240" w:lineRule="auto"/>
              <w:jc w:val="center"/>
              <w:outlineLvl w:val="0"/>
              <w:rPr>
                <w:rFonts w:ascii="宋体" w:hAnsi="宋体" w:cs="宋体" w:hint="eastAsia"/>
                <w:b/>
                <w:bCs/>
                <w:kern w:val="36"/>
                <w:szCs w:val="21"/>
              </w:rPr>
            </w:pPr>
            <w:r>
              <w:rPr>
                <w:rStyle w:val="aa"/>
                <w:rFonts w:ascii="宋体" w:hAnsi="宋体" w:cs="宋体" w:hint="eastAsia"/>
                <w:szCs w:val="21"/>
              </w:rPr>
              <w:t>费用名细</w:t>
            </w:r>
          </w:p>
        </w:tc>
        <w:tc>
          <w:tcPr>
            <w:tcW w:w="1650" w:type="dxa"/>
            <w:tcBorders>
              <w:left w:val="single" w:sz="4" w:space="0" w:color="auto"/>
              <w:right w:val="single" w:sz="4" w:space="0" w:color="auto"/>
            </w:tcBorders>
            <w:vAlign w:val="center"/>
          </w:tcPr>
          <w:p w14:paraId="3D64C92C" w14:textId="77777777" w:rsidR="000C5860" w:rsidRDefault="000C5860">
            <w:pPr>
              <w:widowControl/>
              <w:spacing w:line="240" w:lineRule="auto"/>
              <w:jc w:val="center"/>
              <w:outlineLvl w:val="0"/>
              <w:rPr>
                <w:rFonts w:ascii="宋体" w:hAnsi="宋体" w:cs="宋体" w:hint="eastAsia"/>
                <w:b/>
                <w:bCs/>
                <w:kern w:val="36"/>
                <w:szCs w:val="21"/>
              </w:rPr>
            </w:pPr>
          </w:p>
        </w:tc>
        <w:tc>
          <w:tcPr>
            <w:tcW w:w="791" w:type="dxa"/>
            <w:tcBorders>
              <w:left w:val="single" w:sz="4" w:space="0" w:color="auto"/>
              <w:right w:val="single" w:sz="4" w:space="0" w:color="auto"/>
            </w:tcBorders>
            <w:vAlign w:val="center"/>
          </w:tcPr>
          <w:p w14:paraId="5E867B05" w14:textId="77777777" w:rsidR="000C5860" w:rsidRDefault="000C5860">
            <w:pPr>
              <w:widowControl/>
              <w:spacing w:line="240" w:lineRule="auto"/>
              <w:jc w:val="center"/>
              <w:outlineLvl w:val="0"/>
              <w:rPr>
                <w:rFonts w:ascii="宋体" w:hAnsi="宋体" w:cs="宋体" w:hint="eastAsia"/>
                <w:kern w:val="36"/>
                <w:szCs w:val="21"/>
              </w:rPr>
            </w:pPr>
          </w:p>
        </w:tc>
        <w:tc>
          <w:tcPr>
            <w:tcW w:w="791" w:type="dxa"/>
            <w:tcBorders>
              <w:left w:val="single" w:sz="4" w:space="0" w:color="auto"/>
              <w:right w:val="single" w:sz="4" w:space="0" w:color="auto"/>
            </w:tcBorders>
            <w:vAlign w:val="center"/>
          </w:tcPr>
          <w:p w14:paraId="682A4714" w14:textId="77777777" w:rsidR="000C5860" w:rsidRDefault="000C5860">
            <w:pPr>
              <w:widowControl/>
              <w:spacing w:line="240" w:lineRule="auto"/>
              <w:jc w:val="center"/>
              <w:outlineLvl w:val="0"/>
              <w:rPr>
                <w:rFonts w:ascii="宋体" w:hAnsi="宋体" w:cs="宋体" w:hint="eastAsia"/>
                <w:kern w:val="36"/>
                <w:szCs w:val="21"/>
              </w:rPr>
            </w:pPr>
          </w:p>
        </w:tc>
        <w:tc>
          <w:tcPr>
            <w:tcW w:w="791" w:type="dxa"/>
            <w:tcBorders>
              <w:left w:val="single" w:sz="4" w:space="0" w:color="auto"/>
              <w:right w:val="single" w:sz="4" w:space="0" w:color="auto"/>
            </w:tcBorders>
            <w:vAlign w:val="center"/>
          </w:tcPr>
          <w:p w14:paraId="38F5C96B" w14:textId="77777777" w:rsidR="000C5860" w:rsidRDefault="000C5860">
            <w:pPr>
              <w:widowControl/>
              <w:spacing w:line="240" w:lineRule="auto"/>
              <w:jc w:val="center"/>
              <w:outlineLvl w:val="0"/>
              <w:rPr>
                <w:rFonts w:ascii="宋体" w:hAnsi="宋体" w:cs="宋体" w:hint="eastAsia"/>
                <w:kern w:val="36"/>
                <w:szCs w:val="21"/>
              </w:rPr>
            </w:pPr>
          </w:p>
        </w:tc>
        <w:tc>
          <w:tcPr>
            <w:tcW w:w="791" w:type="dxa"/>
            <w:tcBorders>
              <w:left w:val="single" w:sz="4" w:space="0" w:color="auto"/>
            </w:tcBorders>
            <w:vAlign w:val="center"/>
          </w:tcPr>
          <w:p w14:paraId="483CF113" w14:textId="77777777" w:rsidR="000C5860" w:rsidRDefault="000C5860">
            <w:pPr>
              <w:widowControl/>
              <w:spacing w:line="240" w:lineRule="auto"/>
              <w:jc w:val="center"/>
              <w:outlineLvl w:val="0"/>
              <w:rPr>
                <w:rFonts w:ascii="宋体" w:hAnsi="宋体" w:cs="宋体" w:hint="eastAsia"/>
                <w:kern w:val="36"/>
                <w:szCs w:val="21"/>
              </w:rPr>
            </w:pPr>
          </w:p>
        </w:tc>
        <w:tc>
          <w:tcPr>
            <w:tcW w:w="791" w:type="dxa"/>
            <w:tcBorders>
              <w:left w:val="single" w:sz="4" w:space="0" w:color="auto"/>
              <w:right w:val="single" w:sz="4" w:space="0" w:color="auto"/>
            </w:tcBorders>
            <w:vAlign w:val="center"/>
          </w:tcPr>
          <w:p w14:paraId="64F9529F" w14:textId="77777777" w:rsidR="000C5860" w:rsidRDefault="000C5860">
            <w:pPr>
              <w:widowControl/>
              <w:spacing w:line="240" w:lineRule="auto"/>
              <w:jc w:val="center"/>
              <w:outlineLvl w:val="0"/>
              <w:rPr>
                <w:rFonts w:ascii="宋体" w:hAnsi="宋体" w:cs="宋体" w:hint="eastAsia"/>
                <w:kern w:val="36"/>
                <w:szCs w:val="21"/>
              </w:rPr>
            </w:pPr>
          </w:p>
        </w:tc>
        <w:tc>
          <w:tcPr>
            <w:tcW w:w="791" w:type="dxa"/>
            <w:tcBorders>
              <w:left w:val="single" w:sz="4" w:space="0" w:color="auto"/>
              <w:right w:val="single" w:sz="4" w:space="0" w:color="auto"/>
            </w:tcBorders>
            <w:vAlign w:val="center"/>
          </w:tcPr>
          <w:p w14:paraId="4BE38D1B" w14:textId="77777777" w:rsidR="000C5860" w:rsidRDefault="000C5860">
            <w:pPr>
              <w:widowControl/>
              <w:spacing w:line="240" w:lineRule="auto"/>
              <w:jc w:val="center"/>
              <w:outlineLvl w:val="0"/>
              <w:rPr>
                <w:rFonts w:ascii="宋体" w:hAnsi="宋体" w:cs="宋体" w:hint="eastAsia"/>
                <w:kern w:val="36"/>
                <w:szCs w:val="21"/>
              </w:rPr>
            </w:pPr>
          </w:p>
        </w:tc>
        <w:tc>
          <w:tcPr>
            <w:tcW w:w="791" w:type="dxa"/>
            <w:tcBorders>
              <w:left w:val="single" w:sz="4" w:space="0" w:color="auto"/>
              <w:right w:val="single" w:sz="4" w:space="0" w:color="auto"/>
            </w:tcBorders>
            <w:vAlign w:val="center"/>
          </w:tcPr>
          <w:p w14:paraId="73A91B7F" w14:textId="77777777" w:rsidR="000C5860" w:rsidRDefault="000C5860">
            <w:pPr>
              <w:widowControl/>
              <w:spacing w:line="240" w:lineRule="auto"/>
              <w:jc w:val="center"/>
              <w:outlineLvl w:val="0"/>
              <w:rPr>
                <w:rFonts w:ascii="宋体" w:hAnsi="宋体" w:cs="宋体" w:hint="eastAsia"/>
                <w:kern w:val="36"/>
                <w:szCs w:val="21"/>
              </w:rPr>
            </w:pPr>
          </w:p>
        </w:tc>
        <w:tc>
          <w:tcPr>
            <w:tcW w:w="795" w:type="dxa"/>
            <w:tcBorders>
              <w:left w:val="single" w:sz="4" w:space="0" w:color="auto"/>
              <w:right w:val="single" w:sz="4" w:space="0" w:color="auto"/>
            </w:tcBorders>
            <w:vAlign w:val="center"/>
          </w:tcPr>
          <w:p w14:paraId="3990DD69" w14:textId="77777777" w:rsidR="000C5860" w:rsidRDefault="000C5860">
            <w:pPr>
              <w:widowControl/>
              <w:spacing w:line="240" w:lineRule="auto"/>
              <w:jc w:val="center"/>
              <w:outlineLvl w:val="0"/>
              <w:rPr>
                <w:rFonts w:ascii="宋体" w:hAnsi="宋体" w:cs="宋体" w:hint="eastAsia"/>
                <w:kern w:val="36"/>
                <w:szCs w:val="21"/>
              </w:rPr>
            </w:pPr>
          </w:p>
        </w:tc>
      </w:tr>
      <w:tr w:rsidR="000C5860" w14:paraId="71171A71" w14:textId="77777777">
        <w:trPr>
          <w:trHeight w:val="454"/>
        </w:trPr>
        <w:tc>
          <w:tcPr>
            <w:tcW w:w="538" w:type="dxa"/>
            <w:vMerge/>
            <w:tcBorders>
              <w:right w:val="single" w:sz="4" w:space="0" w:color="auto"/>
            </w:tcBorders>
            <w:vAlign w:val="center"/>
          </w:tcPr>
          <w:p w14:paraId="38B95C54" w14:textId="77777777" w:rsidR="000C5860" w:rsidRDefault="000C5860">
            <w:pPr>
              <w:widowControl/>
              <w:spacing w:line="240" w:lineRule="auto"/>
              <w:jc w:val="center"/>
              <w:outlineLvl w:val="0"/>
              <w:rPr>
                <w:rFonts w:ascii="宋体" w:hAnsi="宋体" w:cs="宋体" w:hint="eastAsia"/>
                <w:b/>
                <w:bCs/>
                <w:kern w:val="36"/>
                <w:szCs w:val="21"/>
              </w:rPr>
            </w:pPr>
          </w:p>
        </w:tc>
        <w:tc>
          <w:tcPr>
            <w:tcW w:w="1650" w:type="dxa"/>
            <w:tcBorders>
              <w:left w:val="single" w:sz="4" w:space="0" w:color="auto"/>
              <w:right w:val="single" w:sz="4" w:space="0" w:color="auto"/>
            </w:tcBorders>
            <w:vAlign w:val="center"/>
          </w:tcPr>
          <w:p w14:paraId="3A17C8B9" w14:textId="77777777" w:rsidR="000C5860" w:rsidRDefault="000C5860">
            <w:pPr>
              <w:widowControl/>
              <w:spacing w:line="240" w:lineRule="auto"/>
              <w:jc w:val="center"/>
              <w:outlineLvl w:val="0"/>
              <w:rPr>
                <w:rFonts w:ascii="宋体" w:hAnsi="宋体" w:cs="宋体" w:hint="eastAsia"/>
                <w:b/>
                <w:bCs/>
                <w:kern w:val="36"/>
                <w:szCs w:val="21"/>
              </w:rPr>
            </w:pPr>
          </w:p>
        </w:tc>
        <w:tc>
          <w:tcPr>
            <w:tcW w:w="791" w:type="dxa"/>
            <w:tcBorders>
              <w:left w:val="single" w:sz="4" w:space="0" w:color="auto"/>
              <w:right w:val="single" w:sz="4" w:space="0" w:color="auto"/>
            </w:tcBorders>
            <w:vAlign w:val="center"/>
          </w:tcPr>
          <w:p w14:paraId="3D7C429D" w14:textId="77777777" w:rsidR="000C5860" w:rsidRDefault="000C5860">
            <w:pPr>
              <w:widowControl/>
              <w:spacing w:line="240" w:lineRule="auto"/>
              <w:jc w:val="center"/>
              <w:outlineLvl w:val="0"/>
              <w:rPr>
                <w:rFonts w:ascii="宋体" w:hAnsi="宋体" w:cs="宋体" w:hint="eastAsia"/>
                <w:kern w:val="36"/>
                <w:szCs w:val="21"/>
              </w:rPr>
            </w:pPr>
          </w:p>
        </w:tc>
        <w:tc>
          <w:tcPr>
            <w:tcW w:w="791" w:type="dxa"/>
            <w:tcBorders>
              <w:left w:val="single" w:sz="4" w:space="0" w:color="auto"/>
              <w:right w:val="single" w:sz="4" w:space="0" w:color="auto"/>
            </w:tcBorders>
            <w:vAlign w:val="center"/>
          </w:tcPr>
          <w:p w14:paraId="63145FF8" w14:textId="77777777" w:rsidR="000C5860" w:rsidRDefault="000C5860">
            <w:pPr>
              <w:widowControl/>
              <w:spacing w:line="240" w:lineRule="auto"/>
              <w:jc w:val="center"/>
              <w:outlineLvl w:val="0"/>
              <w:rPr>
                <w:rFonts w:ascii="宋体" w:hAnsi="宋体" w:cs="宋体" w:hint="eastAsia"/>
                <w:kern w:val="36"/>
                <w:szCs w:val="21"/>
              </w:rPr>
            </w:pPr>
          </w:p>
        </w:tc>
        <w:tc>
          <w:tcPr>
            <w:tcW w:w="791" w:type="dxa"/>
            <w:tcBorders>
              <w:left w:val="single" w:sz="4" w:space="0" w:color="auto"/>
              <w:right w:val="single" w:sz="4" w:space="0" w:color="auto"/>
            </w:tcBorders>
            <w:vAlign w:val="center"/>
          </w:tcPr>
          <w:p w14:paraId="1FB28C41" w14:textId="77777777" w:rsidR="000C5860" w:rsidRDefault="000C5860">
            <w:pPr>
              <w:widowControl/>
              <w:spacing w:line="240" w:lineRule="auto"/>
              <w:jc w:val="center"/>
              <w:outlineLvl w:val="0"/>
              <w:rPr>
                <w:rFonts w:ascii="宋体" w:hAnsi="宋体" w:cs="宋体" w:hint="eastAsia"/>
                <w:kern w:val="36"/>
                <w:szCs w:val="21"/>
              </w:rPr>
            </w:pPr>
          </w:p>
        </w:tc>
        <w:tc>
          <w:tcPr>
            <w:tcW w:w="791" w:type="dxa"/>
            <w:tcBorders>
              <w:left w:val="single" w:sz="4" w:space="0" w:color="auto"/>
            </w:tcBorders>
            <w:vAlign w:val="center"/>
          </w:tcPr>
          <w:p w14:paraId="1FBB6751" w14:textId="77777777" w:rsidR="000C5860" w:rsidRDefault="000C5860">
            <w:pPr>
              <w:widowControl/>
              <w:spacing w:line="240" w:lineRule="auto"/>
              <w:jc w:val="center"/>
              <w:outlineLvl w:val="0"/>
              <w:rPr>
                <w:rFonts w:ascii="宋体" w:hAnsi="宋体" w:cs="宋体" w:hint="eastAsia"/>
                <w:kern w:val="36"/>
                <w:szCs w:val="21"/>
              </w:rPr>
            </w:pPr>
          </w:p>
        </w:tc>
        <w:tc>
          <w:tcPr>
            <w:tcW w:w="791" w:type="dxa"/>
            <w:tcBorders>
              <w:left w:val="single" w:sz="4" w:space="0" w:color="auto"/>
              <w:right w:val="single" w:sz="4" w:space="0" w:color="auto"/>
            </w:tcBorders>
            <w:vAlign w:val="center"/>
          </w:tcPr>
          <w:p w14:paraId="73774FC3" w14:textId="77777777" w:rsidR="000C5860" w:rsidRDefault="000C5860">
            <w:pPr>
              <w:widowControl/>
              <w:spacing w:line="240" w:lineRule="auto"/>
              <w:jc w:val="center"/>
              <w:outlineLvl w:val="0"/>
              <w:rPr>
                <w:rFonts w:ascii="宋体" w:hAnsi="宋体" w:cs="宋体" w:hint="eastAsia"/>
                <w:kern w:val="36"/>
                <w:szCs w:val="21"/>
              </w:rPr>
            </w:pPr>
          </w:p>
        </w:tc>
        <w:tc>
          <w:tcPr>
            <w:tcW w:w="791" w:type="dxa"/>
            <w:tcBorders>
              <w:left w:val="single" w:sz="4" w:space="0" w:color="auto"/>
              <w:right w:val="single" w:sz="4" w:space="0" w:color="auto"/>
            </w:tcBorders>
            <w:vAlign w:val="center"/>
          </w:tcPr>
          <w:p w14:paraId="433BD4AA" w14:textId="77777777" w:rsidR="000C5860" w:rsidRDefault="000C5860">
            <w:pPr>
              <w:widowControl/>
              <w:spacing w:line="240" w:lineRule="auto"/>
              <w:jc w:val="center"/>
              <w:outlineLvl w:val="0"/>
              <w:rPr>
                <w:rFonts w:ascii="宋体" w:hAnsi="宋体" w:cs="宋体" w:hint="eastAsia"/>
                <w:kern w:val="36"/>
                <w:szCs w:val="21"/>
              </w:rPr>
            </w:pPr>
          </w:p>
        </w:tc>
        <w:tc>
          <w:tcPr>
            <w:tcW w:w="791" w:type="dxa"/>
            <w:tcBorders>
              <w:left w:val="single" w:sz="4" w:space="0" w:color="auto"/>
              <w:right w:val="single" w:sz="4" w:space="0" w:color="auto"/>
            </w:tcBorders>
            <w:vAlign w:val="center"/>
          </w:tcPr>
          <w:p w14:paraId="695A5C17" w14:textId="77777777" w:rsidR="000C5860" w:rsidRDefault="000C5860">
            <w:pPr>
              <w:widowControl/>
              <w:spacing w:line="240" w:lineRule="auto"/>
              <w:jc w:val="center"/>
              <w:outlineLvl w:val="0"/>
              <w:rPr>
                <w:rFonts w:ascii="宋体" w:hAnsi="宋体" w:cs="宋体" w:hint="eastAsia"/>
                <w:kern w:val="36"/>
                <w:szCs w:val="21"/>
              </w:rPr>
            </w:pPr>
          </w:p>
        </w:tc>
        <w:tc>
          <w:tcPr>
            <w:tcW w:w="795" w:type="dxa"/>
            <w:tcBorders>
              <w:left w:val="single" w:sz="4" w:space="0" w:color="auto"/>
              <w:right w:val="single" w:sz="4" w:space="0" w:color="auto"/>
            </w:tcBorders>
            <w:vAlign w:val="center"/>
          </w:tcPr>
          <w:p w14:paraId="4A8BD27E" w14:textId="77777777" w:rsidR="000C5860" w:rsidRDefault="000C5860">
            <w:pPr>
              <w:widowControl/>
              <w:spacing w:line="240" w:lineRule="auto"/>
              <w:jc w:val="center"/>
              <w:outlineLvl w:val="0"/>
              <w:rPr>
                <w:rFonts w:ascii="宋体" w:hAnsi="宋体" w:cs="宋体" w:hint="eastAsia"/>
                <w:kern w:val="36"/>
                <w:szCs w:val="21"/>
              </w:rPr>
            </w:pPr>
          </w:p>
        </w:tc>
      </w:tr>
      <w:tr w:rsidR="000C5860" w14:paraId="6AA54851" w14:textId="77777777">
        <w:trPr>
          <w:trHeight w:val="454"/>
        </w:trPr>
        <w:tc>
          <w:tcPr>
            <w:tcW w:w="538" w:type="dxa"/>
            <w:vMerge/>
            <w:tcBorders>
              <w:right w:val="single" w:sz="4" w:space="0" w:color="auto"/>
            </w:tcBorders>
            <w:vAlign w:val="center"/>
          </w:tcPr>
          <w:p w14:paraId="1E5E45C2" w14:textId="77777777" w:rsidR="000C5860" w:rsidRDefault="000C5860">
            <w:pPr>
              <w:widowControl/>
              <w:spacing w:line="240" w:lineRule="auto"/>
              <w:jc w:val="center"/>
              <w:outlineLvl w:val="0"/>
              <w:rPr>
                <w:rFonts w:ascii="宋体" w:hAnsi="宋体" w:cs="宋体" w:hint="eastAsia"/>
                <w:b/>
                <w:bCs/>
                <w:kern w:val="36"/>
                <w:szCs w:val="21"/>
              </w:rPr>
            </w:pPr>
          </w:p>
        </w:tc>
        <w:tc>
          <w:tcPr>
            <w:tcW w:w="1650" w:type="dxa"/>
            <w:tcBorders>
              <w:left w:val="single" w:sz="4" w:space="0" w:color="auto"/>
              <w:right w:val="single" w:sz="4" w:space="0" w:color="auto"/>
            </w:tcBorders>
            <w:vAlign w:val="center"/>
          </w:tcPr>
          <w:p w14:paraId="21A6DBC0" w14:textId="77777777" w:rsidR="000C5860" w:rsidRDefault="000C5860">
            <w:pPr>
              <w:widowControl/>
              <w:spacing w:line="240" w:lineRule="auto"/>
              <w:jc w:val="center"/>
              <w:outlineLvl w:val="0"/>
              <w:rPr>
                <w:rFonts w:ascii="宋体" w:hAnsi="宋体" w:cs="宋体" w:hint="eastAsia"/>
                <w:b/>
                <w:bCs/>
                <w:kern w:val="36"/>
                <w:szCs w:val="21"/>
              </w:rPr>
            </w:pPr>
          </w:p>
        </w:tc>
        <w:tc>
          <w:tcPr>
            <w:tcW w:w="791" w:type="dxa"/>
            <w:tcBorders>
              <w:left w:val="single" w:sz="4" w:space="0" w:color="auto"/>
              <w:right w:val="single" w:sz="4" w:space="0" w:color="auto"/>
            </w:tcBorders>
            <w:vAlign w:val="center"/>
          </w:tcPr>
          <w:p w14:paraId="1949180A" w14:textId="77777777" w:rsidR="000C5860" w:rsidRDefault="000C5860">
            <w:pPr>
              <w:widowControl/>
              <w:spacing w:line="240" w:lineRule="auto"/>
              <w:jc w:val="center"/>
              <w:outlineLvl w:val="0"/>
              <w:rPr>
                <w:rFonts w:ascii="宋体" w:hAnsi="宋体" w:cs="宋体" w:hint="eastAsia"/>
                <w:kern w:val="36"/>
                <w:szCs w:val="21"/>
              </w:rPr>
            </w:pPr>
          </w:p>
        </w:tc>
        <w:tc>
          <w:tcPr>
            <w:tcW w:w="791" w:type="dxa"/>
            <w:tcBorders>
              <w:left w:val="single" w:sz="4" w:space="0" w:color="auto"/>
              <w:right w:val="single" w:sz="4" w:space="0" w:color="auto"/>
            </w:tcBorders>
            <w:vAlign w:val="center"/>
          </w:tcPr>
          <w:p w14:paraId="242BEF75" w14:textId="77777777" w:rsidR="000C5860" w:rsidRDefault="000C5860">
            <w:pPr>
              <w:widowControl/>
              <w:spacing w:line="240" w:lineRule="auto"/>
              <w:jc w:val="center"/>
              <w:outlineLvl w:val="0"/>
              <w:rPr>
                <w:rFonts w:ascii="宋体" w:hAnsi="宋体" w:cs="宋体" w:hint="eastAsia"/>
                <w:kern w:val="36"/>
                <w:szCs w:val="21"/>
              </w:rPr>
            </w:pPr>
          </w:p>
        </w:tc>
        <w:tc>
          <w:tcPr>
            <w:tcW w:w="791" w:type="dxa"/>
            <w:tcBorders>
              <w:left w:val="single" w:sz="4" w:space="0" w:color="auto"/>
              <w:right w:val="single" w:sz="4" w:space="0" w:color="auto"/>
            </w:tcBorders>
            <w:vAlign w:val="center"/>
          </w:tcPr>
          <w:p w14:paraId="448E1B58" w14:textId="77777777" w:rsidR="000C5860" w:rsidRDefault="000C5860">
            <w:pPr>
              <w:widowControl/>
              <w:spacing w:line="240" w:lineRule="auto"/>
              <w:jc w:val="center"/>
              <w:outlineLvl w:val="0"/>
              <w:rPr>
                <w:rFonts w:ascii="宋体" w:hAnsi="宋体" w:cs="宋体" w:hint="eastAsia"/>
                <w:kern w:val="36"/>
                <w:szCs w:val="21"/>
              </w:rPr>
            </w:pPr>
          </w:p>
        </w:tc>
        <w:tc>
          <w:tcPr>
            <w:tcW w:w="791" w:type="dxa"/>
            <w:tcBorders>
              <w:left w:val="single" w:sz="4" w:space="0" w:color="auto"/>
            </w:tcBorders>
            <w:vAlign w:val="center"/>
          </w:tcPr>
          <w:p w14:paraId="1ABBCF85" w14:textId="77777777" w:rsidR="000C5860" w:rsidRDefault="000C5860">
            <w:pPr>
              <w:widowControl/>
              <w:spacing w:line="240" w:lineRule="auto"/>
              <w:jc w:val="center"/>
              <w:outlineLvl w:val="0"/>
              <w:rPr>
                <w:rFonts w:ascii="宋体" w:hAnsi="宋体" w:cs="宋体" w:hint="eastAsia"/>
                <w:kern w:val="36"/>
                <w:szCs w:val="21"/>
              </w:rPr>
            </w:pPr>
          </w:p>
        </w:tc>
        <w:tc>
          <w:tcPr>
            <w:tcW w:w="791" w:type="dxa"/>
            <w:tcBorders>
              <w:left w:val="single" w:sz="4" w:space="0" w:color="auto"/>
              <w:right w:val="single" w:sz="4" w:space="0" w:color="auto"/>
            </w:tcBorders>
            <w:vAlign w:val="center"/>
          </w:tcPr>
          <w:p w14:paraId="3214DEE9" w14:textId="77777777" w:rsidR="000C5860" w:rsidRDefault="000C5860">
            <w:pPr>
              <w:widowControl/>
              <w:spacing w:line="240" w:lineRule="auto"/>
              <w:jc w:val="center"/>
              <w:outlineLvl w:val="0"/>
              <w:rPr>
                <w:rFonts w:ascii="宋体" w:hAnsi="宋体" w:cs="宋体" w:hint="eastAsia"/>
                <w:kern w:val="36"/>
                <w:szCs w:val="21"/>
              </w:rPr>
            </w:pPr>
          </w:p>
        </w:tc>
        <w:tc>
          <w:tcPr>
            <w:tcW w:w="791" w:type="dxa"/>
            <w:tcBorders>
              <w:left w:val="single" w:sz="4" w:space="0" w:color="auto"/>
              <w:right w:val="single" w:sz="4" w:space="0" w:color="auto"/>
            </w:tcBorders>
            <w:vAlign w:val="center"/>
          </w:tcPr>
          <w:p w14:paraId="65B84FF5" w14:textId="77777777" w:rsidR="000C5860" w:rsidRDefault="000C5860">
            <w:pPr>
              <w:widowControl/>
              <w:spacing w:line="240" w:lineRule="auto"/>
              <w:jc w:val="center"/>
              <w:outlineLvl w:val="0"/>
              <w:rPr>
                <w:rFonts w:ascii="宋体" w:hAnsi="宋体" w:cs="宋体" w:hint="eastAsia"/>
                <w:kern w:val="36"/>
                <w:szCs w:val="21"/>
              </w:rPr>
            </w:pPr>
          </w:p>
        </w:tc>
        <w:tc>
          <w:tcPr>
            <w:tcW w:w="791" w:type="dxa"/>
            <w:tcBorders>
              <w:left w:val="single" w:sz="4" w:space="0" w:color="auto"/>
              <w:right w:val="single" w:sz="4" w:space="0" w:color="auto"/>
            </w:tcBorders>
            <w:vAlign w:val="center"/>
          </w:tcPr>
          <w:p w14:paraId="6AE0567F" w14:textId="77777777" w:rsidR="000C5860" w:rsidRDefault="000C5860">
            <w:pPr>
              <w:widowControl/>
              <w:spacing w:line="240" w:lineRule="auto"/>
              <w:jc w:val="center"/>
              <w:outlineLvl w:val="0"/>
              <w:rPr>
                <w:rFonts w:ascii="宋体" w:hAnsi="宋体" w:cs="宋体" w:hint="eastAsia"/>
                <w:kern w:val="36"/>
                <w:szCs w:val="21"/>
              </w:rPr>
            </w:pPr>
          </w:p>
        </w:tc>
        <w:tc>
          <w:tcPr>
            <w:tcW w:w="795" w:type="dxa"/>
            <w:tcBorders>
              <w:left w:val="single" w:sz="4" w:space="0" w:color="auto"/>
              <w:right w:val="single" w:sz="4" w:space="0" w:color="auto"/>
            </w:tcBorders>
            <w:vAlign w:val="center"/>
          </w:tcPr>
          <w:p w14:paraId="3B6346F0" w14:textId="77777777" w:rsidR="000C5860" w:rsidRDefault="000C5860">
            <w:pPr>
              <w:widowControl/>
              <w:spacing w:line="240" w:lineRule="auto"/>
              <w:jc w:val="center"/>
              <w:outlineLvl w:val="0"/>
              <w:rPr>
                <w:rFonts w:ascii="宋体" w:hAnsi="宋体" w:cs="宋体" w:hint="eastAsia"/>
                <w:kern w:val="36"/>
                <w:szCs w:val="21"/>
              </w:rPr>
            </w:pPr>
          </w:p>
        </w:tc>
      </w:tr>
      <w:tr w:rsidR="000C5860" w14:paraId="0216ED85" w14:textId="77777777">
        <w:trPr>
          <w:trHeight w:val="454"/>
        </w:trPr>
        <w:tc>
          <w:tcPr>
            <w:tcW w:w="538" w:type="dxa"/>
            <w:vMerge/>
            <w:tcBorders>
              <w:right w:val="single" w:sz="4" w:space="0" w:color="auto"/>
            </w:tcBorders>
            <w:vAlign w:val="center"/>
          </w:tcPr>
          <w:p w14:paraId="61D4312D" w14:textId="77777777" w:rsidR="000C5860" w:rsidRDefault="000C5860">
            <w:pPr>
              <w:widowControl/>
              <w:spacing w:line="240" w:lineRule="auto"/>
              <w:jc w:val="center"/>
              <w:outlineLvl w:val="0"/>
              <w:rPr>
                <w:rFonts w:ascii="宋体" w:hAnsi="宋体" w:cs="宋体" w:hint="eastAsia"/>
                <w:b/>
                <w:bCs/>
                <w:kern w:val="36"/>
                <w:szCs w:val="21"/>
              </w:rPr>
            </w:pPr>
          </w:p>
        </w:tc>
        <w:tc>
          <w:tcPr>
            <w:tcW w:w="1650" w:type="dxa"/>
            <w:tcBorders>
              <w:left w:val="single" w:sz="4" w:space="0" w:color="auto"/>
              <w:right w:val="single" w:sz="4" w:space="0" w:color="auto"/>
            </w:tcBorders>
            <w:vAlign w:val="center"/>
          </w:tcPr>
          <w:p w14:paraId="246F7ED0" w14:textId="77777777" w:rsidR="000C5860" w:rsidRDefault="000C5860">
            <w:pPr>
              <w:widowControl/>
              <w:spacing w:line="240" w:lineRule="auto"/>
              <w:jc w:val="center"/>
              <w:outlineLvl w:val="0"/>
              <w:rPr>
                <w:rFonts w:ascii="宋体" w:hAnsi="宋体" w:cs="宋体" w:hint="eastAsia"/>
                <w:b/>
                <w:bCs/>
                <w:kern w:val="36"/>
                <w:szCs w:val="21"/>
              </w:rPr>
            </w:pPr>
          </w:p>
        </w:tc>
        <w:tc>
          <w:tcPr>
            <w:tcW w:w="791" w:type="dxa"/>
            <w:tcBorders>
              <w:left w:val="single" w:sz="4" w:space="0" w:color="auto"/>
              <w:right w:val="single" w:sz="4" w:space="0" w:color="auto"/>
            </w:tcBorders>
            <w:vAlign w:val="center"/>
          </w:tcPr>
          <w:p w14:paraId="6460C7E1" w14:textId="77777777" w:rsidR="000C5860" w:rsidRDefault="000C5860">
            <w:pPr>
              <w:widowControl/>
              <w:spacing w:line="240" w:lineRule="auto"/>
              <w:jc w:val="center"/>
              <w:outlineLvl w:val="0"/>
              <w:rPr>
                <w:rFonts w:ascii="宋体" w:hAnsi="宋体" w:cs="宋体" w:hint="eastAsia"/>
                <w:kern w:val="36"/>
                <w:szCs w:val="21"/>
              </w:rPr>
            </w:pPr>
          </w:p>
        </w:tc>
        <w:tc>
          <w:tcPr>
            <w:tcW w:w="791" w:type="dxa"/>
            <w:tcBorders>
              <w:left w:val="single" w:sz="4" w:space="0" w:color="auto"/>
              <w:right w:val="single" w:sz="4" w:space="0" w:color="auto"/>
            </w:tcBorders>
            <w:vAlign w:val="center"/>
          </w:tcPr>
          <w:p w14:paraId="6FE0E62A" w14:textId="77777777" w:rsidR="000C5860" w:rsidRDefault="000C5860">
            <w:pPr>
              <w:widowControl/>
              <w:spacing w:line="240" w:lineRule="auto"/>
              <w:jc w:val="center"/>
              <w:outlineLvl w:val="0"/>
              <w:rPr>
                <w:rFonts w:ascii="宋体" w:hAnsi="宋体" w:cs="宋体" w:hint="eastAsia"/>
                <w:kern w:val="36"/>
                <w:szCs w:val="21"/>
              </w:rPr>
            </w:pPr>
          </w:p>
        </w:tc>
        <w:tc>
          <w:tcPr>
            <w:tcW w:w="791" w:type="dxa"/>
            <w:tcBorders>
              <w:left w:val="single" w:sz="4" w:space="0" w:color="auto"/>
              <w:right w:val="single" w:sz="4" w:space="0" w:color="auto"/>
            </w:tcBorders>
            <w:vAlign w:val="center"/>
          </w:tcPr>
          <w:p w14:paraId="21EADAE3" w14:textId="77777777" w:rsidR="000C5860" w:rsidRDefault="000C5860">
            <w:pPr>
              <w:widowControl/>
              <w:spacing w:line="240" w:lineRule="auto"/>
              <w:jc w:val="center"/>
              <w:outlineLvl w:val="0"/>
              <w:rPr>
                <w:rFonts w:ascii="宋体" w:hAnsi="宋体" w:cs="宋体" w:hint="eastAsia"/>
                <w:kern w:val="36"/>
                <w:szCs w:val="21"/>
              </w:rPr>
            </w:pPr>
          </w:p>
        </w:tc>
        <w:tc>
          <w:tcPr>
            <w:tcW w:w="791" w:type="dxa"/>
            <w:tcBorders>
              <w:left w:val="single" w:sz="4" w:space="0" w:color="auto"/>
            </w:tcBorders>
            <w:vAlign w:val="center"/>
          </w:tcPr>
          <w:p w14:paraId="49DBF33B" w14:textId="77777777" w:rsidR="000C5860" w:rsidRDefault="000C5860">
            <w:pPr>
              <w:widowControl/>
              <w:spacing w:line="240" w:lineRule="auto"/>
              <w:jc w:val="center"/>
              <w:outlineLvl w:val="0"/>
              <w:rPr>
                <w:rFonts w:ascii="宋体" w:hAnsi="宋体" w:cs="宋体" w:hint="eastAsia"/>
                <w:kern w:val="36"/>
                <w:szCs w:val="21"/>
              </w:rPr>
            </w:pPr>
          </w:p>
        </w:tc>
        <w:tc>
          <w:tcPr>
            <w:tcW w:w="791" w:type="dxa"/>
            <w:tcBorders>
              <w:left w:val="single" w:sz="4" w:space="0" w:color="auto"/>
              <w:right w:val="single" w:sz="4" w:space="0" w:color="auto"/>
            </w:tcBorders>
            <w:vAlign w:val="center"/>
          </w:tcPr>
          <w:p w14:paraId="160F0430" w14:textId="77777777" w:rsidR="000C5860" w:rsidRDefault="000C5860">
            <w:pPr>
              <w:widowControl/>
              <w:spacing w:line="240" w:lineRule="auto"/>
              <w:jc w:val="center"/>
              <w:outlineLvl w:val="0"/>
              <w:rPr>
                <w:rFonts w:ascii="宋体" w:hAnsi="宋体" w:cs="宋体" w:hint="eastAsia"/>
                <w:kern w:val="36"/>
                <w:szCs w:val="21"/>
              </w:rPr>
            </w:pPr>
          </w:p>
        </w:tc>
        <w:tc>
          <w:tcPr>
            <w:tcW w:w="791" w:type="dxa"/>
            <w:tcBorders>
              <w:left w:val="single" w:sz="4" w:space="0" w:color="auto"/>
              <w:right w:val="single" w:sz="4" w:space="0" w:color="auto"/>
            </w:tcBorders>
            <w:vAlign w:val="center"/>
          </w:tcPr>
          <w:p w14:paraId="5920728A" w14:textId="77777777" w:rsidR="000C5860" w:rsidRDefault="000C5860">
            <w:pPr>
              <w:widowControl/>
              <w:spacing w:line="240" w:lineRule="auto"/>
              <w:jc w:val="center"/>
              <w:outlineLvl w:val="0"/>
              <w:rPr>
                <w:rFonts w:ascii="宋体" w:hAnsi="宋体" w:cs="宋体" w:hint="eastAsia"/>
                <w:kern w:val="36"/>
                <w:szCs w:val="21"/>
              </w:rPr>
            </w:pPr>
          </w:p>
        </w:tc>
        <w:tc>
          <w:tcPr>
            <w:tcW w:w="791" w:type="dxa"/>
            <w:tcBorders>
              <w:left w:val="single" w:sz="4" w:space="0" w:color="auto"/>
              <w:right w:val="single" w:sz="4" w:space="0" w:color="auto"/>
            </w:tcBorders>
            <w:vAlign w:val="center"/>
          </w:tcPr>
          <w:p w14:paraId="4CD6EE73" w14:textId="77777777" w:rsidR="000C5860" w:rsidRDefault="000C5860">
            <w:pPr>
              <w:widowControl/>
              <w:spacing w:line="240" w:lineRule="auto"/>
              <w:jc w:val="center"/>
              <w:outlineLvl w:val="0"/>
              <w:rPr>
                <w:rFonts w:ascii="宋体" w:hAnsi="宋体" w:cs="宋体" w:hint="eastAsia"/>
                <w:kern w:val="36"/>
                <w:szCs w:val="21"/>
              </w:rPr>
            </w:pPr>
          </w:p>
        </w:tc>
        <w:tc>
          <w:tcPr>
            <w:tcW w:w="795" w:type="dxa"/>
            <w:tcBorders>
              <w:left w:val="single" w:sz="4" w:space="0" w:color="auto"/>
              <w:right w:val="single" w:sz="4" w:space="0" w:color="auto"/>
            </w:tcBorders>
            <w:vAlign w:val="center"/>
          </w:tcPr>
          <w:p w14:paraId="6C869534" w14:textId="77777777" w:rsidR="000C5860" w:rsidRDefault="000C5860">
            <w:pPr>
              <w:widowControl/>
              <w:spacing w:line="240" w:lineRule="auto"/>
              <w:jc w:val="center"/>
              <w:outlineLvl w:val="0"/>
              <w:rPr>
                <w:rFonts w:ascii="宋体" w:hAnsi="宋体" w:cs="宋体" w:hint="eastAsia"/>
                <w:kern w:val="36"/>
                <w:szCs w:val="21"/>
              </w:rPr>
            </w:pPr>
          </w:p>
        </w:tc>
      </w:tr>
      <w:tr w:rsidR="000C5860" w14:paraId="22C5B3B0" w14:textId="77777777">
        <w:trPr>
          <w:trHeight w:val="454"/>
        </w:trPr>
        <w:tc>
          <w:tcPr>
            <w:tcW w:w="538" w:type="dxa"/>
            <w:vMerge/>
            <w:tcBorders>
              <w:right w:val="single" w:sz="4" w:space="0" w:color="auto"/>
            </w:tcBorders>
            <w:vAlign w:val="center"/>
          </w:tcPr>
          <w:p w14:paraId="44A2C415" w14:textId="77777777" w:rsidR="000C5860" w:rsidRDefault="000C5860">
            <w:pPr>
              <w:widowControl/>
              <w:spacing w:line="240" w:lineRule="auto"/>
              <w:jc w:val="center"/>
              <w:outlineLvl w:val="0"/>
              <w:rPr>
                <w:rFonts w:ascii="宋体" w:hAnsi="宋体" w:cs="宋体" w:hint="eastAsia"/>
                <w:b/>
                <w:bCs/>
                <w:kern w:val="36"/>
                <w:szCs w:val="21"/>
              </w:rPr>
            </w:pPr>
          </w:p>
        </w:tc>
        <w:tc>
          <w:tcPr>
            <w:tcW w:w="1650" w:type="dxa"/>
            <w:tcBorders>
              <w:left w:val="single" w:sz="4" w:space="0" w:color="auto"/>
              <w:right w:val="single" w:sz="4" w:space="0" w:color="auto"/>
            </w:tcBorders>
            <w:vAlign w:val="center"/>
          </w:tcPr>
          <w:p w14:paraId="33493F63" w14:textId="77777777" w:rsidR="000C5860" w:rsidRDefault="000C5860">
            <w:pPr>
              <w:widowControl/>
              <w:spacing w:line="240" w:lineRule="auto"/>
              <w:jc w:val="center"/>
              <w:outlineLvl w:val="0"/>
              <w:rPr>
                <w:rFonts w:ascii="宋体" w:hAnsi="宋体" w:cs="宋体" w:hint="eastAsia"/>
                <w:b/>
                <w:bCs/>
                <w:kern w:val="36"/>
                <w:szCs w:val="21"/>
              </w:rPr>
            </w:pPr>
          </w:p>
        </w:tc>
        <w:tc>
          <w:tcPr>
            <w:tcW w:w="791" w:type="dxa"/>
            <w:tcBorders>
              <w:left w:val="single" w:sz="4" w:space="0" w:color="auto"/>
              <w:right w:val="single" w:sz="4" w:space="0" w:color="auto"/>
            </w:tcBorders>
            <w:vAlign w:val="center"/>
          </w:tcPr>
          <w:p w14:paraId="1C1176B5" w14:textId="77777777" w:rsidR="000C5860" w:rsidRDefault="000C5860">
            <w:pPr>
              <w:widowControl/>
              <w:spacing w:line="240" w:lineRule="auto"/>
              <w:jc w:val="center"/>
              <w:outlineLvl w:val="0"/>
              <w:rPr>
                <w:rFonts w:ascii="宋体" w:hAnsi="宋体" w:cs="宋体" w:hint="eastAsia"/>
                <w:kern w:val="36"/>
                <w:szCs w:val="21"/>
              </w:rPr>
            </w:pPr>
          </w:p>
        </w:tc>
        <w:tc>
          <w:tcPr>
            <w:tcW w:w="791" w:type="dxa"/>
            <w:tcBorders>
              <w:left w:val="single" w:sz="4" w:space="0" w:color="auto"/>
              <w:right w:val="single" w:sz="4" w:space="0" w:color="auto"/>
            </w:tcBorders>
            <w:vAlign w:val="center"/>
          </w:tcPr>
          <w:p w14:paraId="6503CB01" w14:textId="77777777" w:rsidR="000C5860" w:rsidRDefault="000C5860">
            <w:pPr>
              <w:widowControl/>
              <w:spacing w:line="240" w:lineRule="auto"/>
              <w:jc w:val="center"/>
              <w:outlineLvl w:val="0"/>
              <w:rPr>
                <w:rFonts w:ascii="宋体" w:hAnsi="宋体" w:cs="宋体" w:hint="eastAsia"/>
                <w:kern w:val="36"/>
                <w:szCs w:val="21"/>
              </w:rPr>
            </w:pPr>
          </w:p>
        </w:tc>
        <w:tc>
          <w:tcPr>
            <w:tcW w:w="791" w:type="dxa"/>
            <w:tcBorders>
              <w:left w:val="single" w:sz="4" w:space="0" w:color="auto"/>
              <w:right w:val="single" w:sz="4" w:space="0" w:color="auto"/>
            </w:tcBorders>
            <w:vAlign w:val="center"/>
          </w:tcPr>
          <w:p w14:paraId="5D8FC99E" w14:textId="77777777" w:rsidR="000C5860" w:rsidRDefault="000C5860">
            <w:pPr>
              <w:widowControl/>
              <w:spacing w:line="240" w:lineRule="auto"/>
              <w:jc w:val="center"/>
              <w:outlineLvl w:val="0"/>
              <w:rPr>
                <w:rFonts w:ascii="宋体" w:hAnsi="宋体" w:cs="宋体" w:hint="eastAsia"/>
                <w:kern w:val="36"/>
                <w:szCs w:val="21"/>
              </w:rPr>
            </w:pPr>
          </w:p>
        </w:tc>
        <w:tc>
          <w:tcPr>
            <w:tcW w:w="791" w:type="dxa"/>
            <w:tcBorders>
              <w:left w:val="single" w:sz="4" w:space="0" w:color="auto"/>
            </w:tcBorders>
            <w:vAlign w:val="center"/>
          </w:tcPr>
          <w:p w14:paraId="70368D95" w14:textId="77777777" w:rsidR="000C5860" w:rsidRDefault="000C5860">
            <w:pPr>
              <w:widowControl/>
              <w:spacing w:line="240" w:lineRule="auto"/>
              <w:jc w:val="center"/>
              <w:outlineLvl w:val="0"/>
              <w:rPr>
                <w:rFonts w:ascii="宋体" w:hAnsi="宋体" w:cs="宋体" w:hint="eastAsia"/>
                <w:kern w:val="36"/>
                <w:szCs w:val="21"/>
              </w:rPr>
            </w:pPr>
          </w:p>
        </w:tc>
        <w:tc>
          <w:tcPr>
            <w:tcW w:w="791" w:type="dxa"/>
            <w:tcBorders>
              <w:left w:val="single" w:sz="4" w:space="0" w:color="auto"/>
              <w:right w:val="single" w:sz="4" w:space="0" w:color="auto"/>
            </w:tcBorders>
            <w:vAlign w:val="center"/>
          </w:tcPr>
          <w:p w14:paraId="77E28F80" w14:textId="77777777" w:rsidR="000C5860" w:rsidRDefault="000C5860">
            <w:pPr>
              <w:widowControl/>
              <w:spacing w:line="240" w:lineRule="auto"/>
              <w:jc w:val="center"/>
              <w:outlineLvl w:val="0"/>
              <w:rPr>
                <w:rFonts w:ascii="宋体" w:hAnsi="宋体" w:cs="宋体" w:hint="eastAsia"/>
                <w:kern w:val="36"/>
                <w:szCs w:val="21"/>
              </w:rPr>
            </w:pPr>
          </w:p>
        </w:tc>
        <w:tc>
          <w:tcPr>
            <w:tcW w:w="791" w:type="dxa"/>
            <w:tcBorders>
              <w:left w:val="single" w:sz="4" w:space="0" w:color="auto"/>
              <w:right w:val="single" w:sz="4" w:space="0" w:color="auto"/>
            </w:tcBorders>
            <w:vAlign w:val="center"/>
          </w:tcPr>
          <w:p w14:paraId="49A823CD" w14:textId="77777777" w:rsidR="000C5860" w:rsidRDefault="000C5860">
            <w:pPr>
              <w:widowControl/>
              <w:spacing w:line="240" w:lineRule="auto"/>
              <w:jc w:val="center"/>
              <w:outlineLvl w:val="0"/>
              <w:rPr>
                <w:rFonts w:ascii="宋体" w:hAnsi="宋体" w:cs="宋体" w:hint="eastAsia"/>
                <w:kern w:val="36"/>
                <w:szCs w:val="21"/>
              </w:rPr>
            </w:pPr>
          </w:p>
        </w:tc>
        <w:tc>
          <w:tcPr>
            <w:tcW w:w="791" w:type="dxa"/>
            <w:tcBorders>
              <w:left w:val="single" w:sz="4" w:space="0" w:color="auto"/>
              <w:right w:val="single" w:sz="4" w:space="0" w:color="auto"/>
            </w:tcBorders>
            <w:vAlign w:val="center"/>
          </w:tcPr>
          <w:p w14:paraId="52724484" w14:textId="77777777" w:rsidR="000C5860" w:rsidRDefault="000C5860">
            <w:pPr>
              <w:widowControl/>
              <w:spacing w:line="240" w:lineRule="auto"/>
              <w:jc w:val="center"/>
              <w:outlineLvl w:val="0"/>
              <w:rPr>
                <w:rFonts w:ascii="宋体" w:hAnsi="宋体" w:cs="宋体" w:hint="eastAsia"/>
                <w:kern w:val="36"/>
                <w:szCs w:val="21"/>
              </w:rPr>
            </w:pPr>
          </w:p>
        </w:tc>
        <w:tc>
          <w:tcPr>
            <w:tcW w:w="795" w:type="dxa"/>
            <w:tcBorders>
              <w:left w:val="single" w:sz="4" w:space="0" w:color="auto"/>
              <w:right w:val="single" w:sz="4" w:space="0" w:color="auto"/>
            </w:tcBorders>
            <w:vAlign w:val="center"/>
          </w:tcPr>
          <w:p w14:paraId="04BB5C04" w14:textId="77777777" w:rsidR="000C5860" w:rsidRDefault="000C5860">
            <w:pPr>
              <w:widowControl/>
              <w:spacing w:line="240" w:lineRule="auto"/>
              <w:jc w:val="center"/>
              <w:outlineLvl w:val="0"/>
              <w:rPr>
                <w:rFonts w:ascii="宋体" w:hAnsi="宋体" w:cs="宋体" w:hint="eastAsia"/>
                <w:kern w:val="36"/>
                <w:szCs w:val="21"/>
              </w:rPr>
            </w:pPr>
          </w:p>
        </w:tc>
      </w:tr>
      <w:tr w:rsidR="000C5860" w14:paraId="5C1F9B8A" w14:textId="77777777">
        <w:trPr>
          <w:trHeight w:val="454"/>
        </w:trPr>
        <w:tc>
          <w:tcPr>
            <w:tcW w:w="538" w:type="dxa"/>
            <w:vMerge/>
            <w:tcBorders>
              <w:right w:val="single" w:sz="4" w:space="0" w:color="auto"/>
            </w:tcBorders>
            <w:vAlign w:val="center"/>
          </w:tcPr>
          <w:p w14:paraId="158B1D30" w14:textId="77777777" w:rsidR="000C5860" w:rsidRDefault="000C5860">
            <w:pPr>
              <w:widowControl/>
              <w:spacing w:line="240" w:lineRule="auto"/>
              <w:jc w:val="center"/>
              <w:outlineLvl w:val="0"/>
              <w:rPr>
                <w:rFonts w:ascii="宋体" w:hAnsi="宋体" w:cs="宋体" w:hint="eastAsia"/>
                <w:b/>
                <w:bCs/>
                <w:kern w:val="36"/>
                <w:szCs w:val="21"/>
              </w:rPr>
            </w:pPr>
          </w:p>
        </w:tc>
        <w:tc>
          <w:tcPr>
            <w:tcW w:w="1650" w:type="dxa"/>
            <w:tcBorders>
              <w:left w:val="single" w:sz="4" w:space="0" w:color="auto"/>
              <w:right w:val="single" w:sz="4" w:space="0" w:color="auto"/>
            </w:tcBorders>
            <w:vAlign w:val="center"/>
          </w:tcPr>
          <w:p w14:paraId="14EB8166" w14:textId="77777777" w:rsidR="000C5860" w:rsidRDefault="000C5860">
            <w:pPr>
              <w:widowControl/>
              <w:spacing w:line="240" w:lineRule="auto"/>
              <w:jc w:val="center"/>
              <w:outlineLvl w:val="0"/>
              <w:rPr>
                <w:rFonts w:ascii="宋体" w:hAnsi="宋体" w:cs="宋体" w:hint="eastAsia"/>
                <w:b/>
                <w:bCs/>
                <w:kern w:val="36"/>
                <w:szCs w:val="21"/>
              </w:rPr>
            </w:pPr>
          </w:p>
        </w:tc>
        <w:tc>
          <w:tcPr>
            <w:tcW w:w="791" w:type="dxa"/>
            <w:tcBorders>
              <w:left w:val="single" w:sz="4" w:space="0" w:color="auto"/>
              <w:right w:val="single" w:sz="4" w:space="0" w:color="auto"/>
            </w:tcBorders>
            <w:vAlign w:val="center"/>
          </w:tcPr>
          <w:p w14:paraId="29CFDA0E" w14:textId="77777777" w:rsidR="000C5860" w:rsidRDefault="000C5860">
            <w:pPr>
              <w:widowControl/>
              <w:spacing w:line="240" w:lineRule="auto"/>
              <w:jc w:val="center"/>
              <w:outlineLvl w:val="0"/>
              <w:rPr>
                <w:rFonts w:ascii="宋体" w:hAnsi="宋体" w:cs="宋体" w:hint="eastAsia"/>
                <w:kern w:val="36"/>
                <w:szCs w:val="21"/>
              </w:rPr>
            </w:pPr>
          </w:p>
        </w:tc>
        <w:tc>
          <w:tcPr>
            <w:tcW w:w="791" w:type="dxa"/>
            <w:tcBorders>
              <w:left w:val="single" w:sz="4" w:space="0" w:color="auto"/>
              <w:right w:val="single" w:sz="4" w:space="0" w:color="auto"/>
            </w:tcBorders>
            <w:vAlign w:val="center"/>
          </w:tcPr>
          <w:p w14:paraId="25ED272D" w14:textId="77777777" w:rsidR="000C5860" w:rsidRDefault="000C5860">
            <w:pPr>
              <w:widowControl/>
              <w:spacing w:line="240" w:lineRule="auto"/>
              <w:jc w:val="center"/>
              <w:outlineLvl w:val="0"/>
              <w:rPr>
                <w:rFonts w:ascii="宋体" w:hAnsi="宋体" w:cs="宋体" w:hint="eastAsia"/>
                <w:kern w:val="36"/>
                <w:szCs w:val="21"/>
              </w:rPr>
            </w:pPr>
          </w:p>
        </w:tc>
        <w:tc>
          <w:tcPr>
            <w:tcW w:w="791" w:type="dxa"/>
            <w:tcBorders>
              <w:left w:val="single" w:sz="4" w:space="0" w:color="auto"/>
              <w:right w:val="single" w:sz="4" w:space="0" w:color="auto"/>
            </w:tcBorders>
            <w:vAlign w:val="center"/>
          </w:tcPr>
          <w:p w14:paraId="1604A5E5" w14:textId="77777777" w:rsidR="000C5860" w:rsidRDefault="000C5860">
            <w:pPr>
              <w:widowControl/>
              <w:spacing w:line="240" w:lineRule="auto"/>
              <w:jc w:val="center"/>
              <w:outlineLvl w:val="0"/>
              <w:rPr>
                <w:rFonts w:ascii="宋体" w:hAnsi="宋体" w:cs="宋体" w:hint="eastAsia"/>
                <w:kern w:val="36"/>
                <w:szCs w:val="21"/>
              </w:rPr>
            </w:pPr>
          </w:p>
        </w:tc>
        <w:tc>
          <w:tcPr>
            <w:tcW w:w="791" w:type="dxa"/>
            <w:tcBorders>
              <w:left w:val="single" w:sz="4" w:space="0" w:color="auto"/>
            </w:tcBorders>
            <w:vAlign w:val="center"/>
          </w:tcPr>
          <w:p w14:paraId="4B5CECAD" w14:textId="77777777" w:rsidR="000C5860" w:rsidRDefault="000C5860">
            <w:pPr>
              <w:widowControl/>
              <w:spacing w:line="240" w:lineRule="auto"/>
              <w:jc w:val="center"/>
              <w:outlineLvl w:val="0"/>
              <w:rPr>
                <w:rFonts w:ascii="宋体" w:hAnsi="宋体" w:cs="宋体" w:hint="eastAsia"/>
                <w:kern w:val="36"/>
                <w:szCs w:val="21"/>
              </w:rPr>
            </w:pPr>
          </w:p>
        </w:tc>
        <w:tc>
          <w:tcPr>
            <w:tcW w:w="791" w:type="dxa"/>
            <w:tcBorders>
              <w:left w:val="single" w:sz="4" w:space="0" w:color="auto"/>
              <w:right w:val="single" w:sz="4" w:space="0" w:color="auto"/>
            </w:tcBorders>
            <w:vAlign w:val="center"/>
          </w:tcPr>
          <w:p w14:paraId="46F08250" w14:textId="77777777" w:rsidR="000C5860" w:rsidRDefault="000C5860">
            <w:pPr>
              <w:widowControl/>
              <w:spacing w:line="240" w:lineRule="auto"/>
              <w:jc w:val="center"/>
              <w:outlineLvl w:val="0"/>
              <w:rPr>
                <w:rFonts w:ascii="宋体" w:hAnsi="宋体" w:cs="宋体" w:hint="eastAsia"/>
                <w:kern w:val="36"/>
                <w:szCs w:val="21"/>
              </w:rPr>
            </w:pPr>
          </w:p>
        </w:tc>
        <w:tc>
          <w:tcPr>
            <w:tcW w:w="791" w:type="dxa"/>
            <w:tcBorders>
              <w:left w:val="single" w:sz="4" w:space="0" w:color="auto"/>
              <w:right w:val="single" w:sz="4" w:space="0" w:color="auto"/>
            </w:tcBorders>
            <w:vAlign w:val="center"/>
          </w:tcPr>
          <w:p w14:paraId="13C40C42" w14:textId="77777777" w:rsidR="000C5860" w:rsidRDefault="000C5860">
            <w:pPr>
              <w:widowControl/>
              <w:spacing w:line="240" w:lineRule="auto"/>
              <w:jc w:val="center"/>
              <w:outlineLvl w:val="0"/>
              <w:rPr>
                <w:rFonts w:ascii="宋体" w:hAnsi="宋体" w:cs="宋体" w:hint="eastAsia"/>
                <w:kern w:val="36"/>
                <w:szCs w:val="21"/>
              </w:rPr>
            </w:pPr>
          </w:p>
        </w:tc>
        <w:tc>
          <w:tcPr>
            <w:tcW w:w="791" w:type="dxa"/>
            <w:tcBorders>
              <w:left w:val="single" w:sz="4" w:space="0" w:color="auto"/>
              <w:right w:val="single" w:sz="4" w:space="0" w:color="auto"/>
            </w:tcBorders>
            <w:vAlign w:val="center"/>
          </w:tcPr>
          <w:p w14:paraId="6317079B" w14:textId="77777777" w:rsidR="000C5860" w:rsidRDefault="000C5860">
            <w:pPr>
              <w:widowControl/>
              <w:spacing w:line="240" w:lineRule="auto"/>
              <w:jc w:val="center"/>
              <w:outlineLvl w:val="0"/>
              <w:rPr>
                <w:rFonts w:ascii="宋体" w:hAnsi="宋体" w:cs="宋体" w:hint="eastAsia"/>
                <w:kern w:val="36"/>
                <w:szCs w:val="21"/>
              </w:rPr>
            </w:pPr>
          </w:p>
        </w:tc>
        <w:tc>
          <w:tcPr>
            <w:tcW w:w="795" w:type="dxa"/>
            <w:tcBorders>
              <w:left w:val="single" w:sz="4" w:space="0" w:color="auto"/>
              <w:right w:val="single" w:sz="4" w:space="0" w:color="auto"/>
            </w:tcBorders>
            <w:vAlign w:val="center"/>
          </w:tcPr>
          <w:p w14:paraId="058BB807" w14:textId="77777777" w:rsidR="000C5860" w:rsidRDefault="000C5860">
            <w:pPr>
              <w:widowControl/>
              <w:spacing w:line="240" w:lineRule="auto"/>
              <w:jc w:val="center"/>
              <w:outlineLvl w:val="0"/>
              <w:rPr>
                <w:rFonts w:ascii="宋体" w:hAnsi="宋体" w:cs="宋体" w:hint="eastAsia"/>
                <w:kern w:val="36"/>
                <w:szCs w:val="21"/>
              </w:rPr>
            </w:pPr>
          </w:p>
        </w:tc>
      </w:tr>
      <w:tr w:rsidR="000C5860" w14:paraId="6327E92A" w14:textId="77777777">
        <w:trPr>
          <w:trHeight w:val="454"/>
        </w:trPr>
        <w:tc>
          <w:tcPr>
            <w:tcW w:w="538" w:type="dxa"/>
            <w:vMerge/>
            <w:tcBorders>
              <w:right w:val="single" w:sz="4" w:space="0" w:color="auto"/>
            </w:tcBorders>
            <w:vAlign w:val="center"/>
          </w:tcPr>
          <w:p w14:paraId="439EE369" w14:textId="77777777" w:rsidR="000C5860" w:rsidRDefault="000C5860">
            <w:pPr>
              <w:widowControl/>
              <w:spacing w:line="240" w:lineRule="auto"/>
              <w:jc w:val="center"/>
              <w:outlineLvl w:val="0"/>
              <w:rPr>
                <w:rFonts w:ascii="宋体" w:hAnsi="宋体" w:cs="宋体" w:hint="eastAsia"/>
                <w:b/>
                <w:bCs/>
                <w:kern w:val="36"/>
                <w:szCs w:val="21"/>
              </w:rPr>
            </w:pPr>
          </w:p>
        </w:tc>
        <w:tc>
          <w:tcPr>
            <w:tcW w:w="1650" w:type="dxa"/>
            <w:tcBorders>
              <w:left w:val="single" w:sz="4" w:space="0" w:color="auto"/>
              <w:right w:val="single" w:sz="4" w:space="0" w:color="auto"/>
            </w:tcBorders>
            <w:vAlign w:val="center"/>
          </w:tcPr>
          <w:p w14:paraId="41870AA9" w14:textId="77777777" w:rsidR="000C5860" w:rsidRDefault="000C5860">
            <w:pPr>
              <w:widowControl/>
              <w:spacing w:line="240" w:lineRule="auto"/>
              <w:jc w:val="center"/>
              <w:outlineLvl w:val="0"/>
              <w:rPr>
                <w:rFonts w:ascii="宋体" w:hAnsi="宋体" w:cs="宋体" w:hint="eastAsia"/>
                <w:b/>
                <w:bCs/>
                <w:kern w:val="36"/>
                <w:szCs w:val="21"/>
              </w:rPr>
            </w:pPr>
          </w:p>
        </w:tc>
        <w:tc>
          <w:tcPr>
            <w:tcW w:w="791" w:type="dxa"/>
            <w:tcBorders>
              <w:left w:val="single" w:sz="4" w:space="0" w:color="auto"/>
              <w:right w:val="single" w:sz="4" w:space="0" w:color="auto"/>
            </w:tcBorders>
            <w:vAlign w:val="center"/>
          </w:tcPr>
          <w:p w14:paraId="74B0D53A" w14:textId="77777777" w:rsidR="000C5860" w:rsidRDefault="000C5860">
            <w:pPr>
              <w:widowControl/>
              <w:spacing w:line="240" w:lineRule="auto"/>
              <w:jc w:val="center"/>
              <w:outlineLvl w:val="0"/>
              <w:rPr>
                <w:rFonts w:ascii="宋体" w:hAnsi="宋体" w:cs="宋体" w:hint="eastAsia"/>
                <w:kern w:val="36"/>
                <w:szCs w:val="21"/>
              </w:rPr>
            </w:pPr>
          </w:p>
        </w:tc>
        <w:tc>
          <w:tcPr>
            <w:tcW w:w="791" w:type="dxa"/>
            <w:tcBorders>
              <w:left w:val="single" w:sz="4" w:space="0" w:color="auto"/>
              <w:right w:val="single" w:sz="4" w:space="0" w:color="auto"/>
            </w:tcBorders>
            <w:vAlign w:val="center"/>
          </w:tcPr>
          <w:p w14:paraId="3EF0F820" w14:textId="77777777" w:rsidR="000C5860" w:rsidRDefault="000C5860">
            <w:pPr>
              <w:widowControl/>
              <w:spacing w:line="240" w:lineRule="auto"/>
              <w:jc w:val="center"/>
              <w:outlineLvl w:val="0"/>
              <w:rPr>
                <w:rFonts w:ascii="宋体" w:hAnsi="宋体" w:cs="宋体" w:hint="eastAsia"/>
                <w:kern w:val="36"/>
                <w:szCs w:val="21"/>
              </w:rPr>
            </w:pPr>
          </w:p>
        </w:tc>
        <w:tc>
          <w:tcPr>
            <w:tcW w:w="791" w:type="dxa"/>
            <w:tcBorders>
              <w:left w:val="single" w:sz="4" w:space="0" w:color="auto"/>
              <w:right w:val="single" w:sz="4" w:space="0" w:color="auto"/>
            </w:tcBorders>
            <w:vAlign w:val="center"/>
          </w:tcPr>
          <w:p w14:paraId="3D6BA663" w14:textId="77777777" w:rsidR="000C5860" w:rsidRDefault="000C5860">
            <w:pPr>
              <w:widowControl/>
              <w:spacing w:line="240" w:lineRule="auto"/>
              <w:jc w:val="center"/>
              <w:outlineLvl w:val="0"/>
              <w:rPr>
                <w:rFonts w:ascii="宋体" w:hAnsi="宋体" w:cs="宋体" w:hint="eastAsia"/>
                <w:kern w:val="36"/>
                <w:szCs w:val="21"/>
              </w:rPr>
            </w:pPr>
          </w:p>
        </w:tc>
        <w:tc>
          <w:tcPr>
            <w:tcW w:w="791" w:type="dxa"/>
            <w:tcBorders>
              <w:left w:val="single" w:sz="4" w:space="0" w:color="auto"/>
            </w:tcBorders>
            <w:vAlign w:val="center"/>
          </w:tcPr>
          <w:p w14:paraId="65DAF7BC" w14:textId="77777777" w:rsidR="000C5860" w:rsidRDefault="000C5860">
            <w:pPr>
              <w:widowControl/>
              <w:spacing w:line="240" w:lineRule="auto"/>
              <w:jc w:val="center"/>
              <w:outlineLvl w:val="0"/>
              <w:rPr>
                <w:rFonts w:ascii="宋体" w:hAnsi="宋体" w:cs="宋体" w:hint="eastAsia"/>
                <w:kern w:val="36"/>
                <w:szCs w:val="21"/>
              </w:rPr>
            </w:pPr>
          </w:p>
        </w:tc>
        <w:tc>
          <w:tcPr>
            <w:tcW w:w="791" w:type="dxa"/>
            <w:tcBorders>
              <w:left w:val="single" w:sz="4" w:space="0" w:color="auto"/>
              <w:right w:val="single" w:sz="4" w:space="0" w:color="auto"/>
            </w:tcBorders>
            <w:vAlign w:val="center"/>
          </w:tcPr>
          <w:p w14:paraId="1C5EC3FC" w14:textId="77777777" w:rsidR="000C5860" w:rsidRDefault="000C5860">
            <w:pPr>
              <w:widowControl/>
              <w:spacing w:line="240" w:lineRule="auto"/>
              <w:jc w:val="center"/>
              <w:outlineLvl w:val="0"/>
              <w:rPr>
                <w:rFonts w:ascii="宋体" w:hAnsi="宋体" w:cs="宋体" w:hint="eastAsia"/>
                <w:kern w:val="36"/>
                <w:szCs w:val="21"/>
              </w:rPr>
            </w:pPr>
          </w:p>
        </w:tc>
        <w:tc>
          <w:tcPr>
            <w:tcW w:w="791" w:type="dxa"/>
            <w:tcBorders>
              <w:left w:val="single" w:sz="4" w:space="0" w:color="auto"/>
              <w:right w:val="single" w:sz="4" w:space="0" w:color="auto"/>
            </w:tcBorders>
            <w:vAlign w:val="center"/>
          </w:tcPr>
          <w:p w14:paraId="7A916878" w14:textId="77777777" w:rsidR="000C5860" w:rsidRDefault="000C5860">
            <w:pPr>
              <w:widowControl/>
              <w:spacing w:line="240" w:lineRule="auto"/>
              <w:jc w:val="center"/>
              <w:outlineLvl w:val="0"/>
              <w:rPr>
                <w:rFonts w:ascii="宋体" w:hAnsi="宋体" w:cs="宋体" w:hint="eastAsia"/>
                <w:kern w:val="36"/>
                <w:szCs w:val="21"/>
              </w:rPr>
            </w:pPr>
          </w:p>
        </w:tc>
        <w:tc>
          <w:tcPr>
            <w:tcW w:w="791" w:type="dxa"/>
            <w:tcBorders>
              <w:left w:val="single" w:sz="4" w:space="0" w:color="auto"/>
              <w:right w:val="single" w:sz="4" w:space="0" w:color="auto"/>
            </w:tcBorders>
            <w:vAlign w:val="center"/>
          </w:tcPr>
          <w:p w14:paraId="3761C033" w14:textId="77777777" w:rsidR="000C5860" w:rsidRDefault="000C5860">
            <w:pPr>
              <w:widowControl/>
              <w:spacing w:line="240" w:lineRule="auto"/>
              <w:jc w:val="center"/>
              <w:outlineLvl w:val="0"/>
              <w:rPr>
                <w:rFonts w:ascii="宋体" w:hAnsi="宋体" w:cs="宋体" w:hint="eastAsia"/>
                <w:kern w:val="36"/>
                <w:szCs w:val="21"/>
              </w:rPr>
            </w:pPr>
          </w:p>
        </w:tc>
        <w:tc>
          <w:tcPr>
            <w:tcW w:w="795" w:type="dxa"/>
            <w:tcBorders>
              <w:left w:val="single" w:sz="4" w:space="0" w:color="auto"/>
              <w:right w:val="single" w:sz="4" w:space="0" w:color="auto"/>
            </w:tcBorders>
            <w:vAlign w:val="center"/>
          </w:tcPr>
          <w:p w14:paraId="3C174110" w14:textId="77777777" w:rsidR="000C5860" w:rsidRDefault="000C5860">
            <w:pPr>
              <w:widowControl/>
              <w:spacing w:line="240" w:lineRule="auto"/>
              <w:jc w:val="center"/>
              <w:outlineLvl w:val="0"/>
              <w:rPr>
                <w:rFonts w:ascii="宋体" w:hAnsi="宋体" w:cs="宋体" w:hint="eastAsia"/>
                <w:kern w:val="36"/>
                <w:szCs w:val="21"/>
              </w:rPr>
            </w:pPr>
          </w:p>
        </w:tc>
      </w:tr>
    </w:tbl>
    <w:p w14:paraId="0D28CEBF" w14:textId="77777777" w:rsidR="000C5860" w:rsidRDefault="00000000">
      <w:pPr>
        <w:widowControl/>
        <w:spacing w:line="240" w:lineRule="auto"/>
        <w:ind w:firstLineChars="200" w:firstLine="640"/>
        <w:jc w:val="left"/>
        <w:outlineLvl w:val="0"/>
        <w:rPr>
          <w:rFonts w:ascii="仿宋_GB2312" w:eastAsia="仿宋_GB2312" w:hAnsi="仿宋_GB2312" w:cs="仿宋_GB2312" w:hint="eastAsia"/>
          <w:kern w:val="36"/>
          <w:sz w:val="32"/>
          <w:szCs w:val="32"/>
        </w:rPr>
      </w:pPr>
      <w:r>
        <w:rPr>
          <w:rFonts w:ascii="仿宋_GB2312" w:eastAsia="仿宋_GB2312" w:hAnsi="仿宋_GB2312" w:cs="仿宋_GB2312" w:hint="eastAsia"/>
          <w:kern w:val="36"/>
          <w:sz w:val="32"/>
          <w:szCs w:val="32"/>
        </w:rPr>
        <w:t>报价明细说明：(如有）</w:t>
      </w:r>
    </w:p>
    <w:p w14:paraId="71902ABC" w14:textId="77777777" w:rsidR="000C5860" w:rsidRDefault="000C5860">
      <w:pPr>
        <w:widowControl/>
        <w:spacing w:line="240" w:lineRule="auto"/>
        <w:ind w:firstLineChars="200" w:firstLine="640"/>
        <w:jc w:val="left"/>
        <w:outlineLvl w:val="0"/>
        <w:rPr>
          <w:rFonts w:ascii="仿宋_GB2312" w:eastAsia="仿宋_GB2312" w:hAnsi="仿宋_GB2312" w:cs="仿宋_GB2312" w:hint="eastAsia"/>
          <w:kern w:val="36"/>
          <w:sz w:val="32"/>
          <w:szCs w:val="32"/>
        </w:rPr>
      </w:pPr>
    </w:p>
    <w:p w14:paraId="42C454B9" w14:textId="77777777" w:rsidR="000C5860" w:rsidRDefault="000C5860">
      <w:pPr>
        <w:widowControl/>
        <w:spacing w:line="240" w:lineRule="auto"/>
        <w:ind w:firstLineChars="200" w:firstLine="640"/>
        <w:jc w:val="left"/>
        <w:outlineLvl w:val="0"/>
        <w:rPr>
          <w:rFonts w:ascii="仿宋_GB2312" w:eastAsia="仿宋_GB2312" w:hAnsi="仿宋_GB2312" w:cs="仿宋_GB2312" w:hint="eastAsia"/>
          <w:kern w:val="36"/>
          <w:sz w:val="32"/>
          <w:szCs w:val="32"/>
        </w:rPr>
      </w:pPr>
    </w:p>
    <w:p w14:paraId="00F322BD" w14:textId="77777777" w:rsidR="000C5860" w:rsidRDefault="000C5860">
      <w:pPr>
        <w:widowControl/>
        <w:spacing w:line="240" w:lineRule="auto"/>
        <w:ind w:firstLineChars="200" w:firstLine="640"/>
        <w:jc w:val="left"/>
        <w:outlineLvl w:val="0"/>
        <w:rPr>
          <w:rFonts w:ascii="仿宋_GB2312" w:eastAsia="仿宋_GB2312" w:hAnsi="仿宋_GB2312" w:cs="仿宋_GB2312" w:hint="eastAsia"/>
          <w:kern w:val="36"/>
          <w:sz w:val="32"/>
          <w:szCs w:val="32"/>
        </w:rPr>
      </w:pPr>
    </w:p>
    <w:p w14:paraId="0A8864DC" w14:textId="77777777" w:rsidR="000C5860" w:rsidRDefault="000C5860">
      <w:pPr>
        <w:widowControl/>
        <w:spacing w:line="240" w:lineRule="auto"/>
        <w:ind w:firstLineChars="200" w:firstLine="640"/>
        <w:jc w:val="left"/>
        <w:outlineLvl w:val="0"/>
        <w:rPr>
          <w:rFonts w:ascii="仿宋_GB2312" w:eastAsia="仿宋_GB2312" w:hAnsi="仿宋_GB2312" w:cs="仿宋_GB2312" w:hint="eastAsia"/>
          <w:kern w:val="36"/>
          <w:sz w:val="32"/>
          <w:szCs w:val="32"/>
        </w:rPr>
      </w:pPr>
    </w:p>
    <w:p w14:paraId="2D92083E" w14:textId="77777777" w:rsidR="000C5860" w:rsidRDefault="000C5860">
      <w:pPr>
        <w:widowControl/>
        <w:spacing w:line="240" w:lineRule="auto"/>
        <w:ind w:firstLineChars="200" w:firstLine="640"/>
        <w:jc w:val="left"/>
        <w:outlineLvl w:val="0"/>
        <w:rPr>
          <w:rFonts w:ascii="仿宋_GB2312" w:eastAsia="仿宋_GB2312" w:hAnsi="仿宋_GB2312" w:cs="仿宋_GB2312" w:hint="eastAsia"/>
          <w:kern w:val="36"/>
          <w:sz w:val="32"/>
          <w:szCs w:val="32"/>
        </w:rPr>
      </w:pPr>
    </w:p>
    <w:p w14:paraId="5652F9F7" w14:textId="77777777" w:rsidR="000C5860" w:rsidRDefault="000C5860">
      <w:pPr>
        <w:widowControl/>
        <w:spacing w:line="240" w:lineRule="auto"/>
        <w:ind w:firstLineChars="200" w:firstLine="640"/>
        <w:jc w:val="left"/>
        <w:outlineLvl w:val="0"/>
        <w:rPr>
          <w:rFonts w:ascii="仿宋_GB2312" w:eastAsia="仿宋_GB2312" w:hAnsi="仿宋_GB2312" w:cs="仿宋_GB2312" w:hint="eastAsia"/>
          <w:kern w:val="36"/>
          <w:sz w:val="32"/>
          <w:szCs w:val="32"/>
        </w:rPr>
      </w:pPr>
    </w:p>
    <w:p w14:paraId="484C6D35" w14:textId="77777777" w:rsidR="000C5860" w:rsidRDefault="000C5860">
      <w:pPr>
        <w:widowControl/>
        <w:spacing w:line="240" w:lineRule="auto"/>
        <w:ind w:firstLineChars="200" w:firstLine="640"/>
        <w:jc w:val="left"/>
        <w:outlineLvl w:val="0"/>
        <w:rPr>
          <w:rFonts w:ascii="仿宋_GB2312" w:eastAsia="仿宋_GB2312" w:hAnsi="仿宋_GB2312" w:cs="仿宋_GB2312" w:hint="eastAsia"/>
          <w:kern w:val="36"/>
          <w:sz w:val="32"/>
          <w:szCs w:val="32"/>
        </w:rPr>
      </w:pPr>
    </w:p>
    <w:p w14:paraId="37065EC6" w14:textId="77777777" w:rsidR="000C5860" w:rsidRDefault="000C5860">
      <w:pPr>
        <w:widowControl/>
        <w:spacing w:line="240" w:lineRule="auto"/>
        <w:ind w:firstLineChars="200" w:firstLine="640"/>
        <w:jc w:val="left"/>
        <w:outlineLvl w:val="0"/>
        <w:rPr>
          <w:rFonts w:ascii="仿宋_GB2312" w:eastAsia="仿宋_GB2312" w:hAnsi="仿宋_GB2312" w:cs="仿宋_GB2312" w:hint="eastAsia"/>
          <w:kern w:val="36"/>
          <w:sz w:val="32"/>
          <w:szCs w:val="32"/>
        </w:rPr>
      </w:pPr>
    </w:p>
    <w:p w14:paraId="0A6EA794" w14:textId="77777777" w:rsidR="000C5860" w:rsidRDefault="000C5860">
      <w:pPr>
        <w:widowControl/>
        <w:spacing w:line="240" w:lineRule="auto"/>
        <w:ind w:firstLineChars="200" w:firstLine="640"/>
        <w:jc w:val="left"/>
        <w:outlineLvl w:val="0"/>
        <w:rPr>
          <w:rFonts w:ascii="仿宋_GB2312" w:eastAsia="仿宋_GB2312" w:hAnsi="仿宋_GB2312" w:cs="仿宋_GB2312" w:hint="eastAsia"/>
          <w:kern w:val="36"/>
          <w:sz w:val="32"/>
          <w:szCs w:val="32"/>
        </w:rPr>
      </w:pPr>
    </w:p>
    <w:p w14:paraId="521F7D7B" w14:textId="77777777" w:rsidR="000C5860" w:rsidRDefault="00000000">
      <w:pPr>
        <w:widowControl/>
        <w:spacing w:line="240" w:lineRule="auto"/>
        <w:ind w:firstLineChars="200" w:firstLine="640"/>
        <w:jc w:val="left"/>
        <w:outlineLvl w:val="0"/>
        <w:rPr>
          <w:rFonts w:ascii="仿宋_GB2312" w:eastAsia="仿宋_GB2312" w:hAnsi="仿宋_GB2312" w:cs="仿宋_GB2312" w:hint="eastAsia"/>
          <w:kern w:val="36"/>
          <w:sz w:val="32"/>
          <w:szCs w:val="32"/>
        </w:rPr>
      </w:pPr>
      <w:bookmarkStart w:id="14" w:name="_Toc168298213"/>
      <w:r>
        <w:rPr>
          <w:rFonts w:ascii="仿宋_GB2312" w:eastAsia="仿宋_GB2312" w:hAnsi="仿宋_GB2312" w:cs="仿宋_GB2312" w:hint="eastAsia"/>
          <w:kern w:val="36"/>
          <w:sz w:val="32"/>
          <w:szCs w:val="32"/>
        </w:rPr>
        <w:br w:type="page"/>
      </w:r>
    </w:p>
    <w:p w14:paraId="1D1DB1AD" w14:textId="77777777" w:rsidR="000C5860" w:rsidRDefault="00000000">
      <w:pPr>
        <w:widowControl/>
        <w:spacing w:line="240" w:lineRule="auto"/>
        <w:ind w:firstLineChars="200" w:firstLine="640"/>
        <w:jc w:val="left"/>
        <w:outlineLvl w:val="0"/>
        <w:rPr>
          <w:rFonts w:ascii="仿宋_GB2312" w:eastAsia="仿宋_GB2312" w:hAnsi="仿宋_GB2312" w:cs="仿宋_GB2312" w:hint="eastAsia"/>
          <w:b/>
          <w:bCs/>
          <w:kern w:val="36"/>
          <w:sz w:val="32"/>
          <w:szCs w:val="32"/>
        </w:rPr>
      </w:pPr>
      <w:r>
        <w:rPr>
          <w:rFonts w:ascii="仿宋_GB2312" w:eastAsia="仿宋_GB2312" w:hAnsi="仿宋_GB2312" w:cs="仿宋_GB2312" w:hint="eastAsia"/>
          <w:b/>
          <w:bCs/>
          <w:kern w:val="36"/>
          <w:sz w:val="32"/>
          <w:szCs w:val="32"/>
        </w:rPr>
        <w:lastRenderedPageBreak/>
        <w:t>二、法定代表人授权委托书（法定代表人证明）</w:t>
      </w:r>
      <w:bookmarkEnd w:id="14"/>
    </w:p>
    <w:p w14:paraId="1735F318" w14:textId="77777777" w:rsidR="000C5860" w:rsidRDefault="00000000">
      <w:pPr>
        <w:autoSpaceDE w:val="0"/>
        <w:autoSpaceDN w:val="0"/>
        <w:adjustRightInd w:val="0"/>
        <w:spacing w:line="360" w:lineRule="auto"/>
        <w:ind w:firstLineChars="200" w:firstLine="420"/>
        <w:rPr>
          <w:rFonts w:ascii="宋体" w:hAnsi="宋体" w:cs="宋体" w:hint="eastAsia"/>
          <w:szCs w:val="21"/>
        </w:rPr>
      </w:pPr>
      <w:r>
        <w:rPr>
          <w:rFonts w:ascii="宋体" w:hAnsi="宋体" w:cs="宋体" w:hint="eastAsia"/>
          <w:szCs w:val="21"/>
        </w:rPr>
        <w:t>注：投标人法定代表人授权委托人办理本次招标事务的，仅需填写“法定代表人授权委托书”，并提供法定代表人及被授权委托人身份证明。投标人法定代表人直接参与办理本次招标事务的，仅需填写“法定代表人证明”，并提供法定代表人身份证明。</w:t>
      </w:r>
    </w:p>
    <w:p w14:paraId="0BBBB0DF" w14:textId="77777777" w:rsidR="000C5860" w:rsidRDefault="00000000">
      <w:pPr>
        <w:autoSpaceDE w:val="0"/>
        <w:autoSpaceDN w:val="0"/>
        <w:adjustRightInd w:val="0"/>
        <w:spacing w:line="360" w:lineRule="auto"/>
        <w:ind w:firstLineChars="200" w:firstLine="420"/>
        <w:rPr>
          <w:rFonts w:ascii="宋体" w:hAnsi="宋体" w:cs="宋体" w:hint="eastAsia"/>
          <w:szCs w:val="21"/>
        </w:rPr>
      </w:pPr>
      <w:r>
        <w:rPr>
          <w:rFonts w:ascii="宋体" w:hAnsi="宋体" w:cs="宋体" w:hint="eastAsia"/>
          <w:szCs w:val="21"/>
        </w:rPr>
        <w:br w:type="page"/>
      </w:r>
    </w:p>
    <w:p w14:paraId="3A7D03A0" w14:textId="77777777" w:rsidR="000C5860" w:rsidRDefault="00000000">
      <w:pPr>
        <w:autoSpaceDE w:val="0"/>
        <w:autoSpaceDN w:val="0"/>
        <w:adjustRightInd w:val="0"/>
        <w:spacing w:line="360" w:lineRule="auto"/>
        <w:jc w:val="center"/>
        <w:rPr>
          <w:rFonts w:ascii="黑体" w:eastAsia="黑体" w:hAnsi="黑体" w:hint="eastAsia"/>
          <w:kern w:val="36"/>
          <w:sz w:val="32"/>
          <w:szCs w:val="32"/>
        </w:rPr>
      </w:pPr>
      <w:r>
        <w:rPr>
          <w:rFonts w:ascii="黑体" w:eastAsia="黑体" w:hAnsi="黑体" w:hint="eastAsia"/>
          <w:kern w:val="36"/>
          <w:sz w:val="32"/>
          <w:szCs w:val="32"/>
        </w:rPr>
        <w:lastRenderedPageBreak/>
        <w:t>法定代表人授权委托书</w:t>
      </w:r>
    </w:p>
    <w:p w14:paraId="6900D5D5" w14:textId="77777777" w:rsidR="000C5860" w:rsidRDefault="000C5860">
      <w:pPr>
        <w:widowControl/>
        <w:spacing w:line="240" w:lineRule="auto"/>
        <w:ind w:firstLineChars="200" w:firstLine="640"/>
        <w:jc w:val="left"/>
        <w:outlineLvl w:val="0"/>
        <w:rPr>
          <w:rFonts w:ascii="仿宋_GB2312" w:eastAsia="仿宋_GB2312" w:hAnsi="仿宋_GB2312" w:cs="仿宋_GB2312" w:hint="eastAsia"/>
          <w:kern w:val="36"/>
          <w:sz w:val="32"/>
          <w:szCs w:val="32"/>
        </w:rPr>
      </w:pPr>
    </w:p>
    <w:p w14:paraId="60183BDF" w14:textId="77777777" w:rsidR="000C5860" w:rsidRDefault="00000000">
      <w:pPr>
        <w:widowControl/>
        <w:spacing w:line="240" w:lineRule="auto"/>
        <w:ind w:firstLineChars="200" w:firstLine="640"/>
        <w:jc w:val="left"/>
        <w:outlineLvl w:val="0"/>
        <w:rPr>
          <w:rFonts w:ascii="仿宋_GB2312" w:eastAsia="仿宋_GB2312" w:hAnsi="仿宋_GB2312" w:cs="仿宋_GB2312" w:hint="eastAsia"/>
          <w:kern w:val="36"/>
          <w:sz w:val="32"/>
          <w:szCs w:val="32"/>
        </w:rPr>
      </w:pPr>
      <w:r>
        <w:rPr>
          <w:rFonts w:ascii="仿宋_GB2312" w:eastAsia="仿宋_GB2312" w:hAnsi="仿宋_GB2312" w:cs="仿宋_GB2312" w:hint="eastAsia"/>
          <w:kern w:val="36"/>
          <w:sz w:val="32"/>
          <w:szCs w:val="32"/>
        </w:rPr>
        <w:t>投标人名称：</w:t>
      </w:r>
    </w:p>
    <w:p w14:paraId="1CBDBEA5" w14:textId="77777777" w:rsidR="000C5860" w:rsidRDefault="00000000">
      <w:pPr>
        <w:widowControl/>
        <w:spacing w:line="240" w:lineRule="auto"/>
        <w:ind w:firstLineChars="200" w:firstLine="640"/>
        <w:jc w:val="left"/>
        <w:outlineLvl w:val="0"/>
        <w:rPr>
          <w:rFonts w:ascii="仿宋_GB2312" w:eastAsia="仿宋_GB2312" w:hAnsi="仿宋_GB2312" w:cs="仿宋_GB2312" w:hint="eastAsia"/>
          <w:kern w:val="36"/>
          <w:sz w:val="32"/>
          <w:szCs w:val="32"/>
        </w:rPr>
      </w:pPr>
      <w:r>
        <w:rPr>
          <w:rFonts w:ascii="仿宋_GB2312" w:eastAsia="仿宋_GB2312" w:hAnsi="仿宋_GB2312" w:cs="仿宋_GB2312" w:hint="eastAsia"/>
          <w:kern w:val="36"/>
          <w:sz w:val="32"/>
          <w:szCs w:val="32"/>
        </w:rPr>
        <w:t>地址：</w:t>
      </w:r>
    </w:p>
    <w:p w14:paraId="3647713F" w14:textId="77777777" w:rsidR="000C5860" w:rsidRDefault="00000000">
      <w:pPr>
        <w:widowControl/>
        <w:spacing w:line="240" w:lineRule="auto"/>
        <w:ind w:firstLineChars="200" w:firstLine="640"/>
        <w:jc w:val="left"/>
        <w:outlineLvl w:val="0"/>
        <w:rPr>
          <w:rFonts w:ascii="仿宋_GB2312" w:eastAsia="仿宋_GB2312" w:hAnsi="仿宋_GB2312" w:cs="仿宋_GB2312" w:hint="eastAsia"/>
          <w:kern w:val="36"/>
          <w:sz w:val="32"/>
          <w:szCs w:val="32"/>
        </w:rPr>
      </w:pPr>
      <w:r>
        <w:rPr>
          <w:rFonts w:ascii="仿宋_GB2312" w:eastAsia="仿宋_GB2312" w:hAnsi="仿宋_GB2312" w:cs="仿宋_GB2312" w:hint="eastAsia"/>
          <w:kern w:val="36"/>
          <w:sz w:val="32"/>
          <w:szCs w:val="32"/>
        </w:rPr>
        <w:t>姓名：性别：年龄：职务：</w:t>
      </w:r>
    </w:p>
    <w:p w14:paraId="6DD0454A" w14:textId="77777777" w:rsidR="000C5860" w:rsidRDefault="00000000">
      <w:pPr>
        <w:widowControl/>
        <w:spacing w:line="240" w:lineRule="auto"/>
        <w:ind w:firstLineChars="200" w:firstLine="640"/>
        <w:jc w:val="left"/>
        <w:outlineLvl w:val="0"/>
        <w:rPr>
          <w:rFonts w:ascii="仿宋_GB2312" w:eastAsia="仿宋_GB2312" w:hAnsi="仿宋_GB2312" w:cs="仿宋_GB2312" w:hint="eastAsia"/>
          <w:kern w:val="36"/>
          <w:sz w:val="32"/>
          <w:szCs w:val="32"/>
        </w:rPr>
      </w:pPr>
      <w:r>
        <w:rPr>
          <w:rFonts w:ascii="仿宋_GB2312" w:eastAsia="仿宋_GB2312" w:hAnsi="仿宋_GB2312" w:cs="仿宋_GB2312" w:hint="eastAsia"/>
          <w:kern w:val="36"/>
          <w:sz w:val="32"/>
          <w:szCs w:val="32"/>
        </w:rPr>
        <w:t>身份证号码：</w:t>
      </w:r>
    </w:p>
    <w:p w14:paraId="69FF2C0E" w14:textId="77777777" w:rsidR="000C5860" w:rsidRDefault="00000000">
      <w:pPr>
        <w:widowControl/>
        <w:spacing w:line="240" w:lineRule="auto"/>
        <w:ind w:firstLineChars="200" w:firstLine="640"/>
        <w:jc w:val="left"/>
        <w:outlineLvl w:val="0"/>
        <w:rPr>
          <w:rFonts w:ascii="仿宋_GB2312" w:eastAsia="仿宋_GB2312" w:hAnsi="仿宋_GB2312" w:cs="仿宋_GB2312" w:hint="eastAsia"/>
          <w:kern w:val="36"/>
          <w:sz w:val="32"/>
          <w:szCs w:val="32"/>
        </w:rPr>
      </w:pPr>
      <w:r>
        <w:rPr>
          <w:rFonts w:ascii="仿宋_GB2312" w:eastAsia="仿宋_GB2312" w:hAnsi="仿宋_GB2312" w:cs="仿宋_GB2312" w:hint="eastAsia"/>
          <w:kern w:val="36"/>
          <w:sz w:val="32"/>
          <w:szCs w:val="32"/>
        </w:rPr>
        <w:t>系（投标人名称）的法定代表人。</w:t>
      </w:r>
    </w:p>
    <w:p w14:paraId="7D49FECE" w14:textId="77777777" w:rsidR="000C5860" w:rsidRDefault="00000000">
      <w:pPr>
        <w:widowControl/>
        <w:spacing w:line="240" w:lineRule="auto"/>
        <w:ind w:firstLineChars="200" w:firstLine="640"/>
        <w:jc w:val="left"/>
        <w:outlineLvl w:val="0"/>
        <w:rPr>
          <w:rFonts w:ascii="仿宋_GB2312" w:eastAsia="仿宋_GB2312" w:hAnsi="仿宋_GB2312" w:cs="仿宋_GB2312" w:hint="eastAsia"/>
          <w:kern w:val="36"/>
          <w:sz w:val="32"/>
          <w:szCs w:val="32"/>
        </w:rPr>
      </w:pPr>
      <w:r>
        <w:rPr>
          <w:rFonts w:ascii="仿宋_GB2312" w:eastAsia="仿宋_GB2312" w:hAnsi="仿宋_GB2312" w:cs="仿宋_GB2312" w:hint="eastAsia"/>
          <w:kern w:val="36"/>
          <w:sz w:val="32"/>
          <w:szCs w:val="32"/>
        </w:rPr>
        <w:t>特此证明。</w:t>
      </w:r>
    </w:p>
    <w:p w14:paraId="1AC1305B" w14:textId="77777777" w:rsidR="000C5860" w:rsidRDefault="00000000">
      <w:pPr>
        <w:widowControl/>
        <w:spacing w:line="240" w:lineRule="auto"/>
        <w:ind w:firstLineChars="200" w:firstLine="640"/>
        <w:jc w:val="left"/>
        <w:outlineLvl w:val="0"/>
        <w:rPr>
          <w:rFonts w:ascii="仿宋_GB2312" w:eastAsia="仿宋_GB2312" w:hAnsi="仿宋_GB2312" w:cs="仿宋_GB2312" w:hint="eastAsia"/>
          <w:kern w:val="36"/>
          <w:sz w:val="32"/>
          <w:szCs w:val="32"/>
        </w:rPr>
      </w:pPr>
      <w:r>
        <w:rPr>
          <w:rFonts w:ascii="仿宋_GB2312" w:eastAsia="仿宋_GB2312" w:hAnsi="仿宋_GB2312" w:cs="仿宋_GB2312" w:hint="eastAsia"/>
          <w:kern w:val="36"/>
          <w:sz w:val="32"/>
          <w:szCs w:val="32"/>
        </w:rPr>
        <w:t>是否授权：是</w:t>
      </w:r>
    </w:p>
    <w:p w14:paraId="0068CEEE" w14:textId="77777777" w:rsidR="000C5860" w:rsidRDefault="00000000">
      <w:pPr>
        <w:widowControl/>
        <w:spacing w:line="240" w:lineRule="auto"/>
        <w:ind w:firstLineChars="200" w:firstLine="640"/>
        <w:jc w:val="left"/>
        <w:outlineLvl w:val="0"/>
        <w:rPr>
          <w:rFonts w:ascii="仿宋_GB2312" w:eastAsia="仿宋_GB2312" w:hAnsi="仿宋_GB2312" w:cs="仿宋_GB2312" w:hint="eastAsia"/>
          <w:kern w:val="36"/>
          <w:sz w:val="32"/>
          <w:szCs w:val="32"/>
        </w:rPr>
      </w:pPr>
      <w:r>
        <w:rPr>
          <w:rFonts w:ascii="仿宋_GB2312" w:eastAsia="仿宋_GB2312" w:hAnsi="仿宋_GB2312" w:cs="仿宋_GB2312" w:hint="eastAsia"/>
          <w:kern w:val="36"/>
          <w:sz w:val="32"/>
          <w:szCs w:val="32"/>
        </w:rPr>
        <w:t>授权内容：</w:t>
      </w:r>
    </w:p>
    <w:p w14:paraId="4FD738F5" w14:textId="77777777" w:rsidR="000C5860" w:rsidRDefault="00000000">
      <w:pPr>
        <w:widowControl/>
        <w:spacing w:line="240" w:lineRule="auto"/>
        <w:ind w:firstLineChars="200" w:firstLine="640"/>
        <w:jc w:val="left"/>
        <w:outlineLvl w:val="0"/>
        <w:rPr>
          <w:rFonts w:ascii="仿宋_GB2312" w:eastAsia="仿宋_GB2312" w:hAnsi="仿宋_GB2312" w:cs="仿宋_GB2312" w:hint="eastAsia"/>
          <w:kern w:val="36"/>
          <w:sz w:val="32"/>
          <w:szCs w:val="32"/>
        </w:rPr>
      </w:pPr>
      <w:r>
        <w:rPr>
          <w:rFonts w:ascii="仿宋_GB2312" w:eastAsia="仿宋_GB2312" w:hAnsi="仿宋_GB2312" w:cs="仿宋_GB2312" w:hint="eastAsia"/>
          <w:kern w:val="36"/>
          <w:sz w:val="32"/>
          <w:szCs w:val="32"/>
        </w:rPr>
        <w:t>本人（姓名）系（投标人名称）的法定代表人，现委托（姓名），身份证号码：，为我方代理人。代理人根据授权，以我方名义签署、澄清、说明、补正、递交、撤回、修改（项目编号：）（项目名称）施工投标文件等有关事宜，其法律后果由我方承担。</w:t>
      </w:r>
    </w:p>
    <w:p w14:paraId="0EB0E733" w14:textId="77777777" w:rsidR="000C5860" w:rsidRDefault="00000000">
      <w:pPr>
        <w:widowControl/>
        <w:spacing w:line="240" w:lineRule="auto"/>
        <w:ind w:firstLineChars="200" w:firstLine="640"/>
        <w:jc w:val="left"/>
        <w:outlineLvl w:val="0"/>
        <w:rPr>
          <w:rFonts w:ascii="仿宋_GB2312" w:eastAsia="仿宋_GB2312" w:hAnsi="仿宋_GB2312" w:cs="仿宋_GB2312" w:hint="eastAsia"/>
          <w:kern w:val="36"/>
          <w:sz w:val="32"/>
          <w:szCs w:val="32"/>
        </w:rPr>
      </w:pPr>
      <w:r>
        <w:rPr>
          <w:rFonts w:ascii="仿宋_GB2312" w:eastAsia="仿宋_GB2312" w:hAnsi="仿宋_GB2312" w:cs="仿宋_GB2312" w:hint="eastAsia"/>
          <w:kern w:val="36"/>
          <w:sz w:val="32"/>
          <w:szCs w:val="32"/>
        </w:rPr>
        <w:t>代理人无转委托权。</w:t>
      </w:r>
    </w:p>
    <w:p w14:paraId="33A24960" w14:textId="77777777" w:rsidR="000C5860" w:rsidRDefault="000C5860">
      <w:pPr>
        <w:widowControl/>
        <w:spacing w:line="240" w:lineRule="auto"/>
        <w:ind w:firstLineChars="200" w:firstLine="640"/>
        <w:jc w:val="left"/>
        <w:outlineLvl w:val="0"/>
        <w:rPr>
          <w:rFonts w:ascii="仿宋_GB2312" w:eastAsia="仿宋_GB2312" w:hAnsi="仿宋_GB2312" w:cs="仿宋_GB2312" w:hint="eastAsia"/>
          <w:kern w:val="36"/>
          <w:sz w:val="32"/>
          <w:szCs w:val="32"/>
        </w:rPr>
      </w:pPr>
    </w:p>
    <w:p w14:paraId="73E5A40A" w14:textId="77777777" w:rsidR="000C5860" w:rsidRDefault="000C5860">
      <w:pPr>
        <w:widowControl/>
        <w:spacing w:line="240" w:lineRule="auto"/>
        <w:ind w:firstLineChars="200" w:firstLine="640"/>
        <w:jc w:val="left"/>
        <w:outlineLvl w:val="0"/>
        <w:rPr>
          <w:rFonts w:ascii="仿宋_GB2312" w:eastAsia="仿宋_GB2312" w:hAnsi="仿宋_GB2312" w:cs="仿宋_GB2312" w:hint="eastAsia"/>
          <w:kern w:val="36"/>
          <w:sz w:val="32"/>
          <w:szCs w:val="32"/>
        </w:rPr>
      </w:pPr>
    </w:p>
    <w:p w14:paraId="4BD30E5D" w14:textId="77777777" w:rsidR="000C5860" w:rsidRDefault="00000000">
      <w:pPr>
        <w:widowControl/>
        <w:spacing w:line="240" w:lineRule="auto"/>
        <w:ind w:firstLineChars="200" w:firstLine="640"/>
        <w:jc w:val="right"/>
        <w:outlineLvl w:val="0"/>
        <w:rPr>
          <w:rFonts w:ascii="仿宋_GB2312" w:eastAsia="仿宋_GB2312" w:hAnsi="仿宋_GB2312" w:cs="仿宋_GB2312" w:hint="eastAsia"/>
          <w:kern w:val="36"/>
          <w:sz w:val="32"/>
          <w:szCs w:val="32"/>
        </w:rPr>
      </w:pPr>
      <w:r>
        <w:rPr>
          <w:rFonts w:ascii="仿宋_GB2312" w:eastAsia="仿宋_GB2312" w:hAnsi="仿宋_GB2312" w:cs="仿宋_GB2312" w:hint="eastAsia"/>
          <w:kern w:val="36"/>
          <w:sz w:val="32"/>
          <w:szCs w:val="32"/>
        </w:rPr>
        <w:lastRenderedPageBreak/>
        <w:t>投标人（公章）：</w:t>
      </w:r>
    </w:p>
    <w:p w14:paraId="7ADAF400" w14:textId="77777777" w:rsidR="000C5860" w:rsidRDefault="00000000">
      <w:pPr>
        <w:widowControl/>
        <w:spacing w:line="240" w:lineRule="auto"/>
        <w:ind w:firstLineChars="200" w:firstLine="640"/>
        <w:jc w:val="right"/>
        <w:outlineLvl w:val="0"/>
        <w:rPr>
          <w:rFonts w:ascii="仿宋_GB2312" w:eastAsia="仿宋_GB2312" w:hAnsi="仿宋_GB2312" w:cs="仿宋_GB2312" w:hint="eastAsia"/>
          <w:kern w:val="36"/>
          <w:sz w:val="32"/>
          <w:szCs w:val="32"/>
        </w:rPr>
      </w:pPr>
      <w:r>
        <w:rPr>
          <w:rFonts w:ascii="仿宋_GB2312" w:eastAsia="仿宋_GB2312" w:hAnsi="仿宋_GB2312" w:cs="仿宋_GB2312" w:hint="eastAsia"/>
          <w:kern w:val="36"/>
          <w:sz w:val="32"/>
          <w:szCs w:val="32"/>
        </w:rPr>
        <w:t>法定代表人（签字或盖章）：</w:t>
      </w:r>
    </w:p>
    <w:p w14:paraId="3CCFAB9F" w14:textId="77777777" w:rsidR="000C5860" w:rsidRDefault="00000000">
      <w:pPr>
        <w:widowControl/>
        <w:spacing w:line="240" w:lineRule="auto"/>
        <w:ind w:firstLineChars="200" w:firstLine="640"/>
        <w:jc w:val="right"/>
        <w:outlineLvl w:val="0"/>
        <w:rPr>
          <w:rFonts w:ascii="仿宋_GB2312" w:eastAsia="仿宋_GB2312" w:hAnsi="仿宋_GB2312" w:cs="仿宋_GB2312" w:hint="eastAsia"/>
          <w:kern w:val="36"/>
          <w:sz w:val="32"/>
          <w:szCs w:val="32"/>
        </w:rPr>
      </w:pPr>
      <w:r>
        <w:rPr>
          <w:rFonts w:ascii="仿宋_GB2312" w:eastAsia="仿宋_GB2312" w:hAnsi="仿宋_GB2312" w:cs="仿宋_GB2312" w:hint="eastAsia"/>
          <w:kern w:val="36"/>
          <w:sz w:val="32"/>
          <w:szCs w:val="32"/>
        </w:rPr>
        <w:t>年 月 日</w:t>
      </w:r>
    </w:p>
    <w:p w14:paraId="05F7C3EA" w14:textId="77777777" w:rsidR="000C5860" w:rsidRDefault="00000000">
      <w:pPr>
        <w:widowControl/>
        <w:spacing w:line="240" w:lineRule="auto"/>
        <w:ind w:firstLineChars="200" w:firstLine="640"/>
        <w:jc w:val="right"/>
        <w:outlineLvl w:val="0"/>
        <w:rPr>
          <w:rFonts w:ascii="仿宋_GB2312" w:eastAsia="仿宋_GB2312" w:hAnsi="仿宋_GB2312" w:cs="仿宋_GB2312" w:hint="eastAsia"/>
          <w:kern w:val="36"/>
          <w:sz w:val="32"/>
          <w:szCs w:val="32"/>
        </w:rPr>
      </w:pPr>
      <w:r>
        <w:rPr>
          <w:rFonts w:ascii="仿宋_GB2312" w:eastAsia="仿宋_GB2312" w:hAnsi="仿宋_GB2312" w:cs="仿宋_GB2312" w:hint="eastAsia"/>
          <w:kern w:val="36"/>
          <w:sz w:val="32"/>
          <w:szCs w:val="32"/>
        </w:rPr>
        <w:br w:type="page"/>
      </w:r>
    </w:p>
    <w:p w14:paraId="0D23909F" w14:textId="77777777" w:rsidR="000C5860" w:rsidRDefault="00000000">
      <w:pPr>
        <w:widowControl/>
        <w:spacing w:line="240" w:lineRule="auto"/>
        <w:jc w:val="center"/>
        <w:outlineLvl w:val="0"/>
        <w:rPr>
          <w:rFonts w:ascii="黑体" w:eastAsia="黑体" w:hAnsi="黑体" w:hint="eastAsia"/>
          <w:kern w:val="36"/>
          <w:sz w:val="32"/>
          <w:szCs w:val="32"/>
        </w:rPr>
      </w:pPr>
      <w:r>
        <w:rPr>
          <w:rFonts w:ascii="黑体" w:eastAsia="黑体" w:hAnsi="黑体" w:hint="eastAsia"/>
          <w:kern w:val="36"/>
          <w:sz w:val="32"/>
          <w:szCs w:val="32"/>
        </w:rPr>
        <w:lastRenderedPageBreak/>
        <w:t>法定代表人及被授权委托代理人身份证明</w:t>
      </w:r>
    </w:p>
    <w:p w14:paraId="286FE879" w14:textId="77777777" w:rsidR="000C5860" w:rsidRDefault="00000000">
      <w:pPr>
        <w:widowControl/>
        <w:spacing w:line="240" w:lineRule="auto"/>
        <w:jc w:val="center"/>
        <w:outlineLvl w:val="0"/>
        <w:rPr>
          <w:rFonts w:ascii="宋体" w:hAnsi="宋体" w:cs="宋体" w:hint="eastAsia"/>
          <w:kern w:val="36"/>
          <w:szCs w:val="21"/>
        </w:rPr>
      </w:pPr>
      <w:r>
        <w:rPr>
          <w:rFonts w:ascii="宋体" w:hAnsi="宋体" w:cs="宋体" w:hint="eastAsia"/>
          <w:kern w:val="36"/>
          <w:szCs w:val="21"/>
        </w:rPr>
        <w:t>（在本页加盖公章）</w:t>
      </w:r>
    </w:p>
    <w:p w14:paraId="68363316" w14:textId="77777777" w:rsidR="000C5860" w:rsidRDefault="000C5860">
      <w:pPr>
        <w:widowControl/>
        <w:spacing w:line="240" w:lineRule="auto"/>
        <w:ind w:firstLineChars="200" w:firstLine="640"/>
        <w:jc w:val="left"/>
        <w:outlineLvl w:val="0"/>
        <w:rPr>
          <w:rFonts w:ascii="仿宋_GB2312" w:eastAsia="仿宋_GB2312" w:hAnsi="仿宋_GB2312" w:cs="仿宋_GB2312" w:hint="eastAsia"/>
          <w:kern w:val="36"/>
          <w:sz w:val="32"/>
          <w:szCs w:val="32"/>
        </w:rPr>
      </w:pPr>
    </w:p>
    <w:p w14:paraId="0252B7A0" w14:textId="77777777" w:rsidR="000C5860" w:rsidRDefault="00000000">
      <w:pPr>
        <w:widowControl/>
        <w:spacing w:line="240" w:lineRule="auto"/>
        <w:ind w:firstLineChars="200" w:firstLine="640"/>
        <w:jc w:val="left"/>
        <w:outlineLvl w:val="0"/>
        <w:rPr>
          <w:rFonts w:ascii="仿宋_GB2312" w:eastAsia="仿宋_GB2312" w:hAnsi="仿宋_GB2312" w:cs="仿宋_GB2312" w:hint="eastAsia"/>
          <w:kern w:val="36"/>
          <w:sz w:val="32"/>
          <w:szCs w:val="32"/>
        </w:rPr>
      </w:pPr>
      <w:r>
        <w:rPr>
          <w:rFonts w:ascii="仿宋_GB2312" w:eastAsia="仿宋_GB2312" w:hAnsi="仿宋_GB2312" w:cs="仿宋_GB2312" w:hint="eastAsia"/>
          <w:kern w:val="36"/>
          <w:sz w:val="32"/>
          <w:szCs w:val="32"/>
        </w:rPr>
        <w:t>法定代表人身份证：</w:t>
      </w:r>
    </w:p>
    <w:p w14:paraId="3A5B266E" w14:textId="77777777" w:rsidR="000C5860" w:rsidRDefault="00000000">
      <w:pPr>
        <w:widowControl/>
        <w:spacing w:line="240" w:lineRule="auto"/>
        <w:ind w:firstLineChars="200" w:firstLine="640"/>
        <w:jc w:val="left"/>
        <w:outlineLvl w:val="0"/>
        <w:rPr>
          <w:rFonts w:ascii="仿宋_GB2312" w:eastAsia="仿宋_GB2312" w:hAnsi="仿宋_GB2312" w:cs="仿宋_GB2312" w:hint="eastAsia"/>
          <w:kern w:val="36"/>
          <w:sz w:val="32"/>
          <w:szCs w:val="32"/>
        </w:rPr>
      </w:pPr>
      <w:permStart w:id="15491154" w:edGrp="everyone"/>
      <w:permEnd w:id="15491154"/>
      <w:r>
        <w:rPr>
          <w:rFonts w:ascii="仿宋_GB2312" w:eastAsia="仿宋_GB2312" w:hAnsi="仿宋_GB2312" w:cs="仿宋_GB2312" w:hint="eastAsia"/>
          <w:kern w:val="36"/>
          <w:sz w:val="32"/>
          <w:szCs w:val="32"/>
        </w:rPr>
        <w:pict w14:anchorId="22C3B900">
          <v:rect id="矩形 7" o:spid="_x0000_s2051" style="position:absolute;left:0;text-align:left;margin-left:222.3pt;margin-top:3pt;width:179.15pt;height:113.4pt;z-index:251660288;mso-width-relative:page;mso-height-relative:page" o:preferrelative="t">
            <v:stroke dashstyle="dash" miterlimit="2"/>
            <v:textbox>
              <w:txbxContent>
                <w:p w14:paraId="50C67CAE" w14:textId="77777777" w:rsidR="000C5860" w:rsidRDefault="000C5860">
                  <w:pPr>
                    <w:rPr>
                      <w:sz w:val="32"/>
                      <w:szCs w:val="32"/>
                    </w:rPr>
                  </w:pPr>
                </w:p>
                <w:p w14:paraId="69AA038A" w14:textId="77777777" w:rsidR="000C5860" w:rsidRDefault="000C5860">
                  <w:pPr>
                    <w:pStyle w:val="ac"/>
                    <w:ind w:firstLine="420"/>
                  </w:pPr>
                </w:p>
                <w:p w14:paraId="3A56A74A" w14:textId="77777777" w:rsidR="000C5860" w:rsidRDefault="00000000">
                  <w:pPr>
                    <w:jc w:val="center"/>
                    <w:rPr>
                      <w:szCs w:val="21"/>
                    </w:rPr>
                  </w:pPr>
                  <w:r>
                    <w:rPr>
                      <w:rFonts w:hint="eastAsia"/>
                      <w:szCs w:val="21"/>
                    </w:rPr>
                    <w:t>法定代表人身份证</w:t>
                  </w:r>
                </w:p>
                <w:p w14:paraId="295C99C7" w14:textId="77777777" w:rsidR="000C5860" w:rsidRDefault="00000000">
                  <w:pPr>
                    <w:jc w:val="center"/>
                    <w:rPr>
                      <w:szCs w:val="21"/>
                    </w:rPr>
                  </w:pPr>
                  <w:r>
                    <w:rPr>
                      <w:rFonts w:hint="eastAsia"/>
                      <w:szCs w:val="21"/>
                    </w:rPr>
                    <w:t>（国徽面）</w:t>
                  </w:r>
                </w:p>
                <w:p w14:paraId="60841D3D" w14:textId="77777777" w:rsidR="000C5860" w:rsidRDefault="000C5860">
                  <w:pPr>
                    <w:rPr>
                      <w:sz w:val="32"/>
                      <w:szCs w:val="32"/>
                    </w:rPr>
                  </w:pPr>
                </w:p>
                <w:p w14:paraId="4762A4F8" w14:textId="77777777" w:rsidR="000C5860" w:rsidRDefault="000C5860">
                  <w:pPr>
                    <w:rPr>
                      <w:sz w:val="32"/>
                      <w:szCs w:val="32"/>
                    </w:rPr>
                  </w:pPr>
                </w:p>
                <w:p w14:paraId="2E5FA8F1" w14:textId="77777777" w:rsidR="000C5860" w:rsidRDefault="000C5860">
                  <w:pPr>
                    <w:ind w:firstLineChars="200" w:firstLine="640"/>
                    <w:rPr>
                      <w:sz w:val="32"/>
                      <w:szCs w:val="32"/>
                    </w:rPr>
                  </w:pPr>
                </w:p>
              </w:txbxContent>
            </v:textbox>
          </v:rect>
        </w:pict>
      </w:r>
      <w:r>
        <w:rPr>
          <w:rFonts w:ascii="仿宋_GB2312" w:eastAsia="仿宋_GB2312" w:hAnsi="仿宋_GB2312" w:cs="仿宋_GB2312" w:hint="eastAsia"/>
          <w:kern w:val="36"/>
          <w:sz w:val="32"/>
          <w:szCs w:val="32"/>
        </w:rPr>
        <w:pict w14:anchorId="499CF643">
          <v:rect id="矩形 8" o:spid="_x0000_s2052" style="position:absolute;left:0;text-align:left;margin-left:21.3pt;margin-top:3.5pt;width:179.15pt;height:113.4pt;z-index:251659264;mso-width-relative:page;mso-height-relative:page" o:preferrelative="t">
            <v:stroke dashstyle="dash" miterlimit="2"/>
            <v:textbox>
              <w:txbxContent>
                <w:p w14:paraId="20CF2FB5" w14:textId="77777777" w:rsidR="000C5860" w:rsidRDefault="000C5860">
                  <w:pPr>
                    <w:jc w:val="center"/>
                    <w:rPr>
                      <w:sz w:val="32"/>
                      <w:szCs w:val="32"/>
                    </w:rPr>
                  </w:pPr>
                </w:p>
                <w:p w14:paraId="4766094C" w14:textId="77777777" w:rsidR="000C5860" w:rsidRDefault="000C5860">
                  <w:pPr>
                    <w:pStyle w:val="ac"/>
                    <w:ind w:firstLine="420"/>
                  </w:pPr>
                </w:p>
                <w:p w14:paraId="307F7A95" w14:textId="77777777" w:rsidR="000C5860" w:rsidRDefault="00000000">
                  <w:pPr>
                    <w:jc w:val="center"/>
                    <w:rPr>
                      <w:szCs w:val="21"/>
                    </w:rPr>
                  </w:pPr>
                  <w:r>
                    <w:rPr>
                      <w:rFonts w:hint="eastAsia"/>
                      <w:szCs w:val="21"/>
                    </w:rPr>
                    <w:t>法定代表人身份证</w:t>
                  </w:r>
                </w:p>
                <w:p w14:paraId="258E7508" w14:textId="77777777" w:rsidR="000C5860" w:rsidRDefault="00000000">
                  <w:pPr>
                    <w:jc w:val="center"/>
                    <w:rPr>
                      <w:szCs w:val="21"/>
                    </w:rPr>
                  </w:pPr>
                  <w:r>
                    <w:rPr>
                      <w:rFonts w:hint="eastAsia"/>
                      <w:szCs w:val="21"/>
                    </w:rPr>
                    <w:t>（人像面）</w:t>
                  </w:r>
                </w:p>
                <w:p w14:paraId="652C71A5" w14:textId="77777777" w:rsidR="000C5860" w:rsidRDefault="000C5860">
                  <w:pPr>
                    <w:rPr>
                      <w:sz w:val="32"/>
                      <w:szCs w:val="32"/>
                    </w:rPr>
                  </w:pPr>
                </w:p>
                <w:p w14:paraId="7510BA8E" w14:textId="77777777" w:rsidR="000C5860" w:rsidRDefault="000C5860">
                  <w:pPr>
                    <w:ind w:firstLineChars="200" w:firstLine="640"/>
                    <w:rPr>
                      <w:sz w:val="32"/>
                      <w:szCs w:val="32"/>
                    </w:rPr>
                  </w:pPr>
                </w:p>
              </w:txbxContent>
            </v:textbox>
          </v:rect>
        </w:pict>
      </w:r>
    </w:p>
    <w:p w14:paraId="55DE115E" w14:textId="77777777" w:rsidR="000C5860" w:rsidRDefault="000C5860">
      <w:pPr>
        <w:widowControl/>
        <w:spacing w:line="240" w:lineRule="auto"/>
        <w:ind w:firstLineChars="200" w:firstLine="640"/>
        <w:jc w:val="left"/>
        <w:outlineLvl w:val="0"/>
        <w:rPr>
          <w:rFonts w:ascii="仿宋_GB2312" w:eastAsia="仿宋_GB2312" w:hAnsi="仿宋_GB2312" w:cs="仿宋_GB2312" w:hint="eastAsia"/>
          <w:kern w:val="36"/>
          <w:sz w:val="32"/>
          <w:szCs w:val="32"/>
        </w:rPr>
      </w:pPr>
    </w:p>
    <w:p w14:paraId="434D37F6" w14:textId="77777777" w:rsidR="000C5860" w:rsidRDefault="000C5860">
      <w:pPr>
        <w:widowControl/>
        <w:spacing w:line="240" w:lineRule="auto"/>
        <w:ind w:firstLineChars="200" w:firstLine="640"/>
        <w:jc w:val="left"/>
        <w:outlineLvl w:val="0"/>
        <w:rPr>
          <w:rFonts w:ascii="仿宋_GB2312" w:eastAsia="仿宋_GB2312" w:hAnsi="仿宋_GB2312" w:cs="仿宋_GB2312" w:hint="eastAsia"/>
          <w:kern w:val="36"/>
          <w:sz w:val="32"/>
          <w:szCs w:val="32"/>
        </w:rPr>
      </w:pPr>
    </w:p>
    <w:p w14:paraId="0468B907" w14:textId="77777777" w:rsidR="000C5860" w:rsidRDefault="000C5860">
      <w:pPr>
        <w:widowControl/>
        <w:spacing w:line="240" w:lineRule="auto"/>
        <w:ind w:firstLineChars="200" w:firstLine="640"/>
        <w:jc w:val="left"/>
        <w:outlineLvl w:val="0"/>
        <w:rPr>
          <w:rFonts w:ascii="仿宋_GB2312" w:eastAsia="仿宋_GB2312" w:hAnsi="仿宋_GB2312" w:cs="仿宋_GB2312" w:hint="eastAsia"/>
          <w:kern w:val="36"/>
          <w:sz w:val="32"/>
          <w:szCs w:val="32"/>
        </w:rPr>
      </w:pPr>
    </w:p>
    <w:p w14:paraId="408F0128" w14:textId="77777777" w:rsidR="000C5860" w:rsidRDefault="000C5860">
      <w:pPr>
        <w:widowControl/>
        <w:spacing w:line="240" w:lineRule="auto"/>
        <w:ind w:firstLineChars="200" w:firstLine="640"/>
        <w:jc w:val="left"/>
        <w:outlineLvl w:val="0"/>
        <w:rPr>
          <w:rFonts w:ascii="仿宋_GB2312" w:eastAsia="仿宋_GB2312" w:hAnsi="仿宋_GB2312" w:cs="仿宋_GB2312" w:hint="eastAsia"/>
          <w:kern w:val="36"/>
          <w:sz w:val="32"/>
          <w:szCs w:val="32"/>
        </w:rPr>
      </w:pPr>
    </w:p>
    <w:p w14:paraId="492C3D8A" w14:textId="77777777" w:rsidR="000C5860" w:rsidRDefault="000C5860">
      <w:pPr>
        <w:widowControl/>
        <w:spacing w:line="240" w:lineRule="auto"/>
        <w:ind w:firstLineChars="200" w:firstLine="640"/>
        <w:jc w:val="left"/>
        <w:outlineLvl w:val="0"/>
        <w:rPr>
          <w:rFonts w:ascii="仿宋_GB2312" w:eastAsia="仿宋_GB2312" w:hAnsi="仿宋_GB2312" w:cs="仿宋_GB2312" w:hint="eastAsia"/>
          <w:kern w:val="36"/>
          <w:sz w:val="32"/>
          <w:szCs w:val="32"/>
        </w:rPr>
      </w:pPr>
    </w:p>
    <w:p w14:paraId="4141A116" w14:textId="77777777" w:rsidR="000C5860" w:rsidRDefault="000C5860">
      <w:pPr>
        <w:widowControl/>
        <w:spacing w:line="240" w:lineRule="auto"/>
        <w:ind w:firstLineChars="200" w:firstLine="640"/>
        <w:jc w:val="left"/>
        <w:outlineLvl w:val="0"/>
        <w:rPr>
          <w:rFonts w:ascii="仿宋_GB2312" w:eastAsia="仿宋_GB2312" w:hAnsi="仿宋_GB2312" w:cs="仿宋_GB2312" w:hint="eastAsia"/>
          <w:kern w:val="36"/>
          <w:sz w:val="32"/>
          <w:szCs w:val="32"/>
        </w:rPr>
      </w:pPr>
    </w:p>
    <w:p w14:paraId="0DCDAD8D" w14:textId="77777777" w:rsidR="000C5860" w:rsidRDefault="00000000">
      <w:pPr>
        <w:widowControl/>
        <w:spacing w:line="240" w:lineRule="auto"/>
        <w:ind w:firstLineChars="200" w:firstLine="640"/>
        <w:jc w:val="left"/>
        <w:outlineLvl w:val="0"/>
        <w:rPr>
          <w:rFonts w:ascii="仿宋_GB2312" w:eastAsia="仿宋_GB2312" w:hAnsi="仿宋_GB2312" w:cs="仿宋_GB2312" w:hint="eastAsia"/>
          <w:kern w:val="36"/>
          <w:sz w:val="32"/>
          <w:szCs w:val="32"/>
        </w:rPr>
      </w:pPr>
      <w:r>
        <w:rPr>
          <w:rFonts w:ascii="仿宋_GB2312" w:eastAsia="仿宋_GB2312" w:hAnsi="仿宋_GB2312" w:cs="仿宋_GB2312" w:hint="eastAsia"/>
          <w:kern w:val="36"/>
          <w:sz w:val="32"/>
          <w:szCs w:val="32"/>
        </w:rPr>
        <w:t>被授权委托代理人身份证：</w:t>
      </w:r>
    </w:p>
    <w:p w14:paraId="2687A48F" w14:textId="77777777" w:rsidR="000C5860" w:rsidRDefault="00000000">
      <w:pPr>
        <w:widowControl/>
        <w:spacing w:line="240" w:lineRule="auto"/>
        <w:ind w:firstLineChars="200" w:firstLine="640"/>
        <w:jc w:val="left"/>
        <w:outlineLvl w:val="0"/>
        <w:rPr>
          <w:rFonts w:ascii="仿宋_GB2312" w:eastAsia="仿宋_GB2312" w:hAnsi="仿宋_GB2312" w:cs="仿宋_GB2312" w:hint="eastAsia"/>
          <w:kern w:val="36"/>
          <w:sz w:val="32"/>
          <w:szCs w:val="32"/>
        </w:rPr>
      </w:pPr>
      <w:r>
        <w:rPr>
          <w:rFonts w:ascii="仿宋_GB2312" w:eastAsia="仿宋_GB2312" w:hAnsi="仿宋_GB2312" w:cs="仿宋_GB2312" w:hint="eastAsia"/>
          <w:kern w:val="36"/>
          <w:sz w:val="32"/>
          <w:szCs w:val="32"/>
        </w:rPr>
        <w:pict w14:anchorId="25A04A33">
          <v:rect id="矩形 6" o:spid="_x0000_s2053" style="position:absolute;left:0;text-align:left;margin-left:225.3pt;margin-top:7.7pt;width:179.15pt;height:113.4pt;z-index:251662336;mso-width-relative:page;mso-height-relative:page" o:preferrelative="t">
            <v:stroke dashstyle="dash" miterlimit="2"/>
            <v:textbox>
              <w:txbxContent>
                <w:p w14:paraId="126CBC72" w14:textId="77777777" w:rsidR="000C5860" w:rsidRDefault="000C5860">
                  <w:pPr>
                    <w:jc w:val="center"/>
                    <w:rPr>
                      <w:sz w:val="32"/>
                      <w:szCs w:val="32"/>
                    </w:rPr>
                  </w:pPr>
                </w:p>
                <w:p w14:paraId="708624FF" w14:textId="77777777" w:rsidR="000C5860" w:rsidRDefault="000C5860">
                  <w:pPr>
                    <w:pStyle w:val="ac"/>
                    <w:ind w:firstLine="420"/>
                  </w:pPr>
                </w:p>
                <w:p w14:paraId="654644B1" w14:textId="77777777" w:rsidR="000C5860" w:rsidRDefault="00000000">
                  <w:pPr>
                    <w:jc w:val="center"/>
                    <w:rPr>
                      <w:szCs w:val="21"/>
                    </w:rPr>
                  </w:pPr>
                  <w:r>
                    <w:rPr>
                      <w:rFonts w:hint="eastAsia"/>
                      <w:szCs w:val="21"/>
                    </w:rPr>
                    <w:t>被授权委托人身份证</w:t>
                  </w:r>
                </w:p>
                <w:p w14:paraId="53C63675" w14:textId="77777777" w:rsidR="000C5860" w:rsidRDefault="00000000">
                  <w:pPr>
                    <w:jc w:val="center"/>
                    <w:rPr>
                      <w:szCs w:val="21"/>
                    </w:rPr>
                  </w:pPr>
                  <w:r>
                    <w:rPr>
                      <w:rFonts w:hint="eastAsia"/>
                      <w:szCs w:val="21"/>
                    </w:rPr>
                    <w:t>（国徽面）</w:t>
                  </w:r>
                </w:p>
                <w:p w14:paraId="7623FF84" w14:textId="77777777" w:rsidR="000C5860" w:rsidRDefault="000C5860">
                  <w:pPr>
                    <w:rPr>
                      <w:sz w:val="32"/>
                      <w:szCs w:val="32"/>
                    </w:rPr>
                  </w:pPr>
                </w:p>
                <w:p w14:paraId="5E0E6310" w14:textId="77777777" w:rsidR="000C5860" w:rsidRDefault="000C5860">
                  <w:pPr>
                    <w:ind w:firstLineChars="200" w:firstLine="640"/>
                    <w:rPr>
                      <w:sz w:val="32"/>
                      <w:szCs w:val="32"/>
                    </w:rPr>
                  </w:pPr>
                </w:p>
              </w:txbxContent>
            </v:textbox>
          </v:rect>
        </w:pict>
      </w:r>
      <w:r>
        <w:rPr>
          <w:rFonts w:ascii="仿宋_GB2312" w:eastAsia="仿宋_GB2312" w:hAnsi="仿宋_GB2312" w:cs="仿宋_GB2312" w:hint="eastAsia"/>
          <w:kern w:val="36"/>
          <w:sz w:val="32"/>
          <w:szCs w:val="32"/>
        </w:rPr>
        <w:pict w14:anchorId="114B428C">
          <v:rect id="矩形 1" o:spid="_x0000_s2054" style="position:absolute;left:0;text-align:left;margin-left:21.8pt;margin-top:7.2pt;width:179.15pt;height:113.4pt;z-index:251661312;mso-width-relative:page;mso-height-relative:page" o:preferrelative="t">
            <v:stroke dashstyle="dash" miterlimit="2"/>
            <v:textbox>
              <w:txbxContent>
                <w:p w14:paraId="09696AF6" w14:textId="77777777" w:rsidR="000C5860" w:rsidRDefault="000C5860">
                  <w:pPr>
                    <w:jc w:val="center"/>
                    <w:rPr>
                      <w:sz w:val="32"/>
                      <w:szCs w:val="32"/>
                    </w:rPr>
                  </w:pPr>
                </w:p>
                <w:p w14:paraId="2C392760" w14:textId="77777777" w:rsidR="000C5860" w:rsidRDefault="000C5860">
                  <w:pPr>
                    <w:pStyle w:val="ac"/>
                    <w:ind w:firstLine="420"/>
                  </w:pPr>
                </w:p>
                <w:p w14:paraId="27A856B5" w14:textId="77777777" w:rsidR="000C5860" w:rsidRDefault="00000000">
                  <w:pPr>
                    <w:jc w:val="center"/>
                    <w:rPr>
                      <w:szCs w:val="21"/>
                    </w:rPr>
                  </w:pPr>
                  <w:r>
                    <w:rPr>
                      <w:rFonts w:hint="eastAsia"/>
                      <w:szCs w:val="21"/>
                    </w:rPr>
                    <w:t>被授权委托人身份证</w:t>
                  </w:r>
                </w:p>
                <w:p w14:paraId="00132683" w14:textId="77777777" w:rsidR="000C5860" w:rsidRDefault="00000000">
                  <w:pPr>
                    <w:jc w:val="center"/>
                    <w:rPr>
                      <w:sz w:val="32"/>
                      <w:szCs w:val="32"/>
                    </w:rPr>
                  </w:pPr>
                  <w:r>
                    <w:rPr>
                      <w:rFonts w:hint="eastAsia"/>
                      <w:szCs w:val="21"/>
                    </w:rPr>
                    <w:t>（人像面）</w:t>
                  </w:r>
                </w:p>
                <w:p w14:paraId="79B93160" w14:textId="77777777" w:rsidR="000C5860" w:rsidRDefault="000C5860">
                  <w:pPr>
                    <w:rPr>
                      <w:sz w:val="32"/>
                      <w:szCs w:val="32"/>
                    </w:rPr>
                  </w:pPr>
                </w:p>
                <w:p w14:paraId="50A81C26" w14:textId="77777777" w:rsidR="000C5860" w:rsidRDefault="000C5860">
                  <w:pPr>
                    <w:ind w:firstLineChars="200" w:firstLine="640"/>
                    <w:rPr>
                      <w:sz w:val="32"/>
                      <w:szCs w:val="32"/>
                    </w:rPr>
                  </w:pPr>
                </w:p>
              </w:txbxContent>
            </v:textbox>
          </v:rect>
        </w:pict>
      </w:r>
    </w:p>
    <w:p w14:paraId="3CC0CD7A" w14:textId="77777777" w:rsidR="000C5860" w:rsidRDefault="000C5860">
      <w:pPr>
        <w:widowControl/>
        <w:spacing w:line="240" w:lineRule="auto"/>
        <w:ind w:firstLineChars="200" w:firstLine="640"/>
        <w:jc w:val="left"/>
        <w:outlineLvl w:val="0"/>
        <w:rPr>
          <w:rFonts w:ascii="仿宋_GB2312" w:eastAsia="仿宋_GB2312" w:hAnsi="仿宋_GB2312" w:cs="仿宋_GB2312" w:hint="eastAsia"/>
          <w:kern w:val="36"/>
          <w:sz w:val="32"/>
          <w:szCs w:val="32"/>
        </w:rPr>
      </w:pPr>
    </w:p>
    <w:p w14:paraId="4B979EC1" w14:textId="77777777" w:rsidR="000C5860" w:rsidRDefault="000C5860">
      <w:pPr>
        <w:widowControl/>
        <w:spacing w:line="240" w:lineRule="auto"/>
        <w:ind w:firstLineChars="200" w:firstLine="640"/>
        <w:jc w:val="left"/>
        <w:outlineLvl w:val="0"/>
        <w:rPr>
          <w:rFonts w:ascii="仿宋_GB2312" w:eastAsia="仿宋_GB2312" w:hAnsi="仿宋_GB2312" w:cs="仿宋_GB2312" w:hint="eastAsia"/>
          <w:kern w:val="36"/>
          <w:sz w:val="32"/>
          <w:szCs w:val="32"/>
        </w:rPr>
      </w:pPr>
    </w:p>
    <w:p w14:paraId="12B23F5D" w14:textId="77777777" w:rsidR="000C5860" w:rsidRDefault="000C5860">
      <w:pPr>
        <w:widowControl/>
        <w:spacing w:line="240" w:lineRule="auto"/>
        <w:ind w:firstLineChars="200" w:firstLine="640"/>
        <w:jc w:val="left"/>
        <w:outlineLvl w:val="0"/>
        <w:rPr>
          <w:rFonts w:ascii="仿宋_GB2312" w:eastAsia="仿宋_GB2312" w:hAnsi="仿宋_GB2312" w:cs="仿宋_GB2312" w:hint="eastAsia"/>
          <w:kern w:val="36"/>
          <w:sz w:val="32"/>
          <w:szCs w:val="32"/>
        </w:rPr>
      </w:pPr>
    </w:p>
    <w:p w14:paraId="5B357FD1" w14:textId="77777777" w:rsidR="000C5860" w:rsidRDefault="00000000">
      <w:pPr>
        <w:widowControl/>
        <w:spacing w:line="240" w:lineRule="auto"/>
        <w:ind w:firstLineChars="200" w:firstLine="640"/>
        <w:jc w:val="left"/>
        <w:outlineLvl w:val="0"/>
        <w:rPr>
          <w:rFonts w:ascii="仿宋_GB2312" w:eastAsia="仿宋_GB2312" w:hAnsi="仿宋_GB2312" w:cs="仿宋_GB2312" w:hint="eastAsia"/>
          <w:kern w:val="36"/>
          <w:sz w:val="32"/>
          <w:szCs w:val="32"/>
        </w:rPr>
      </w:pPr>
      <w:r>
        <w:rPr>
          <w:rFonts w:ascii="仿宋_GB2312" w:eastAsia="仿宋_GB2312" w:hAnsi="仿宋_GB2312" w:cs="仿宋_GB2312" w:hint="eastAsia"/>
          <w:kern w:val="36"/>
          <w:sz w:val="32"/>
          <w:szCs w:val="32"/>
        </w:rPr>
        <w:br w:type="page"/>
      </w:r>
    </w:p>
    <w:p w14:paraId="2E755523" w14:textId="77777777" w:rsidR="000C5860" w:rsidRDefault="00000000">
      <w:pPr>
        <w:widowControl/>
        <w:spacing w:line="240" w:lineRule="auto"/>
        <w:jc w:val="center"/>
        <w:outlineLvl w:val="0"/>
        <w:rPr>
          <w:rFonts w:ascii="黑体" w:eastAsia="黑体" w:hAnsi="黑体" w:hint="eastAsia"/>
          <w:kern w:val="36"/>
          <w:sz w:val="32"/>
          <w:szCs w:val="32"/>
        </w:rPr>
      </w:pPr>
      <w:r>
        <w:rPr>
          <w:rFonts w:ascii="黑体" w:eastAsia="黑体" w:hAnsi="黑体" w:hint="eastAsia"/>
          <w:kern w:val="36"/>
          <w:sz w:val="32"/>
          <w:szCs w:val="32"/>
        </w:rPr>
        <w:lastRenderedPageBreak/>
        <w:t>法定代表人证明</w:t>
      </w:r>
    </w:p>
    <w:p w14:paraId="664FDBE1" w14:textId="77777777" w:rsidR="000C5860" w:rsidRDefault="000C5860">
      <w:pPr>
        <w:widowControl/>
        <w:spacing w:line="240" w:lineRule="auto"/>
        <w:ind w:firstLineChars="200" w:firstLine="640"/>
        <w:jc w:val="left"/>
        <w:outlineLvl w:val="0"/>
        <w:rPr>
          <w:rFonts w:ascii="仿宋_GB2312" w:eastAsia="仿宋_GB2312" w:hAnsi="仿宋_GB2312" w:cs="仿宋_GB2312" w:hint="eastAsia"/>
          <w:kern w:val="36"/>
          <w:sz w:val="32"/>
          <w:szCs w:val="32"/>
        </w:rPr>
      </w:pPr>
    </w:p>
    <w:p w14:paraId="20B34179" w14:textId="77777777" w:rsidR="000C5860" w:rsidRDefault="00000000">
      <w:pPr>
        <w:widowControl/>
        <w:spacing w:line="240" w:lineRule="auto"/>
        <w:ind w:firstLineChars="200" w:firstLine="640"/>
        <w:jc w:val="left"/>
        <w:outlineLvl w:val="0"/>
        <w:rPr>
          <w:rFonts w:ascii="仿宋_GB2312" w:eastAsia="仿宋_GB2312" w:hAnsi="仿宋_GB2312" w:cs="仿宋_GB2312" w:hint="eastAsia"/>
          <w:kern w:val="36"/>
          <w:sz w:val="32"/>
          <w:szCs w:val="32"/>
        </w:rPr>
      </w:pPr>
      <w:r>
        <w:rPr>
          <w:rFonts w:ascii="仿宋_GB2312" w:eastAsia="仿宋_GB2312" w:hAnsi="仿宋_GB2312" w:cs="仿宋_GB2312" w:hint="eastAsia"/>
          <w:kern w:val="36"/>
          <w:sz w:val="32"/>
          <w:szCs w:val="32"/>
        </w:rPr>
        <w:t>投标人名称：</w:t>
      </w:r>
    </w:p>
    <w:p w14:paraId="17E386AB" w14:textId="77777777" w:rsidR="000C5860" w:rsidRDefault="00000000">
      <w:pPr>
        <w:widowControl/>
        <w:spacing w:line="240" w:lineRule="auto"/>
        <w:ind w:firstLineChars="200" w:firstLine="640"/>
        <w:jc w:val="left"/>
        <w:outlineLvl w:val="0"/>
        <w:rPr>
          <w:rFonts w:ascii="仿宋_GB2312" w:eastAsia="仿宋_GB2312" w:hAnsi="仿宋_GB2312" w:cs="仿宋_GB2312" w:hint="eastAsia"/>
          <w:kern w:val="36"/>
          <w:sz w:val="32"/>
          <w:szCs w:val="32"/>
        </w:rPr>
      </w:pPr>
      <w:r>
        <w:rPr>
          <w:rFonts w:ascii="仿宋_GB2312" w:eastAsia="仿宋_GB2312" w:hAnsi="仿宋_GB2312" w:cs="仿宋_GB2312" w:hint="eastAsia"/>
          <w:kern w:val="36"/>
          <w:sz w:val="32"/>
          <w:szCs w:val="32"/>
        </w:rPr>
        <w:t>地址：</w:t>
      </w:r>
    </w:p>
    <w:p w14:paraId="0EB1FB15" w14:textId="77777777" w:rsidR="000C5860" w:rsidRDefault="00000000">
      <w:pPr>
        <w:widowControl/>
        <w:spacing w:line="240" w:lineRule="auto"/>
        <w:ind w:firstLineChars="200" w:firstLine="640"/>
        <w:jc w:val="left"/>
        <w:outlineLvl w:val="0"/>
        <w:rPr>
          <w:rFonts w:ascii="仿宋_GB2312" w:eastAsia="仿宋_GB2312" w:hAnsi="仿宋_GB2312" w:cs="仿宋_GB2312" w:hint="eastAsia"/>
          <w:kern w:val="36"/>
          <w:sz w:val="32"/>
          <w:szCs w:val="32"/>
        </w:rPr>
      </w:pPr>
      <w:r>
        <w:rPr>
          <w:rFonts w:ascii="仿宋_GB2312" w:eastAsia="仿宋_GB2312" w:hAnsi="仿宋_GB2312" w:cs="仿宋_GB2312" w:hint="eastAsia"/>
          <w:kern w:val="36"/>
          <w:sz w:val="32"/>
          <w:szCs w:val="32"/>
        </w:rPr>
        <w:t>姓名：性别：年龄：职务：</w:t>
      </w:r>
    </w:p>
    <w:p w14:paraId="5CFA0781" w14:textId="77777777" w:rsidR="000C5860" w:rsidRDefault="00000000">
      <w:pPr>
        <w:widowControl/>
        <w:spacing w:line="240" w:lineRule="auto"/>
        <w:ind w:firstLineChars="200" w:firstLine="640"/>
        <w:jc w:val="left"/>
        <w:outlineLvl w:val="0"/>
        <w:rPr>
          <w:rFonts w:ascii="仿宋_GB2312" w:eastAsia="仿宋_GB2312" w:hAnsi="仿宋_GB2312" w:cs="仿宋_GB2312" w:hint="eastAsia"/>
          <w:kern w:val="36"/>
          <w:sz w:val="32"/>
          <w:szCs w:val="32"/>
        </w:rPr>
      </w:pPr>
      <w:r>
        <w:rPr>
          <w:rFonts w:ascii="仿宋_GB2312" w:eastAsia="仿宋_GB2312" w:hAnsi="仿宋_GB2312" w:cs="仿宋_GB2312" w:hint="eastAsia"/>
          <w:kern w:val="36"/>
          <w:sz w:val="32"/>
          <w:szCs w:val="32"/>
        </w:rPr>
        <w:t>身份证号码：</w:t>
      </w:r>
    </w:p>
    <w:p w14:paraId="7EFEC683" w14:textId="77777777" w:rsidR="000C5860" w:rsidRDefault="00000000">
      <w:pPr>
        <w:widowControl/>
        <w:spacing w:line="240" w:lineRule="auto"/>
        <w:ind w:firstLineChars="200" w:firstLine="640"/>
        <w:jc w:val="left"/>
        <w:outlineLvl w:val="0"/>
        <w:rPr>
          <w:rFonts w:ascii="仿宋_GB2312" w:eastAsia="仿宋_GB2312" w:hAnsi="仿宋_GB2312" w:cs="仿宋_GB2312" w:hint="eastAsia"/>
          <w:kern w:val="36"/>
          <w:sz w:val="32"/>
          <w:szCs w:val="32"/>
        </w:rPr>
      </w:pPr>
      <w:r>
        <w:rPr>
          <w:rFonts w:ascii="仿宋_GB2312" w:eastAsia="仿宋_GB2312" w:hAnsi="仿宋_GB2312" w:cs="仿宋_GB2312" w:hint="eastAsia"/>
          <w:kern w:val="36"/>
          <w:sz w:val="32"/>
          <w:szCs w:val="32"/>
        </w:rPr>
        <w:t>系（投标人名称）的法定代表人。</w:t>
      </w:r>
    </w:p>
    <w:p w14:paraId="0F1289F3" w14:textId="77777777" w:rsidR="000C5860" w:rsidRDefault="00000000">
      <w:pPr>
        <w:widowControl/>
        <w:spacing w:line="240" w:lineRule="auto"/>
        <w:ind w:firstLineChars="200" w:firstLine="640"/>
        <w:jc w:val="left"/>
        <w:outlineLvl w:val="0"/>
        <w:rPr>
          <w:rFonts w:ascii="仿宋_GB2312" w:eastAsia="仿宋_GB2312" w:hAnsi="仿宋_GB2312" w:cs="仿宋_GB2312" w:hint="eastAsia"/>
          <w:kern w:val="36"/>
          <w:sz w:val="32"/>
          <w:szCs w:val="32"/>
        </w:rPr>
      </w:pPr>
      <w:r>
        <w:rPr>
          <w:rFonts w:ascii="仿宋_GB2312" w:eastAsia="仿宋_GB2312" w:hAnsi="仿宋_GB2312" w:cs="仿宋_GB2312" w:hint="eastAsia"/>
          <w:kern w:val="36"/>
          <w:sz w:val="32"/>
          <w:szCs w:val="32"/>
        </w:rPr>
        <w:t>特此证明。</w:t>
      </w:r>
    </w:p>
    <w:p w14:paraId="5542FA94" w14:textId="77777777" w:rsidR="000C5860" w:rsidRDefault="00000000">
      <w:pPr>
        <w:widowControl/>
        <w:spacing w:line="240" w:lineRule="auto"/>
        <w:ind w:firstLineChars="200" w:firstLine="640"/>
        <w:jc w:val="left"/>
        <w:outlineLvl w:val="0"/>
        <w:rPr>
          <w:rFonts w:ascii="仿宋_GB2312" w:eastAsia="仿宋_GB2312" w:hAnsi="仿宋_GB2312" w:cs="仿宋_GB2312" w:hint="eastAsia"/>
          <w:kern w:val="36"/>
          <w:sz w:val="32"/>
          <w:szCs w:val="32"/>
        </w:rPr>
      </w:pPr>
      <w:r>
        <w:rPr>
          <w:rFonts w:ascii="仿宋_GB2312" w:eastAsia="仿宋_GB2312" w:hAnsi="仿宋_GB2312" w:cs="仿宋_GB2312" w:hint="eastAsia"/>
          <w:kern w:val="36"/>
          <w:sz w:val="32"/>
          <w:szCs w:val="32"/>
        </w:rPr>
        <w:t>本人（姓名）系（投标人名称）的法定代表人，将以我方名义签署、澄清、说明、补正、递交、撤回、修改（项目编号：）（项目名称）投标文件等有关事宜，其法律后果由我方承担。</w:t>
      </w:r>
    </w:p>
    <w:p w14:paraId="0593EEAA" w14:textId="77777777" w:rsidR="000C5860" w:rsidRDefault="000C5860">
      <w:pPr>
        <w:widowControl/>
        <w:spacing w:line="240" w:lineRule="auto"/>
        <w:ind w:firstLineChars="200" w:firstLine="640"/>
        <w:jc w:val="left"/>
        <w:outlineLvl w:val="0"/>
        <w:rPr>
          <w:rFonts w:ascii="仿宋_GB2312" w:eastAsia="仿宋_GB2312" w:hAnsi="仿宋_GB2312" w:cs="仿宋_GB2312" w:hint="eastAsia"/>
          <w:kern w:val="36"/>
          <w:sz w:val="32"/>
          <w:szCs w:val="32"/>
        </w:rPr>
      </w:pPr>
    </w:p>
    <w:p w14:paraId="17379CA5" w14:textId="77777777" w:rsidR="000C5860" w:rsidRDefault="000C5860">
      <w:pPr>
        <w:widowControl/>
        <w:spacing w:line="240" w:lineRule="auto"/>
        <w:ind w:firstLineChars="200" w:firstLine="640"/>
        <w:jc w:val="right"/>
        <w:outlineLvl w:val="0"/>
        <w:rPr>
          <w:rFonts w:ascii="仿宋_GB2312" w:eastAsia="仿宋_GB2312" w:hAnsi="仿宋_GB2312" w:cs="仿宋_GB2312" w:hint="eastAsia"/>
          <w:kern w:val="36"/>
          <w:sz w:val="32"/>
          <w:szCs w:val="32"/>
        </w:rPr>
      </w:pPr>
    </w:p>
    <w:p w14:paraId="4B8111D9" w14:textId="77777777" w:rsidR="000C5860" w:rsidRDefault="00000000">
      <w:pPr>
        <w:widowControl/>
        <w:spacing w:line="240" w:lineRule="auto"/>
        <w:ind w:firstLineChars="200" w:firstLine="640"/>
        <w:jc w:val="right"/>
        <w:outlineLvl w:val="0"/>
        <w:rPr>
          <w:rFonts w:ascii="仿宋_GB2312" w:eastAsia="仿宋_GB2312" w:hAnsi="仿宋_GB2312" w:cs="仿宋_GB2312" w:hint="eastAsia"/>
          <w:kern w:val="36"/>
          <w:sz w:val="32"/>
          <w:szCs w:val="32"/>
        </w:rPr>
      </w:pPr>
      <w:r>
        <w:rPr>
          <w:rFonts w:ascii="仿宋_GB2312" w:eastAsia="仿宋_GB2312" w:hAnsi="仿宋_GB2312" w:cs="仿宋_GB2312" w:hint="eastAsia"/>
          <w:kern w:val="36"/>
          <w:sz w:val="32"/>
          <w:szCs w:val="32"/>
        </w:rPr>
        <w:t>投标人（公章）：</w:t>
      </w:r>
    </w:p>
    <w:p w14:paraId="31969C9B" w14:textId="77777777" w:rsidR="000C5860" w:rsidRDefault="00000000">
      <w:pPr>
        <w:widowControl/>
        <w:spacing w:line="240" w:lineRule="auto"/>
        <w:ind w:firstLineChars="200" w:firstLine="640"/>
        <w:jc w:val="right"/>
        <w:outlineLvl w:val="0"/>
        <w:rPr>
          <w:rFonts w:ascii="仿宋_GB2312" w:eastAsia="仿宋_GB2312" w:hAnsi="仿宋_GB2312" w:cs="仿宋_GB2312" w:hint="eastAsia"/>
          <w:kern w:val="36"/>
          <w:sz w:val="32"/>
          <w:szCs w:val="32"/>
        </w:rPr>
      </w:pPr>
      <w:r>
        <w:rPr>
          <w:rFonts w:ascii="仿宋_GB2312" w:eastAsia="仿宋_GB2312" w:hAnsi="仿宋_GB2312" w:cs="仿宋_GB2312" w:hint="eastAsia"/>
          <w:kern w:val="36"/>
          <w:sz w:val="32"/>
          <w:szCs w:val="32"/>
        </w:rPr>
        <w:t>法定代表人（签字或盖章）：</w:t>
      </w:r>
    </w:p>
    <w:p w14:paraId="7A02B9ED" w14:textId="77777777" w:rsidR="000C5860" w:rsidRDefault="00000000">
      <w:pPr>
        <w:widowControl/>
        <w:spacing w:line="240" w:lineRule="auto"/>
        <w:ind w:firstLineChars="200" w:firstLine="640"/>
        <w:jc w:val="right"/>
        <w:outlineLvl w:val="0"/>
        <w:rPr>
          <w:rFonts w:ascii="仿宋_GB2312" w:eastAsia="仿宋_GB2312" w:hAnsi="仿宋_GB2312" w:cs="仿宋_GB2312" w:hint="eastAsia"/>
          <w:kern w:val="36"/>
          <w:sz w:val="32"/>
          <w:szCs w:val="32"/>
        </w:rPr>
      </w:pPr>
      <w:r>
        <w:rPr>
          <w:rFonts w:ascii="仿宋_GB2312" w:eastAsia="仿宋_GB2312" w:hAnsi="仿宋_GB2312" w:cs="仿宋_GB2312" w:hint="eastAsia"/>
          <w:kern w:val="36"/>
          <w:sz w:val="32"/>
          <w:szCs w:val="32"/>
        </w:rPr>
        <w:t>年 月 日</w:t>
      </w:r>
    </w:p>
    <w:p w14:paraId="55A3AE36" w14:textId="77777777" w:rsidR="000C5860" w:rsidRDefault="00000000">
      <w:pPr>
        <w:widowControl/>
        <w:spacing w:line="240" w:lineRule="auto"/>
        <w:ind w:firstLineChars="200" w:firstLine="640"/>
        <w:jc w:val="left"/>
        <w:outlineLvl w:val="0"/>
        <w:rPr>
          <w:rFonts w:ascii="仿宋_GB2312" w:eastAsia="仿宋_GB2312" w:hAnsi="仿宋_GB2312" w:cs="仿宋_GB2312" w:hint="eastAsia"/>
          <w:kern w:val="36"/>
          <w:sz w:val="32"/>
          <w:szCs w:val="32"/>
        </w:rPr>
      </w:pPr>
      <w:r>
        <w:rPr>
          <w:rFonts w:ascii="仿宋_GB2312" w:eastAsia="仿宋_GB2312" w:hAnsi="仿宋_GB2312" w:cs="仿宋_GB2312" w:hint="eastAsia"/>
          <w:kern w:val="36"/>
          <w:sz w:val="32"/>
          <w:szCs w:val="32"/>
        </w:rPr>
        <w:br w:type="page"/>
      </w:r>
    </w:p>
    <w:p w14:paraId="035F23DD" w14:textId="77777777" w:rsidR="000C5860" w:rsidRDefault="00000000">
      <w:pPr>
        <w:widowControl/>
        <w:spacing w:line="240" w:lineRule="auto"/>
        <w:jc w:val="center"/>
        <w:outlineLvl w:val="0"/>
        <w:rPr>
          <w:rFonts w:ascii="黑体" w:eastAsia="黑体" w:hAnsi="黑体" w:hint="eastAsia"/>
          <w:kern w:val="36"/>
          <w:sz w:val="32"/>
          <w:szCs w:val="32"/>
        </w:rPr>
      </w:pPr>
      <w:r>
        <w:rPr>
          <w:rFonts w:ascii="黑体" w:eastAsia="黑体" w:hAnsi="黑体" w:hint="eastAsia"/>
          <w:kern w:val="36"/>
          <w:sz w:val="32"/>
          <w:szCs w:val="32"/>
        </w:rPr>
        <w:lastRenderedPageBreak/>
        <w:t>法定代表人身份证明</w:t>
      </w:r>
    </w:p>
    <w:p w14:paraId="73EF8B61" w14:textId="77777777" w:rsidR="000C5860" w:rsidRDefault="00000000">
      <w:pPr>
        <w:widowControl/>
        <w:spacing w:line="240" w:lineRule="auto"/>
        <w:jc w:val="center"/>
        <w:outlineLvl w:val="0"/>
        <w:rPr>
          <w:rFonts w:ascii="黑体" w:eastAsia="黑体" w:hAnsi="黑体" w:hint="eastAsia"/>
          <w:kern w:val="36"/>
          <w:sz w:val="32"/>
          <w:szCs w:val="32"/>
        </w:rPr>
      </w:pPr>
      <w:r>
        <w:rPr>
          <w:rFonts w:ascii="宋体" w:hAnsi="宋体" w:cs="宋体" w:hint="eastAsia"/>
          <w:kern w:val="36"/>
          <w:szCs w:val="21"/>
        </w:rPr>
        <w:t>（在本页加盖公章）</w:t>
      </w:r>
    </w:p>
    <w:p w14:paraId="47C30DFC" w14:textId="77777777" w:rsidR="000C5860" w:rsidRDefault="000C5860">
      <w:pPr>
        <w:widowControl/>
        <w:spacing w:line="240" w:lineRule="auto"/>
        <w:ind w:firstLineChars="200" w:firstLine="640"/>
        <w:jc w:val="left"/>
        <w:outlineLvl w:val="0"/>
        <w:rPr>
          <w:rFonts w:ascii="仿宋_GB2312" w:eastAsia="仿宋_GB2312" w:hAnsi="仿宋_GB2312" w:cs="仿宋_GB2312" w:hint="eastAsia"/>
          <w:kern w:val="36"/>
          <w:sz w:val="32"/>
          <w:szCs w:val="32"/>
        </w:rPr>
      </w:pPr>
    </w:p>
    <w:p w14:paraId="20FC5F3B" w14:textId="77777777" w:rsidR="000C5860" w:rsidRDefault="000C5860">
      <w:pPr>
        <w:widowControl/>
        <w:spacing w:line="240" w:lineRule="auto"/>
        <w:ind w:firstLineChars="200" w:firstLine="640"/>
        <w:jc w:val="left"/>
        <w:outlineLvl w:val="0"/>
        <w:rPr>
          <w:rFonts w:ascii="仿宋_GB2312" w:eastAsia="仿宋_GB2312" w:hAnsi="仿宋_GB2312" w:cs="仿宋_GB2312" w:hint="eastAsia"/>
          <w:kern w:val="36"/>
          <w:sz w:val="32"/>
          <w:szCs w:val="32"/>
        </w:rPr>
      </w:pPr>
    </w:p>
    <w:p w14:paraId="0CDE1661" w14:textId="77777777" w:rsidR="000C5860" w:rsidRDefault="00000000">
      <w:pPr>
        <w:widowControl/>
        <w:spacing w:line="240" w:lineRule="auto"/>
        <w:ind w:firstLineChars="200" w:firstLine="640"/>
        <w:jc w:val="left"/>
        <w:outlineLvl w:val="0"/>
        <w:rPr>
          <w:rFonts w:ascii="仿宋_GB2312" w:eastAsia="仿宋_GB2312" w:hAnsi="仿宋_GB2312" w:cs="仿宋_GB2312" w:hint="eastAsia"/>
          <w:kern w:val="36"/>
          <w:sz w:val="32"/>
          <w:szCs w:val="32"/>
        </w:rPr>
      </w:pPr>
      <w:r>
        <w:rPr>
          <w:rFonts w:ascii="仿宋_GB2312" w:eastAsia="仿宋_GB2312" w:hAnsi="仿宋_GB2312" w:cs="仿宋_GB2312" w:hint="eastAsia"/>
          <w:kern w:val="36"/>
          <w:sz w:val="32"/>
          <w:szCs w:val="32"/>
        </w:rPr>
        <w:t>法定代表人身份证：</w:t>
      </w:r>
    </w:p>
    <w:p w14:paraId="3F0D46B4" w14:textId="77777777" w:rsidR="000C5860" w:rsidRDefault="00000000">
      <w:pPr>
        <w:widowControl/>
        <w:spacing w:line="240" w:lineRule="auto"/>
        <w:ind w:firstLineChars="200" w:firstLine="640"/>
        <w:jc w:val="left"/>
        <w:outlineLvl w:val="0"/>
        <w:rPr>
          <w:rFonts w:ascii="仿宋_GB2312" w:eastAsia="仿宋_GB2312" w:hAnsi="仿宋_GB2312" w:cs="仿宋_GB2312" w:hint="eastAsia"/>
          <w:kern w:val="36"/>
          <w:sz w:val="32"/>
          <w:szCs w:val="32"/>
        </w:rPr>
      </w:pPr>
      <w:r>
        <w:rPr>
          <w:rFonts w:ascii="仿宋_GB2312" w:eastAsia="仿宋_GB2312" w:hAnsi="仿宋_GB2312" w:cs="仿宋_GB2312" w:hint="eastAsia"/>
          <w:kern w:val="36"/>
          <w:sz w:val="32"/>
          <w:szCs w:val="32"/>
        </w:rPr>
        <w:pict w14:anchorId="0F44BB4C">
          <v:rect id="矩形 3" o:spid="_x0000_s2055" style="position:absolute;left:0;text-align:left;margin-left:222.3pt;margin-top:3pt;width:179.15pt;height:113.4pt;z-index:251664384;mso-width-relative:page;mso-height-relative:page" o:preferrelative="t">
            <v:stroke dashstyle="dash" miterlimit="2"/>
            <v:textbox>
              <w:txbxContent>
                <w:p w14:paraId="053111FF" w14:textId="77777777" w:rsidR="000C5860" w:rsidRDefault="000C5860">
                  <w:pPr>
                    <w:rPr>
                      <w:sz w:val="32"/>
                      <w:szCs w:val="32"/>
                    </w:rPr>
                  </w:pPr>
                </w:p>
                <w:p w14:paraId="468C280C" w14:textId="77777777" w:rsidR="000C5860" w:rsidRDefault="000C5860">
                  <w:pPr>
                    <w:pStyle w:val="ac"/>
                    <w:ind w:firstLine="420"/>
                  </w:pPr>
                </w:p>
                <w:p w14:paraId="09E927FC" w14:textId="77777777" w:rsidR="000C5860" w:rsidRDefault="00000000">
                  <w:pPr>
                    <w:jc w:val="center"/>
                    <w:rPr>
                      <w:szCs w:val="21"/>
                    </w:rPr>
                  </w:pPr>
                  <w:r>
                    <w:rPr>
                      <w:rFonts w:hint="eastAsia"/>
                      <w:szCs w:val="21"/>
                    </w:rPr>
                    <w:t>法定代表人身份证</w:t>
                  </w:r>
                </w:p>
                <w:p w14:paraId="50AF96EF" w14:textId="77777777" w:rsidR="000C5860" w:rsidRDefault="00000000">
                  <w:pPr>
                    <w:jc w:val="center"/>
                    <w:rPr>
                      <w:szCs w:val="21"/>
                    </w:rPr>
                  </w:pPr>
                  <w:r>
                    <w:rPr>
                      <w:rFonts w:hint="eastAsia"/>
                      <w:szCs w:val="21"/>
                    </w:rPr>
                    <w:t>（国徽面）</w:t>
                  </w:r>
                </w:p>
                <w:p w14:paraId="7B3E24FD" w14:textId="77777777" w:rsidR="000C5860" w:rsidRDefault="000C5860">
                  <w:pPr>
                    <w:rPr>
                      <w:sz w:val="32"/>
                      <w:szCs w:val="32"/>
                    </w:rPr>
                  </w:pPr>
                </w:p>
                <w:p w14:paraId="1A1DF9C5" w14:textId="77777777" w:rsidR="000C5860" w:rsidRDefault="000C5860">
                  <w:pPr>
                    <w:rPr>
                      <w:sz w:val="32"/>
                      <w:szCs w:val="32"/>
                    </w:rPr>
                  </w:pPr>
                </w:p>
                <w:p w14:paraId="0B03B7C9" w14:textId="77777777" w:rsidR="000C5860" w:rsidRDefault="000C5860">
                  <w:pPr>
                    <w:ind w:firstLineChars="200" w:firstLine="640"/>
                    <w:rPr>
                      <w:sz w:val="32"/>
                      <w:szCs w:val="32"/>
                    </w:rPr>
                  </w:pPr>
                </w:p>
              </w:txbxContent>
            </v:textbox>
          </v:rect>
        </w:pict>
      </w:r>
      <w:r>
        <w:rPr>
          <w:rFonts w:ascii="仿宋_GB2312" w:eastAsia="仿宋_GB2312" w:hAnsi="仿宋_GB2312" w:cs="仿宋_GB2312" w:hint="eastAsia"/>
          <w:kern w:val="36"/>
          <w:sz w:val="32"/>
          <w:szCs w:val="32"/>
        </w:rPr>
        <w:pict w14:anchorId="5AD1FC31">
          <v:rect id="矩形 4" o:spid="_x0000_s2056" style="position:absolute;left:0;text-align:left;margin-left:21.3pt;margin-top:3.5pt;width:179.15pt;height:113.4pt;z-index:251663360;mso-width-relative:page;mso-height-relative:page" o:preferrelative="t">
            <v:stroke dashstyle="dash" miterlimit="2"/>
            <v:textbox>
              <w:txbxContent>
                <w:p w14:paraId="442D184C" w14:textId="77777777" w:rsidR="000C5860" w:rsidRDefault="000C5860">
                  <w:pPr>
                    <w:jc w:val="center"/>
                    <w:rPr>
                      <w:sz w:val="32"/>
                      <w:szCs w:val="32"/>
                    </w:rPr>
                  </w:pPr>
                </w:p>
                <w:p w14:paraId="1109F42E" w14:textId="77777777" w:rsidR="000C5860" w:rsidRDefault="000C5860">
                  <w:pPr>
                    <w:pStyle w:val="ac"/>
                    <w:ind w:firstLine="420"/>
                  </w:pPr>
                </w:p>
                <w:p w14:paraId="45E930A6" w14:textId="77777777" w:rsidR="000C5860" w:rsidRDefault="00000000">
                  <w:pPr>
                    <w:jc w:val="center"/>
                    <w:rPr>
                      <w:szCs w:val="21"/>
                    </w:rPr>
                  </w:pPr>
                  <w:r>
                    <w:rPr>
                      <w:rFonts w:hint="eastAsia"/>
                      <w:szCs w:val="21"/>
                    </w:rPr>
                    <w:t>法定代表人身份证</w:t>
                  </w:r>
                </w:p>
                <w:p w14:paraId="1DFC2307" w14:textId="77777777" w:rsidR="000C5860" w:rsidRDefault="00000000">
                  <w:pPr>
                    <w:jc w:val="center"/>
                    <w:rPr>
                      <w:szCs w:val="21"/>
                    </w:rPr>
                  </w:pPr>
                  <w:r>
                    <w:rPr>
                      <w:rFonts w:hint="eastAsia"/>
                      <w:szCs w:val="21"/>
                    </w:rPr>
                    <w:t>（人像面）</w:t>
                  </w:r>
                </w:p>
                <w:p w14:paraId="6CD88B66" w14:textId="77777777" w:rsidR="000C5860" w:rsidRDefault="000C5860">
                  <w:pPr>
                    <w:rPr>
                      <w:sz w:val="32"/>
                      <w:szCs w:val="32"/>
                    </w:rPr>
                  </w:pPr>
                </w:p>
                <w:p w14:paraId="4A68A950" w14:textId="77777777" w:rsidR="000C5860" w:rsidRDefault="000C5860">
                  <w:pPr>
                    <w:ind w:firstLineChars="200" w:firstLine="640"/>
                    <w:rPr>
                      <w:sz w:val="32"/>
                      <w:szCs w:val="32"/>
                    </w:rPr>
                  </w:pPr>
                </w:p>
              </w:txbxContent>
            </v:textbox>
          </v:rect>
        </w:pict>
      </w:r>
    </w:p>
    <w:p w14:paraId="7B5E3B75" w14:textId="77777777" w:rsidR="000C5860" w:rsidRDefault="000C5860">
      <w:pPr>
        <w:widowControl/>
        <w:spacing w:line="240" w:lineRule="auto"/>
        <w:ind w:firstLineChars="200" w:firstLine="640"/>
        <w:jc w:val="left"/>
        <w:outlineLvl w:val="0"/>
        <w:rPr>
          <w:rFonts w:ascii="仿宋_GB2312" w:eastAsia="仿宋_GB2312" w:hAnsi="仿宋_GB2312" w:cs="仿宋_GB2312" w:hint="eastAsia"/>
          <w:kern w:val="36"/>
          <w:sz w:val="32"/>
          <w:szCs w:val="32"/>
        </w:rPr>
      </w:pPr>
    </w:p>
    <w:p w14:paraId="691BF010" w14:textId="77777777" w:rsidR="000C5860" w:rsidRDefault="000C5860">
      <w:pPr>
        <w:widowControl/>
        <w:spacing w:line="240" w:lineRule="auto"/>
        <w:ind w:firstLineChars="200" w:firstLine="640"/>
        <w:jc w:val="left"/>
        <w:outlineLvl w:val="0"/>
        <w:rPr>
          <w:rFonts w:ascii="仿宋_GB2312" w:eastAsia="仿宋_GB2312" w:hAnsi="仿宋_GB2312" w:cs="仿宋_GB2312" w:hint="eastAsia"/>
          <w:kern w:val="36"/>
          <w:sz w:val="32"/>
          <w:szCs w:val="32"/>
        </w:rPr>
      </w:pPr>
    </w:p>
    <w:p w14:paraId="6FD579B0" w14:textId="77777777" w:rsidR="000C5860" w:rsidRDefault="000C5860">
      <w:pPr>
        <w:widowControl/>
        <w:spacing w:line="240" w:lineRule="auto"/>
        <w:ind w:firstLineChars="200" w:firstLine="640"/>
        <w:jc w:val="left"/>
        <w:outlineLvl w:val="0"/>
        <w:rPr>
          <w:rFonts w:ascii="仿宋_GB2312" w:eastAsia="仿宋_GB2312" w:hAnsi="仿宋_GB2312" w:cs="仿宋_GB2312" w:hint="eastAsia"/>
          <w:kern w:val="36"/>
          <w:sz w:val="32"/>
          <w:szCs w:val="32"/>
        </w:rPr>
      </w:pPr>
    </w:p>
    <w:p w14:paraId="6BAA5A02" w14:textId="77777777" w:rsidR="000C5860" w:rsidRDefault="00000000">
      <w:pPr>
        <w:widowControl/>
        <w:spacing w:line="240" w:lineRule="auto"/>
        <w:jc w:val="left"/>
        <w:outlineLvl w:val="0"/>
        <w:rPr>
          <w:rFonts w:ascii="仿宋_GB2312" w:eastAsia="仿宋_GB2312" w:hAnsi="仿宋_GB2312" w:cs="仿宋_GB2312" w:hint="eastAsia"/>
          <w:kern w:val="36"/>
          <w:sz w:val="32"/>
          <w:szCs w:val="32"/>
        </w:rPr>
      </w:pPr>
      <w:bookmarkStart w:id="15" w:name="_Toc152045794"/>
      <w:bookmarkStart w:id="16" w:name="_Toc152042583"/>
      <w:bookmarkStart w:id="17" w:name="_Toc4614"/>
      <w:bookmarkStart w:id="18" w:name="_Toc144974862"/>
      <w:bookmarkStart w:id="19" w:name="_Toc227984081"/>
      <w:bookmarkStart w:id="20" w:name="_Toc10310"/>
      <w:bookmarkStart w:id="21" w:name="_Toc168298214"/>
      <w:r>
        <w:rPr>
          <w:rFonts w:ascii="仿宋_GB2312" w:eastAsia="仿宋_GB2312" w:hAnsi="仿宋_GB2312" w:cs="仿宋_GB2312" w:hint="eastAsia"/>
          <w:kern w:val="36"/>
          <w:sz w:val="32"/>
          <w:szCs w:val="32"/>
        </w:rPr>
        <w:br w:type="page"/>
      </w:r>
    </w:p>
    <w:p w14:paraId="014BEF59" w14:textId="77777777" w:rsidR="000C5860" w:rsidRDefault="00000000">
      <w:pPr>
        <w:widowControl/>
        <w:spacing w:line="240" w:lineRule="auto"/>
        <w:ind w:firstLineChars="200" w:firstLine="640"/>
        <w:jc w:val="left"/>
        <w:outlineLvl w:val="0"/>
        <w:rPr>
          <w:rFonts w:ascii="仿宋_GB2312" w:eastAsia="仿宋_GB2312" w:hAnsi="仿宋_GB2312" w:cs="仿宋_GB2312" w:hint="eastAsia"/>
          <w:b/>
          <w:bCs/>
          <w:kern w:val="36"/>
          <w:sz w:val="32"/>
          <w:szCs w:val="32"/>
        </w:rPr>
      </w:pPr>
      <w:r>
        <w:rPr>
          <w:rFonts w:ascii="仿宋_GB2312" w:eastAsia="仿宋_GB2312" w:hAnsi="仿宋_GB2312" w:cs="仿宋_GB2312" w:hint="eastAsia"/>
          <w:b/>
          <w:bCs/>
          <w:kern w:val="36"/>
          <w:sz w:val="32"/>
          <w:szCs w:val="32"/>
        </w:rPr>
        <w:lastRenderedPageBreak/>
        <w:t>三、</w:t>
      </w:r>
      <w:bookmarkEnd w:id="15"/>
      <w:bookmarkEnd w:id="16"/>
      <w:bookmarkEnd w:id="17"/>
      <w:bookmarkEnd w:id="18"/>
      <w:bookmarkEnd w:id="19"/>
      <w:r>
        <w:rPr>
          <w:rFonts w:ascii="仿宋_GB2312" w:eastAsia="仿宋_GB2312" w:hAnsi="仿宋_GB2312" w:cs="仿宋_GB2312" w:hint="eastAsia"/>
          <w:b/>
          <w:bCs/>
          <w:kern w:val="36"/>
          <w:sz w:val="32"/>
          <w:szCs w:val="32"/>
        </w:rPr>
        <w:t>投标保证金</w:t>
      </w:r>
      <w:bookmarkEnd w:id="20"/>
      <w:bookmarkEnd w:id="21"/>
    </w:p>
    <w:p w14:paraId="5929DD1B" w14:textId="77777777" w:rsidR="000C5860" w:rsidRDefault="000C5860">
      <w:pPr>
        <w:widowControl/>
        <w:spacing w:line="240" w:lineRule="auto"/>
        <w:ind w:firstLineChars="200" w:firstLine="420"/>
        <w:jc w:val="left"/>
        <w:outlineLvl w:val="0"/>
        <w:rPr>
          <w:rFonts w:ascii="宋体" w:hAnsi="宋体" w:cs="宋体" w:hint="eastAsia"/>
          <w:kern w:val="36"/>
          <w:szCs w:val="21"/>
        </w:rPr>
      </w:pPr>
    </w:p>
    <w:p w14:paraId="3614425B" w14:textId="77777777" w:rsidR="000C5860" w:rsidRDefault="00000000">
      <w:pPr>
        <w:widowControl/>
        <w:spacing w:line="240" w:lineRule="auto"/>
        <w:ind w:firstLineChars="200" w:firstLine="420"/>
        <w:jc w:val="left"/>
        <w:outlineLvl w:val="0"/>
        <w:rPr>
          <w:rFonts w:ascii="宋体" w:hAnsi="宋体" w:cs="宋体" w:hint="eastAsia"/>
          <w:kern w:val="36"/>
          <w:szCs w:val="21"/>
        </w:rPr>
      </w:pPr>
      <w:r>
        <w:rPr>
          <w:rFonts w:ascii="宋体" w:hAnsi="宋体" w:cs="宋体" w:hint="eastAsia"/>
          <w:kern w:val="36"/>
          <w:szCs w:val="21"/>
        </w:rPr>
        <w:t>注释：投标人应将投标保证金收据或网银支付电子凭证或投标保证金保险购买凭证及基本账户开户许可证明复印件附加在本页。</w:t>
      </w:r>
    </w:p>
    <w:p w14:paraId="4242716E" w14:textId="77777777" w:rsidR="000C5860" w:rsidRDefault="000C5860">
      <w:pPr>
        <w:spacing w:line="440" w:lineRule="exact"/>
        <w:rPr>
          <w:rFonts w:ascii="仿宋" w:eastAsia="仿宋" w:hAnsi="仿宋" w:hint="eastAsia"/>
        </w:rPr>
      </w:pPr>
    </w:p>
    <w:p w14:paraId="0A0650AC" w14:textId="77777777" w:rsidR="000C5860" w:rsidRDefault="000C5860">
      <w:pPr>
        <w:spacing w:line="440" w:lineRule="exact"/>
        <w:rPr>
          <w:rFonts w:ascii="仿宋" w:eastAsia="仿宋" w:hAnsi="仿宋" w:hint="eastAsia"/>
        </w:rPr>
      </w:pPr>
    </w:p>
    <w:p w14:paraId="2F518371" w14:textId="77777777" w:rsidR="000C5860" w:rsidRDefault="000C5860">
      <w:pPr>
        <w:spacing w:line="440" w:lineRule="exact"/>
        <w:rPr>
          <w:rFonts w:ascii="仿宋" w:eastAsia="仿宋" w:hAnsi="仿宋" w:hint="eastAsia"/>
        </w:rPr>
      </w:pPr>
    </w:p>
    <w:p w14:paraId="652C5F4A" w14:textId="77777777" w:rsidR="000C5860" w:rsidRDefault="00000000">
      <w:pPr>
        <w:spacing w:line="440" w:lineRule="exact"/>
        <w:rPr>
          <w:rFonts w:ascii="仿宋" w:eastAsia="仿宋" w:hAnsi="仿宋" w:hint="eastAsia"/>
        </w:rPr>
      </w:pPr>
      <w:r>
        <w:rPr>
          <w:rFonts w:ascii="仿宋" w:eastAsia="仿宋" w:hAnsi="仿宋" w:hint="eastAsia"/>
        </w:rPr>
        <w:pict w14:anchorId="44C4DCBC">
          <v:rect id="矩形 5" o:spid="_x0000_s2057" style="position:absolute;left:0;text-align:left;margin-left:8.1pt;margin-top:10.35pt;width:390.75pt;height:181.5pt;z-index:251665408;mso-width-relative:page;mso-height-relative:page" o:preferrelative="t">
            <v:stroke dashstyle="dash" miterlimit="2"/>
            <v:textbox>
              <w:txbxContent>
                <w:p w14:paraId="699D6D97" w14:textId="77777777" w:rsidR="000C5860" w:rsidRDefault="000C5860">
                  <w:pPr>
                    <w:jc w:val="left"/>
                    <w:rPr>
                      <w:sz w:val="32"/>
                      <w:szCs w:val="32"/>
                    </w:rPr>
                  </w:pPr>
                </w:p>
                <w:p w14:paraId="578224ED" w14:textId="77777777" w:rsidR="000C5860" w:rsidRDefault="000C5860">
                  <w:pPr>
                    <w:jc w:val="left"/>
                    <w:rPr>
                      <w:sz w:val="32"/>
                      <w:szCs w:val="32"/>
                    </w:rPr>
                  </w:pPr>
                </w:p>
                <w:p w14:paraId="36CF8798" w14:textId="77777777" w:rsidR="000C5860" w:rsidRDefault="00000000">
                  <w:pPr>
                    <w:jc w:val="center"/>
                    <w:rPr>
                      <w:sz w:val="32"/>
                      <w:szCs w:val="32"/>
                    </w:rPr>
                  </w:pPr>
                  <w:r>
                    <w:rPr>
                      <w:rFonts w:hint="eastAsia"/>
                      <w:sz w:val="32"/>
                      <w:szCs w:val="32"/>
                    </w:rPr>
                    <w:t>投标保证金收据或网银支付电子凭证或投标</w:t>
                  </w:r>
                </w:p>
                <w:p w14:paraId="5291907C" w14:textId="77777777" w:rsidR="000C5860" w:rsidRDefault="00000000">
                  <w:pPr>
                    <w:ind w:firstLineChars="200" w:firstLine="640"/>
                    <w:jc w:val="center"/>
                    <w:rPr>
                      <w:sz w:val="32"/>
                      <w:szCs w:val="32"/>
                    </w:rPr>
                  </w:pPr>
                  <w:r>
                    <w:rPr>
                      <w:rFonts w:hint="eastAsia"/>
                      <w:sz w:val="32"/>
                      <w:szCs w:val="32"/>
                    </w:rPr>
                    <w:t>保证金保险购买凭证复印件</w:t>
                  </w:r>
                </w:p>
              </w:txbxContent>
            </v:textbox>
          </v:rect>
        </w:pict>
      </w:r>
    </w:p>
    <w:p w14:paraId="72508088" w14:textId="77777777" w:rsidR="000C5860" w:rsidRDefault="000C5860">
      <w:pPr>
        <w:spacing w:line="440" w:lineRule="exact"/>
        <w:rPr>
          <w:rFonts w:ascii="仿宋" w:eastAsia="仿宋" w:hAnsi="仿宋" w:hint="eastAsia"/>
        </w:rPr>
      </w:pPr>
    </w:p>
    <w:p w14:paraId="155FDBC4" w14:textId="77777777" w:rsidR="000C5860" w:rsidRDefault="000C5860">
      <w:pPr>
        <w:spacing w:line="440" w:lineRule="exact"/>
        <w:rPr>
          <w:rFonts w:ascii="仿宋" w:eastAsia="仿宋" w:hAnsi="仿宋" w:hint="eastAsia"/>
        </w:rPr>
      </w:pPr>
    </w:p>
    <w:p w14:paraId="197EB982" w14:textId="77777777" w:rsidR="000C5860" w:rsidRDefault="000C5860">
      <w:pPr>
        <w:spacing w:line="440" w:lineRule="exact"/>
        <w:rPr>
          <w:rFonts w:ascii="仿宋" w:eastAsia="仿宋" w:hAnsi="仿宋" w:hint="eastAsia"/>
        </w:rPr>
      </w:pPr>
    </w:p>
    <w:p w14:paraId="2D9F78C2" w14:textId="77777777" w:rsidR="000C5860" w:rsidRDefault="000C5860">
      <w:pPr>
        <w:spacing w:line="440" w:lineRule="exact"/>
        <w:jc w:val="center"/>
        <w:rPr>
          <w:rFonts w:ascii="仿宋" w:eastAsia="仿宋" w:hAnsi="仿宋" w:hint="eastAsia"/>
          <w:sz w:val="27"/>
        </w:rPr>
      </w:pPr>
    </w:p>
    <w:p w14:paraId="59E87DB8" w14:textId="77777777" w:rsidR="000C5860" w:rsidRDefault="000C5860">
      <w:pPr>
        <w:spacing w:line="440" w:lineRule="exact"/>
        <w:jc w:val="center"/>
        <w:rPr>
          <w:rFonts w:ascii="仿宋" w:eastAsia="仿宋" w:hAnsi="仿宋" w:hint="eastAsia"/>
          <w:sz w:val="27"/>
        </w:rPr>
      </w:pPr>
    </w:p>
    <w:p w14:paraId="472BF47A" w14:textId="77777777" w:rsidR="000C5860" w:rsidRDefault="000C5860">
      <w:pPr>
        <w:spacing w:line="440" w:lineRule="exact"/>
        <w:jc w:val="center"/>
        <w:rPr>
          <w:rFonts w:ascii="仿宋" w:eastAsia="仿宋" w:hAnsi="仿宋" w:hint="eastAsia"/>
          <w:sz w:val="27"/>
        </w:rPr>
      </w:pPr>
    </w:p>
    <w:p w14:paraId="7C4ED717" w14:textId="77777777" w:rsidR="000C5860" w:rsidRDefault="000C5860">
      <w:pPr>
        <w:spacing w:line="440" w:lineRule="exact"/>
        <w:jc w:val="center"/>
        <w:rPr>
          <w:rFonts w:ascii="仿宋" w:eastAsia="仿宋" w:hAnsi="仿宋" w:hint="eastAsia"/>
          <w:sz w:val="27"/>
        </w:rPr>
      </w:pPr>
    </w:p>
    <w:p w14:paraId="779E8756" w14:textId="77777777" w:rsidR="000C5860" w:rsidRDefault="000C5860">
      <w:pPr>
        <w:spacing w:line="440" w:lineRule="exact"/>
        <w:jc w:val="center"/>
        <w:rPr>
          <w:rFonts w:ascii="仿宋" w:eastAsia="仿宋" w:hAnsi="仿宋" w:hint="eastAsia"/>
          <w:sz w:val="27"/>
        </w:rPr>
      </w:pPr>
    </w:p>
    <w:p w14:paraId="17BAE35C" w14:textId="77777777" w:rsidR="000C5860" w:rsidRDefault="000C5860">
      <w:pPr>
        <w:spacing w:line="440" w:lineRule="exact"/>
        <w:jc w:val="center"/>
        <w:rPr>
          <w:rFonts w:ascii="仿宋" w:eastAsia="仿宋" w:hAnsi="仿宋" w:hint="eastAsia"/>
          <w:sz w:val="27"/>
        </w:rPr>
      </w:pPr>
    </w:p>
    <w:p w14:paraId="77B0F04C" w14:textId="77777777" w:rsidR="000C5860" w:rsidRDefault="000C5860">
      <w:pPr>
        <w:spacing w:line="440" w:lineRule="exact"/>
        <w:jc w:val="center"/>
        <w:rPr>
          <w:rFonts w:ascii="仿宋" w:eastAsia="仿宋" w:hAnsi="仿宋" w:hint="eastAsia"/>
          <w:sz w:val="27"/>
        </w:rPr>
      </w:pPr>
    </w:p>
    <w:p w14:paraId="59FF966F" w14:textId="77777777" w:rsidR="000C5860" w:rsidRDefault="000C5860">
      <w:pPr>
        <w:spacing w:line="440" w:lineRule="exact"/>
        <w:jc w:val="center"/>
        <w:rPr>
          <w:rFonts w:ascii="仿宋" w:eastAsia="仿宋" w:hAnsi="仿宋" w:hint="eastAsia"/>
          <w:sz w:val="27"/>
        </w:rPr>
      </w:pPr>
    </w:p>
    <w:p w14:paraId="3D3AFFDC" w14:textId="77777777" w:rsidR="000C5860" w:rsidRDefault="000C5860">
      <w:pPr>
        <w:spacing w:line="440" w:lineRule="exact"/>
        <w:jc w:val="center"/>
        <w:rPr>
          <w:rFonts w:ascii="仿宋" w:eastAsia="仿宋" w:hAnsi="仿宋" w:hint="eastAsia"/>
          <w:sz w:val="27"/>
        </w:rPr>
      </w:pPr>
    </w:p>
    <w:p w14:paraId="1B76651A" w14:textId="77777777" w:rsidR="000C5860" w:rsidRDefault="000C5860">
      <w:pPr>
        <w:tabs>
          <w:tab w:val="left" w:pos="5683"/>
        </w:tabs>
        <w:jc w:val="left"/>
      </w:pPr>
    </w:p>
    <w:p w14:paraId="2811698B" w14:textId="77777777" w:rsidR="000C5860" w:rsidRDefault="000C5860">
      <w:pPr>
        <w:tabs>
          <w:tab w:val="left" w:pos="5683"/>
        </w:tabs>
        <w:jc w:val="left"/>
      </w:pPr>
    </w:p>
    <w:p w14:paraId="3F0ABDD5" w14:textId="77777777" w:rsidR="000C5860" w:rsidRDefault="000C5860">
      <w:pPr>
        <w:tabs>
          <w:tab w:val="left" w:pos="5683"/>
        </w:tabs>
        <w:jc w:val="left"/>
      </w:pPr>
    </w:p>
    <w:p w14:paraId="1A216108" w14:textId="77777777" w:rsidR="000C5860" w:rsidRDefault="000C5860">
      <w:pPr>
        <w:tabs>
          <w:tab w:val="left" w:pos="5683"/>
        </w:tabs>
        <w:jc w:val="left"/>
      </w:pPr>
    </w:p>
    <w:p w14:paraId="0D9442C8" w14:textId="77777777" w:rsidR="000C5860" w:rsidRDefault="000C5860">
      <w:pPr>
        <w:tabs>
          <w:tab w:val="left" w:pos="5683"/>
        </w:tabs>
        <w:jc w:val="left"/>
      </w:pPr>
    </w:p>
    <w:p w14:paraId="0BD2A217" w14:textId="77777777" w:rsidR="000C5860" w:rsidRDefault="000C5860">
      <w:pPr>
        <w:tabs>
          <w:tab w:val="left" w:pos="5683"/>
        </w:tabs>
        <w:jc w:val="left"/>
      </w:pPr>
    </w:p>
    <w:p w14:paraId="2AA0FF02" w14:textId="77777777" w:rsidR="000C5860" w:rsidRDefault="000C5860">
      <w:pPr>
        <w:tabs>
          <w:tab w:val="left" w:pos="5683"/>
        </w:tabs>
        <w:jc w:val="left"/>
      </w:pPr>
    </w:p>
    <w:p w14:paraId="7D63C178" w14:textId="77777777" w:rsidR="000C5860" w:rsidRDefault="000C5860">
      <w:pPr>
        <w:tabs>
          <w:tab w:val="left" w:pos="5683"/>
        </w:tabs>
        <w:jc w:val="left"/>
      </w:pPr>
    </w:p>
    <w:p w14:paraId="77021F50" w14:textId="77777777" w:rsidR="000C5860" w:rsidRDefault="000C5860">
      <w:pPr>
        <w:tabs>
          <w:tab w:val="left" w:pos="5683"/>
        </w:tabs>
        <w:jc w:val="left"/>
      </w:pPr>
    </w:p>
    <w:p w14:paraId="277830AE" w14:textId="77777777" w:rsidR="000C5860" w:rsidRDefault="000C5860">
      <w:pPr>
        <w:tabs>
          <w:tab w:val="left" w:pos="5683"/>
        </w:tabs>
        <w:jc w:val="left"/>
      </w:pPr>
    </w:p>
    <w:p w14:paraId="48F05D59" w14:textId="77777777" w:rsidR="000C5860" w:rsidRDefault="000C5860">
      <w:pPr>
        <w:tabs>
          <w:tab w:val="left" w:pos="5683"/>
        </w:tabs>
        <w:jc w:val="left"/>
      </w:pPr>
    </w:p>
    <w:p w14:paraId="483A0CE1" w14:textId="77777777" w:rsidR="000C5860" w:rsidRDefault="000C5860">
      <w:pPr>
        <w:tabs>
          <w:tab w:val="left" w:pos="5683"/>
        </w:tabs>
        <w:jc w:val="left"/>
      </w:pPr>
    </w:p>
    <w:p w14:paraId="760CDCA4" w14:textId="77777777" w:rsidR="000C5860" w:rsidRDefault="000C5860">
      <w:pPr>
        <w:tabs>
          <w:tab w:val="left" w:pos="5683"/>
        </w:tabs>
        <w:jc w:val="left"/>
      </w:pPr>
    </w:p>
    <w:p w14:paraId="667975AA" w14:textId="77777777" w:rsidR="000C5860" w:rsidRDefault="000C5860">
      <w:pPr>
        <w:tabs>
          <w:tab w:val="left" w:pos="5683"/>
        </w:tabs>
        <w:jc w:val="left"/>
      </w:pPr>
    </w:p>
    <w:p w14:paraId="5CA3DEC9" w14:textId="77777777" w:rsidR="000C5860" w:rsidRDefault="000C5860">
      <w:pPr>
        <w:tabs>
          <w:tab w:val="left" w:pos="5683"/>
        </w:tabs>
        <w:jc w:val="left"/>
      </w:pPr>
    </w:p>
    <w:p w14:paraId="15A6B1AB" w14:textId="77777777" w:rsidR="000C5860" w:rsidRDefault="000C5860">
      <w:pPr>
        <w:tabs>
          <w:tab w:val="left" w:pos="5683"/>
        </w:tabs>
        <w:jc w:val="left"/>
      </w:pPr>
    </w:p>
    <w:p w14:paraId="36FAAF22" w14:textId="77777777" w:rsidR="000C5860" w:rsidRDefault="000C5860">
      <w:pPr>
        <w:tabs>
          <w:tab w:val="left" w:pos="5683"/>
        </w:tabs>
        <w:jc w:val="left"/>
      </w:pPr>
    </w:p>
    <w:p w14:paraId="4A1D862A" w14:textId="77777777" w:rsidR="000C5860" w:rsidRDefault="000C5860">
      <w:pPr>
        <w:tabs>
          <w:tab w:val="left" w:pos="5683"/>
        </w:tabs>
        <w:jc w:val="left"/>
      </w:pPr>
    </w:p>
    <w:p w14:paraId="69B0D8CA" w14:textId="77777777" w:rsidR="000C5860" w:rsidRDefault="00000000">
      <w:pPr>
        <w:widowControl/>
        <w:spacing w:line="240" w:lineRule="auto"/>
        <w:ind w:firstLineChars="200" w:firstLine="640"/>
        <w:jc w:val="left"/>
        <w:outlineLvl w:val="0"/>
        <w:rPr>
          <w:rFonts w:ascii="仿宋_GB2312" w:eastAsia="仿宋_GB2312" w:hAnsi="仿宋_GB2312" w:cs="仿宋_GB2312" w:hint="eastAsia"/>
          <w:b/>
          <w:bCs/>
          <w:kern w:val="36"/>
          <w:sz w:val="32"/>
          <w:szCs w:val="32"/>
        </w:rPr>
      </w:pPr>
      <w:r>
        <w:rPr>
          <w:rFonts w:ascii="仿宋_GB2312" w:eastAsia="仿宋_GB2312" w:hAnsi="仿宋_GB2312" w:cs="仿宋_GB2312" w:hint="eastAsia"/>
          <w:b/>
          <w:bCs/>
          <w:kern w:val="36"/>
          <w:sz w:val="32"/>
          <w:szCs w:val="32"/>
        </w:rPr>
        <w:t>四、近3年同类项目业绩</w:t>
      </w:r>
    </w:p>
    <w:p w14:paraId="4079ADED" w14:textId="77777777" w:rsidR="000C5860" w:rsidRDefault="00000000">
      <w:pPr>
        <w:widowControl/>
        <w:spacing w:line="240" w:lineRule="auto"/>
        <w:ind w:firstLineChars="200" w:firstLine="640"/>
        <w:jc w:val="left"/>
        <w:outlineLvl w:val="0"/>
        <w:rPr>
          <w:rFonts w:ascii="仿宋_GB2312" w:eastAsia="仿宋_GB2312" w:hAnsi="仿宋_GB2312" w:cs="仿宋_GB2312" w:hint="eastAsia"/>
          <w:kern w:val="36"/>
          <w:sz w:val="32"/>
          <w:szCs w:val="32"/>
        </w:rPr>
      </w:pPr>
      <w:r>
        <w:rPr>
          <w:rFonts w:ascii="仿宋_GB2312" w:eastAsia="仿宋_GB2312" w:hAnsi="仿宋_GB2312" w:cs="仿宋_GB2312" w:hint="eastAsia"/>
          <w:kern w:val="36"/>
          <w:sz w:val="32"/>
          <w:szCs w:val="32"/>
        </w:rPr>
        <w:t>1.财务状况</w:t>
      </w:r>
    </w:p>
    <w:p w14:paraId="17123032" w14:textId="77777777" w:rsidR="000C5860" w:rsidRDefault="00000000">
      <w:pPr>
        <w:widowControl/>
        <w:spacing w:line="240" w:lineRule="auto"/>
        <w:ind w:firstLineChars="200" w:firstLine="640"/>
        <w:jc w:val="left"/>
        <w:outlineLvl w:val="0"/>
        <w:rPr>
          <w:rFonts w:ascii="仿宋_GB2312" w:eastAsia="仿宋_GB2312" w:hAnsi="仿宋_GB2312" w:cs="仿宋_GB2312" w:hint="eastAsia"/>
          <w:kern w:val="36"/>
          <w:sz w:val="32"/>
          <w:szCs w:val="32"/>
        </w:rPr>
      </w:pPr>
      <w:r>
        <w:rPr>
          <w:rFonts w:ascii="仿宋_GB2312" w:eastAsia="仿宋_GB2312" w:hAnsi="仿宋_GB2312" w:cs="仿宋_GB2312" w:hint="eastAsia"/>
          <w:kern w:val="36"/>
          <w:sz w:val="32"/>
          <w:szCs w:val="32"/>
        </w:rPr>
        <w:t>2.合同关键页</w:t>
      </w:r>
    </w:p>
    <w:p w14:paraId="2FCFB280" w14:textId="77777777" w:rsidR="000C5860" w:rsidRDefault="00000000">
      <w:pPr>
        <w:widowControl/>
        <w:spacing w:line="240" w:lineRule="auto"/>
        <w:ind w:firstLineChars="200" w:firstLine="640"/>
        <w:jc w:val="left"/>
        <w:outlineLvl w:val="0"/>
        <w:rPr>
          <w:rFonts w:ascii="仿宋_GB2312" w:eastAsia="仿宋_GB2312" w:hAnsi="仿宋_GB2312" w:cs="仿宋_GB2312" w:hint="eastAsia"/>
          <w:kern w:val="36"/>
          <w:sz w:val="32"/>
          <w:szCs w:val="32"/>
        </w:rPr>
      </w:pPr>
      <w:r>
        <w:rPr>
          <w:rFonts w:ascii="仿宋_GB2312" w:eastAsia="仿宋_GB2312" w:hAnsi="仿宋_GB2312" w:cs="仿宋_GB2312" w:hint="eastAsia"/>
          <w:kern w:val="36"/>
          <w:sz w:val="32"/>
          <w:szCs w:val="32"/>
        </w:rPr>
        <w:t>3.客户推荐信</w:t>
      </w:r>
    </w:p>
    <w:p w14:paraId="4DFFA527" w14:textId="77777777" w:rsidR="000C5860" w:rsidRDefault="00000000">
      <w:pPr>
        <w:widowControl/>
        <w:spacing w:line="240" w:lineRule="auto"/>
        <w:ind w:firstLineChars="200" w:firstLine="640"/>
        <w:jc w:val="left"/>
        <w:outlineLvl w:val="0"/>
        <w:rPr>
          <w:rFonts w:ascii="仿宋_GB2312" w:eastAsia="仿宋_GB2312" w:hAnsi="仿宋_GB2312" w:cs="仿宋_GB2312" w:hint="eastAsia"/>
          <w:kern w:val="36"/>
          <w:sz w:val="32"/>
          <w:szCs w:val="32"/>
        </w:rPr>
      </w:pPr>
      <w:r>
        <w:rPr>
          <w:rFonts w:ascii="仿宋_GB2312" w:eastAsia="仿宋_GB2312" w:hAnsi="仿宋_GB2312" w:cs="仿宋_GB2312" w:hint="eastAsia"/>
          <w:kern w:val="36"/>
          <w:sz w:val="32"/>
          <w:szCs w:val="32"/>
        </w:rPr>
        <w:t>4.其他补充</w:t>
      </w:r>
    </w:p>
    <w:p w14:paraId="636F9C09" w14:textId="77777777" w:rsidR="000C5860" w:rsidRDefault="00000000">
      <w:pPr>
        <w:widowControl/>
        <w:spacing w:line="240" w:lineRule="auto"/>
        <w:ind w:firstLineChars="200" w:firstLine="640"/>
        <w:jc w:val="left"/>
        <w:outlineLvl w:val="0"/>
        <w:rPr>
          <w:rFonts w:ascii="仿宋_GB2312" w:eastAsia="仿宋_GB2312" w:hAnsi="仿宋_GB2312" w:cs="仿宋_GB2312" w:hint="eastAsia"/>
          <w:kern w:val="36"/>
          <w:sz w:val="32"/>
          <w:szCs w:val="32"/>
        </w:rPr>
      </w:pPr>
      <w:r>
        <w:rPr>
          <w:rFonts w:ascii="仿宋_GB2312" w:eastAsia="仿宋_GB2312" w:hAnsi="仿宋_GB2312" w:cs="仿宋_GB2312" w:hint="eastAsia"/>
          <w:kern w:val="36"/>
          <w:sz w:val="32"/>
          <w:szCs w:val="32"/>
        </w:rPr>
        <w:br w:type="page"/>
      </w:r>
    </w:p>
    <w:p w14:paraId="4BC2016D" w14:textId="77777777" w:rsidR="000C5860" w:rsidRDefault="00000000">
      <w:pPr>
        <w:widowControl/>
        <w:spacing w:line="240" w:lineRule="auto"/>
        <w:ind w:firstLineChars="200" w:firstLine="640"/>
        <w:jc w:val="left"/>
        <w:outlineLvl w:val="0"/>
        <w:rPr>
          <w:rFonts w:ascii="仿宋_GB2312" w:eastAsia="仿宋_GB2312" w:hAnsi="仿宋_GB2312" w:cs="仿宋_GB2312" w:hint="eastAsia"/>
          <w:b/>
          <w:bCs/>
          <w:kern w:val="36"/>
          <w:sz w:val="32"/>
          <w:szCs w:val="32"/>
        </w:rPr>
      </w:pPr>
      <w:r>
        <w:rPr>
          <w:rFonts w:ascii="仿宋_GB2312" w:eastAsia="仿宋_GB2312" w:hAnsi="仿宋_GB2312" w:cs="仿宋_GB2312" w:hint="eastAsia"/>
          <w:b/>
          <w:bCs/>
          <w:kern w:val="36"/>
          <w:sz w:val="32"/>
          <w:szCs w:val="32"/>
        </w:rPr>
        <w:lastRenderedPageBreak/>
        <w:t>五、运输方案</w:t>
      </w:r>
    </w:p>
    <w:p w14:paraId="6CBD8B9C" w14:textId="77777777" w:rsidR="000C5860" w:rsidRDefault="00000000">
      <w:pPr>
        <w:widowControl/>
        <w:spacing w:line="240" w:lineRule="auto"/>
        <w:ind w:firstLineChars="200" w:firstLine="640"/>
        <w:jc w:val="left"/>
        <w:outlineLvl w:val="0"/>
        <w:rPr>
          <w:rFonts w:ascii="仿宋_GB2312" w:eastAsia="仿宋_GB2312" w:hAnsi="仿宋_GB2312" w:cs="仿宋_GB2312" w:hint="eastAsia"/>
          <w:kern w:val="36"/>
          <w:sz w:val="32"/>
          <w:szCs w:val="32"/>
        </w:rPr>
      </w:pPr>
      <w:r>
        <w:rPr>
          <w:rFonts w:ascii="仿宋_GB2312" w:eastAsia="仿宋_GB2312" w:hAnsi="仿宋_GB2312" w:cs="仿宋_GB2312" w:hint="eastAsia"/>
          <w:kern w:val="36"/>
          <w:sz w:val="32"/>
          <w:szCs w:val="32"/>
        </w:rPr>
        <w:t>1.路线规划</w:t>
      </w:r>
    </w:p>
    <w:p w14:paraId="3EA1D7C8" w14:textId="77777777" w:rsidR="000C5860" w:rsidRDefault="00000000">
      <w:pPr>
        <w:widowControl/>
        <w:spacing w:line="240" w:lineRule="auto"/>
        <w:ind w:firstLineChars="200" w:firstLine="640"/>
        <w:jc w:val="left"/>
        <w:outlineLvl w:val="0"/>
        <w:rPr>
          <w:rFonts w:ascii="仿宋_GB2312" w:eastAsia="仿宋_GB2312" w:hAnsi="仿宋_GB2312" w:cs="仿宋_GB2312" w:hint="eastAsia"/>
          <w:kern w:val="36"/>
          <w:sz w:val="32"/>
          <w:szCs w:val="32"/>
        </w:rPr>
      </w:pPr>
      <w:r>
        <w:rPr>
          <w:rFonts w:ascii="仿宋_GB2312" w:eastAsia="仿宋_GB2312" w:hAnsi="仿宋_GB2312" w:cs="仿宋_GB2312" w:hint="eastAsia"/>
          <w:kern w:val="36"/>
          <w:sz w:val="32"/>
          <w:szCs w:val="32"/>
        </w:rPr>
        <w:t>2.车辆配置</w:t>
      </w:r>
    </w:p>
    <w:p w14:paraId="61DFF416" w14:textId="77777777" w:rsidR="000C5860" w:rsidRDefault="00000000">
      <w:pPr>
        <w:widowControl/>
        <w:spacing w:line="240" w:lineRule="auto"/>
        <w:ind w:firstLineChars="200" w:firstLine="640"/>
        <w:jc w:val="left"/>
        <w:outlineLvl w:val="0"/>
        <w:rPr>
          <w:rFonts w:ascii="仿宋_GB2312" w:eastAsia="仿宋_GB2312" w:hAnsi="仿宋_GB2312" w:cs="仿宋_GB2312" w:hint="eastAsia"/>
          <w:kern w:val="36"/>
          <w:sz w:val="32"/>
          <w:szCs w:val="32"/>
        </w:rPr>
      </w:pPr>
      <w:r>
        <w:rPr>
          <w:rFonts w:ascii="仿宋_GB2312" w:eastAsia="仿宋_GB2312" w:hAnsi="仿宋_GB2312" w:cs="仿宋_GB2312" w:hint="eastAsia"/>
          <w:kern w:val="36"/>
          <w:sz w:val="32"/>
          <w:szCs w:val="32"/>
        </w:rPr>
        <w:t>3.应急预案</w:t>
      </w:r>
    </w:p>
    <w:p w14:paraId="67A3E76D" w14:textId="77777777" w:rsidR="000C5860" w:rsidRDefault="00000000">
      <w:pPr>
        <w:widowControl/>
        <w:spacing w:line="240" w:lineRule="auto"/>
        <w:ind w:firstLineChars="200" w:firstLine="640"/>
        <w:jc w:val="left"/>
        <w:outlineLvl w:val="0"/>
        <w:rPr>
          <w:rFonts w:ascii="仿宋_GB2312" w:eastAsia="仿宋_GB2312" w:hAnsi="仿宋_GB2312" w:cs="仿宋_GB2312" w:hint="eastAsia"/>
          <w:kern w:val="36"/>
          <w:sz w:val="32"/>
          <w:szCs w:val="32"/>
        </w:rPr>
      </w:pPr>
      <w:r>
        <w:rPr>
          <w:rFonts w:ascii="仿宋_GB2312" w:eastAsia="仿宋_GB2312" w:hAnsi="仿宋_GB2312" w:cs="仿宋_GB2312" w:hint="eastAsia"/>
          <w:kern w:val="36"/>
          <w:sz w:val="32"/>
          <w:szCs w:val="32"/>
        </w:rPr>
        <w:t>4.其他补充</w:t>
      </w:r>
    </w:p>
    <w:p w14:paraId="15F22EF8" w14:textId="77777777" w:rsidR="000C5860" w:rsidRDefault="00000000">
      <w:pPr>
        <w:widowControl/>
        <w:spacing w:line="240" w:lineRule="auto"/>
        <w:ind w:firstLineChars="200" w:firstLine="640"/>
        <w:jc w:val="left"/>
        <w:outlineLvl w:val="0"/>
        <w:rPr>
          <w:rFonts w:ascii="仿宋_GB2312" w:eastAsia="仿宋_GB2312" w:hAnsi="仿宋_GB2312" w:cs="仿宋_GB2312" w:hint="eastAsia"/>
          <w:kern w:val="36"/>
          <w:sz w:val="32"/>
          <w:szCs w:val="32"/>
        </w:rPr>
      </w:pPr>
      <w:r>
        <w:rPr>
          <w:rFonts w:ascii="仿宋_GB2312" w:eastAsia="仿宋_GB2312" w:hAnsi="仿宋_GB2312" w:cs="仿宋_GB2312" w:hint="eastAsia"/>
          <w:kern w:val="36"/>
          <w:sz w:val="32"/>
          <w:szCs w:val="32"/>
        </w:rPr>
        <w:br w:type="page"/>
      </w:r>
    </w:p>
    <w:p w14:paraId="0700A8EE" w14:textId="77777777" w:rsidR="000C5860" w:rsidRDefault="00000000">
      <w:pPr>
        <w:widowControl/>
        <w:spacing w:line="240" w:lineRule="auto"/>
        <w:ind w:firstLineChars="200" w:firstLine="640"/>
        <w:jc w:val="left"/>
        <w:outlineLvl w:val="0"/>
        <w:rPr>
          <w:rFonts w:ascii="仿宋_GB2312" w:eastAsia="仿宋_GB2312" w:hAnsi="仿宋_GB2312" w:cs="仿宋_GB2312" w:hint="eastAsia"/>
          <w:b/>
          <w:bCs/>
          <w:kern w:val="36"/>
          <w:sz w:val="32"/>
          <w:szCs w:val="32"/>
        </w:rPr>
      </w:pPr>
      <w:r>
        <w:rPr>
          <w:rFonts w:ascii="仿宋_GB2312" w:eastAsia="仿宋_GB2312" w:hAnsi="仿宋_GB2312" w:cs="仿宋_GB2312" w:hint="eastAsia"/>
          <w:b/>
          <w:bCs/>
          <w:kern w:val="36"/>
          <w:sz w:val="32"/>
          <w:szCs w:val="32"/>
        </w:rPr>
        <w:lastRenderedPageBreak/>
        <w:t>六、车辆与司机管理</w:t>
      </w:r>
    </w:p>
    <w:p w14:paraId="3F5D54DA" w14:textId="77777777" w:rsidR="000C5860" w:rsidRDefault="00000000">
      <w:pPr>
        <w:widowControl/>
        <w:spacing w:line="240" w:lineRule="auto"/>
        <w:ind w:firstLineChars="200" w:firstLine="640"/>
        <w:jc w:val="left"/>
        <w:outlineLvl w:val="0"/>
        <w:rPr>
          <w:rFonts w:ascii="仿宋_GB2312" w:eastAsia="仿宋_GB2312" w:hAnsi="仿宋_GB2312" w:cs="仿宋_GB2312" w:hint="eastAsia"/>
          <w:kern w:val="36"/>
          <w:sz w:val="32"/>
          <w:szCs w:val="32"/>
        </w:rPr>
      </w:pPr>
      <w:r>
        <w:rPr>
          <w:rFonts w:ascii="仿宋_GB2312" w:eastAsia="仿宋_GB2312" w:hAnsi="仿宋_GB2312" w:cs="仿宋_GB2312" w:hint="eastAsia"/>
          <w:kern w:val="36"/>
          <w:sz w:val="32"/>
          <w:szCs w:val="32"/>
        </w:rPr>
        <w:t>1.带水印的Word操作手册</w:t>
      </w:r>
    </w:p>
    <w:p w14:paraId="7A8D1758" w14:textId="77777777" w:rsidR="000C5860" w:rsidRDefault="00000000">
      <w:pPr>
        <w:widowControl/>
        <w:spacing w:line="240" w:lineRule="auto"/>
        <w:ind w:firstLineChars="200" w:firstLine="640"/>
        <w:jc w:val="left"/>
        <w:outlineLvl w:val="0"/>
        <w:rPr>
          <w:rFonts w:ascii="仿宋_GB2312" w:eastAsia="仿宋_GB2312" w:hAnsi="仿宋_GB2312" w:cs="仿宋_GB2312" w:hint="eastAsia"/>
          <w:kern w:val="36"/>
          <w:sz w:val="32"/>
          <w:szCs w:val="32"/>
        </w:rPr>
      </w:pPr>
      <w:r>
        <w:rPr>
          <w:rFonts w:ascii="仿宋_GB2312" w:eastAsia="仿宋_GB2312" w:hAnsi="仿宋_GB2312" w:cs="仿宋_GB2312" w:hint="eastAsia"/>
          <w:kern w:val="36"/>
          <w:sz w:val="32"/>
          <w:szCs w:val="32"/>
        </w:rPr>
        <w:t>2.车辆标准：符合欧Ⅵ/目标国排放标准的跨境卡车</w:t>
      </w:r>
    </w:p>
    <w:p w14:paraId="11C5773E" w14:textId="77777777" w:rsidR="000C5860" w:rsidRDefault="00000000">
      <w:pPr>
        <w:widowControl/>
        <w:spacing w:line="240" w:lineRule="auto"/>
        <w:ind w:firstLineChars="200" w:firstLine="640"/>
        <w:jc w:val="left"/>
        <w:outlineLvl w:val="0"/>
        <w:rPr>
          <w:rFonts w:ascii="仿宋_GB2312" w:eastAsia="仿宋_GB2312" w:hAnsi="仿宋_GB2312" w:cs="仿宋_GB2312" w:hint="eastAsia"/>
          <w:kern w:val="36"/>
          <w:sz w:val="32"/>
          <w:szCs w:val="32"/>
        </w:rPr>
      </w:pPr>
      <w:r>
        <w:rPr>
          <w:rFonts w:ascii="仿宋_GB2312" w:eastAsia="仿宋_GB2312" w:hAnsi="仿宋_GB2312" w:cs="仿宋_GB2312" w:hint="eastAsia"/>
          <w:kern w:val="36"/>
          <w:sz w:val="32"/>
          <w:szCs w:val="32"/>
        </w:rPr>
        <w:t>3.技术参数司机资质：中方司机需持有《国际道路运输从业资格证》4.行车记录：强制使用“北斗+GLONASS”双模定位设备</w:t>
      </w:r>
    </w:p>
    <w:p w14:paraId="5F7C4B21" w14:textId="77777777" w:rsidR="000C5860" w:rsidRDefault="00000000">
      <w:pPr>
        <w:widowControl/>
        <w:spacing w:line="240" w:lineRule="auto"/>
        <w:ind w:firstLineChars="200" w:firstLine="640"/>
        <w:jc w:val="left"/>
        <w:outlineLvl w:val="0"/>
        <w:rPr>
          <w:rFonts w:ascii="仿宋_GB2312" w:eastAsia="仿宋_GB2312" w:hAnsi="仿宋_GB2312" w:cs="仿宋_GB2312" w:hint="eastAsia"/>
          <w:kern w:val="36"/>
          <w:sz w:val="32"/>
          <w:szCs w:val="32"/>
        </w:rPr>
      </w:pPr>
      <w:r>
        <w:rPr>
          <w:rFonts w:ascii="仿宋_GB2312" w:eastAsia="仿宋_GB2312" w:hAnsi="仿宋_GB2312" w:cs="仿宋_GB2312" w:hint="eastAsia"/>
          <w:kern w:val="36"/>
          <w:sz w:val="32"/>
          <w:szCs w:val="32"/>
        </w:rPr>
        <w:br w:type="page"/>
      </w:r>
    </w:p>
    <w:p w14:paraId="3E5B2760" w14:textId="77777777" w:rsidR="000C5860" w:rsidRDefault="00000000">
      <w:pPr>
        <w:widowControl/>
        <w:spacing w:line="240" w:lineRule="auto"/>
        <w:ind w:firstLineChars="200" w:firstLine="640"/>
        <w:jc w:val="left"/>
        <w:outlineLvl w:val="0"/>
        <w:rPr>
          <w:rFonts w:ascii="仿宋_GB2312" w:eastAsia="仿宋_GB2312" w:hAnsi="仿宋_GB2312" w:cs="仿宋_GB2312" w:hint="eastAsia"/>
          <w:b/>
          <w:bCs/>
          <w:kern w:val="36"/>
          <w:sz w:val="32"/>
          <w:szCs w:val="32"/>
        </w:rPr>
      </w:pPr>
      <w:r>
        <w:rPr>
          <w:rFonts w:ascii="仿宋_GB2312" w:eastAsia="仿宋_GB2312" w:hAnsi="仿宋_GB2312" w:cs="仿宋_GB2312" w:hint="eastAsia"/>
          <w:b/>
          <w:bCs/>
          <w:kern w:val="36"/>
          <w:sz w:val="32"/>
          <w:szCs w:val="32"/>
        </w:rPr>
        <w:lastRenderedPageBreak/>
        <w:t>七、保险理赔流程</w:t>
      </w:r>
    </w:p>
    <w:p w14:paraId="4A02676A" w14:textId="77777777" w:rsidR="000C5860" w:rsidRDefault="00000000">
      <w:pPr>
        <w:widowControl/>
        <w:spacing w:line="240" w:lineRule="auto"/>
        <w:ind w:firstLineChars="200" w:firstLine="640"/>
        <w:jc w:val="left"/>
        <w:outlineLvl w:val="0"/>
        <w:rPr>
          <w:rFonts w:ascii="仿宋_GB2312" w:eastAsia="仿宋_GB2312" w:hAnsi="仿宋_GB2312" w:cs="仿宋_GB2312" w:hint="eastAsia"/>
          <w:kern w:val="36"/>
          <w:sz w:val="32"/>
          <w:szCs w:val="32"/>
        </w:rPr>
      </w:pPr>
      <w:r>
        <w:rPr>
          <w:rFonts w:ascii="仿宋_GB2312" w:eastAsia="仿宋_GB2312" w:hAnsi="仿宋_GB2312" w:cs="仿宋_GB2312" w:hint="eastAsia"/>
          <w:kern w:val="36"/>
          <w:sz w:val="32"/>
          <w:szCs w:val="32"/>
        </w:rPr>
        <w:br w:type="page"/>
      </w:r>
    </w:p>
    <w:p w14:paraId="594629AB" w14:textId="77777777" w:rsidR="000C5860" w:rsidRDefault="00000000">
      <w:pPr>
        <w:widowControl/>
        <w:spacing w:line="240" w:lineRule="auto"/>
        <w:ind w:firstLineChars="200" w:firstLine="640"/>
        <w:jc w:val="left"/>
        <w:outlineLvl w:val="0"/>
        <w:rPr>
          <w:rFonts w:ascii="仿宋_GB2312" w:eastAsia="仿宋_GB2312" w:hAnsi="仿宋_GB2312" w:cs="仿宋_GB2312" w:hint="eastAsia"/>
          <w:b/>
          <w:bCs/>
          <w:kern w:val="36"/>
          <w:sz w:val="32"/>
          <w:szCs w:val="32"/>
        </w:rPr>
      </w:pPr>
      <w:r>
        <w:rPr>
          <w:rFonts w:ascii="仿宋_GB2312" w:eastAsia="仿宋_GB2312" w:hAnsi="仿宋_GB2312" w:cs="仿宋_GB2312" w:hint="eastAsia"/>
          <w:b/>
          <w:bCs/>
          <w:kern w:val="36"/>
          <w:sz w:val="32"/>
          <w:szCs w:val="32"/>
        </w:rPr>
        <w:lastRenderedPageBreak/>
        <w:t>八、货物追踪技术说明</w:t>
      </w:r>
    </w:p>
    <w:p w14:paraId="73B96EFE" w14:textId="77777777" w:rsidR="000C5860" w:rsidRDefault="00000000">
      <w:pPr>
        <w:widowControl/>
        <w:spacing w:line="240" w:lineRule="auto"/>
        <w:ind w:firstLineChars="200" w:firstLine="640"/>
        <w:jc w:val="left"/>
        <w:outlineLvl w:val="0"/>
        <w:rPr>
          <w:rFonts w:ascii="仿宋_GB2312" w:eastAsia="仿宋_GB2312" w:hAnsi="仿宋_GB2312" w:cs="仿宋_GB2312" w:hint="eastAsia"/>
          <w:kern w:val="36"/>
          <w:sz w:val="32"/>
          <w:szCs w:val="32"/>
        </w:rPr>
      </w:pPr>
      <w:r>
        <w:rPr>
          <w:rFonts w:ascii="仿宋_GB2312" w:eastAsia="仿宋_GB2312" w:hAnsi="仿宋_GB2312" w:cs="仿宋_GB2312" w:hint="eastAsia"/>
          <w:kern w:val="36"/>
          <w:sz w:val="32"/>
          <w:szCs w:val="32"/>
        </w:rPr>
        <w:t>1.GPS监控系统接口方案</w:t>
      </w:r>
    </w:p>
    <w:p w14:paraId="2BE3F95D" w14:textId="77777777" w:rsidR="000C5860" w:rsidRDefault="00000000">
      <w:pPr>
        <w:widowControl/>
        <w:spacing w:line="240" w:lineRule="auto"/>
        <w:ind w:firstLineChars="200" w:firstLine="640"/>
        <w:jc w:val="left"/>
        <w:outlineLvl w:val="0"/>
        <w:rPr>
          <w:rFonts w:ascii="仿宋_GB2312" w:eastAsia="仿宋_GB2312" w:hAnsi="仿宋_GB2312" w:cs="仿宋_GB2312" w:hint="eastAsia"/>
          <w:kern w:val="36"/>
          <w:sz w:val="32"/>
          <w:szCs w:val="32"/>
        </w:rPr>
      </w:pPr>
      <w:r>
        <w:rPr>
          <w:rFonts w:ascii="仿宋_GB2312" w:eastAsia="仿宋_GB2312" w:hAnsi="仿宋_GB2312" w:cs="仿宋_GB2312" w:hint="eastAsia"/>
          <w:kern w:val="36"/>
          <w:sz w:val="32"/>
          <w:szCs w:val="32"/>
        </w:rPr>
        <w:t>2.其他补充</w:t>
      </w:r>
    </w:p>
    <w:p w14:paraId="63E23E9F" w14:textId="77777777" w:rsidR="000C5860" w:rsidRDefault="00000000">
      <w:pPr>
        <w:widowControl/>
        <w:spacing w:line="240" w:lineRule="auto"/>
        <w:ind w:firstLineChars="200" w:firstLine="640"/>
        <w:jc w:val="left"/>
        <w:outlineLvl w:val="0"/>
        <w:rPr>
          <w:rFonts w:ascii="仿宋_GB2312" w:eastAsia="仿宋_GB2312" w:hAnsi="仿宋_GB2312" w:cs="仿宋_GB2312" w:hint="eastAsia"/>
          <w:kern w:val="36"/>
          <w:sz w:val="32"/>
          <w:szCs w:val="32"/>
        </w:rPr>
      </w:pPr>
      <w:r>
        <w:rPr>
          <w:rFonts w:ascii="仿宋_GB2312" w:eastAsia="仿宋_GB2312" w:hAnsi="仿宋_GB2312" w:cs="仿宋_GB2312" w:hint="eastAsia"/>
          <w:kern w:val="36"/>
          <w:sz w:val="32"/>
          <w:szCs w:val="32"/>
        </w:rPr>
        <w:br w:type="page"/>
      </w:r>
    </w:p>
    <w:p w14:paraId="798951CB" w14:textId="77777777" w:rsidR="000C5860" w:rsidRDefault="00000000">
      <w:pPr>
        <w:widowControl/>
        <w:spacing w:line="240" w:lineRule="auto"/>
        <w:ind w:firstLineChars="200" w:firstLine="640"/>
        <w:jc w:val="left"/>
        <w:outlineLvl w:val="0"/>
        <w:rPr>
          <w:rFonts w:ascii="仿宋_GB2312" w:eastAsia="仿宋_GB2312" w:hAnsi="仿宋_GB2312" w:cs="仿宋_GB2312" w:hint="eastAsia"/>
          <w:b/>
          <w:bCs/>
          <w:kern w:val="36"/>
          <w:sz w:val="32"/>
          <w:szCs w:val="32"/>
        </w:rPr>
      </w:pPr>
      <w:r>
        <w:rPr>
          <w:rFonts w:ascii="仿宋_GB2312" w:eastAsia="仿宋_GB2312" w:hAnsi="仿宋_GB2312" w:cs="仿宋_GB2312" w:hint="eastAsia"/>
          <w:b/>
          <w:bCs/>
          <w:kern w:val="36"/>
          <w:sz w:val="32"/>
          <w:szCs w:val="32"/>
        </w:rPr>
        <w:lastRenderedPageBreak/>
        <w:t>九、其他材料</w:t>
      </w:r>
    </w:p>
    <w:p w14:paraId="2413D880" w14:textId="77777777" w:rsidR="000C5860" w:rsidRDefault="000C5860">
      <w:pPr>
        <w:widowControl/>
        <w:spacing w:line="240" w:lineRule="auto"/>
        <w:ind w:firstLineChars="200" w:firstLine="640"/>
        <w:jc w:val="left"/>
        <w:outlineLvl w:val="0"/>
        <w:rPr>
          <w:rFonts w:ascii="仿宋_GB2312" w:eastAsia="仿宋_GB2312" w:hAnsi="仿宋_GB2312" w:cs="仿宋_GB2312" w:hint="eastAsia"/>
          <w:kern w:val="36"/>
          <w:sz w:val="32"/>
          <w:szCs w:val="32"/>
        </w:rPr>
      </w:pPr>
    </w:p>
    <w:p w14:paraId="286574CD" w14:textId="77777777" w:rsidR="000C5860" w:rsidRDefault="000C5860">
      <w:pPr>
        <w:widowControl/>
        <w:spacing w:line="240" w:lineRule="auto"/>
        <w:ind w:firstLineChars="200" w:firstLine="640"/>
        <w:jc w:val="left"/>
        <w:outlineLvl w:val="0"/>
        <w:rPr>
          <w:rFonts w:ascii="仿宋_GB2312" w:eastAsia="仿宋_GB2312" w:hAnsi="仿宋_GB2312" w:cs="仿宋_GB2312" w:hint="eastAsia"/>
          <w:kern w:val="36"/>
          <w:sz w:val="32"/>
          <w:szCs w:val="32"/>
        </w:rPr>
      </w:pPr>
    </w:p>
    <w:p w14:paraId="573EAF31" w14:textId="77777777" w:rsidR="000C5860" w:rsidRDefault="000C5860">
      <w:pPr>
        <w:widowControl/>
        <w:spacing w:line="240" w:lineRule="auto"/>
        <w:ind w:firstLineChars="200" w:firstLine="640"/>
        <w:jc w:val="left"/>
        <w:outlineLvl w:val="0"/>
        <w:rPr>
          <w:rFonts w:ascii="仿宋_GB2312" w:eastAsia="仿宋_GB2312" w:hAnsi="仿宋_GB2312" w:cs="仿宋_GB2312" w:hint="eastAsia"/>
          <w:kern w:val="36"/>
          <w:sz w:val="32"/>
          <w:szCs w:val="32"/>
        </w:rPr>
      </w:pPr>
    </w:p>
    <w:p w14:paraId="1AD3D906" w14:textId="77777777" w:rsidR="000C5860" w:rsidRDefault="000C5860">
      <w:pPr>
        <w:widowControl/>
        <w:spacing w:line="240" w:lineRule="auto"/>
        <w:ind w:firstLineChars="200" w:firstLine="640"/>
        <w:jc w:val="left"/>
        <w:outlineLvl w:val="0"/>
        <w:rPr>
          <w:rFonts w:ascii="仿宋_GB2312" w:eastAsia="仿宋_GB2312" w:hAnsi="仿宋_GB2312" w:cs="仿宋_GB2312" w:hint="eastAsia"/>
          <w:kern w:val="36"/>
          <w:sz w:val="32"/>
          <w:szCs w:val="32"/>
        </w:rPr>
      </w:pPr>
    </w:p>
    <w:p w14:paraId="4C397613" w14:textId="77777777" w:rsidR="000C5860" w:rsidRDefault="000C5860">
      <w:pPr>
        <w:widowControl/>
        <w:spacing w:line="240" w:lineRule="auto"/>
        <w:ind w:firstLineChars="200" w:firstLine="640"/>
        <w:jc w:val="left"/>
        <w:outlineLvl w:val="0"/>
        <w:rPr>
          <w:rFonts w:ascii="仿宋_GB2312" w:eastAsia="仿宋_GB2312" w:hAnsi="仿宋_GB2312" w:cs="仿宋_GB2312" w:hint="eastAsia"/>
          <w:kern w:val="36"/>
          <w:sz w:val="32"/>
          <w:szCs w:val="32"/>
        </w:rPr>
      </w:pPr>
    </w:p>
    <w:p w14:paraId="537387E6" w14:textId="77777777" w:rsidR="000C5860" w:rsidRDefault="000C5860">
      <w:pPr>
        <w:widowControl/>
        <w:spacing w:line="240" w:lineRule="auto"/>
        <w:ind w:firstLineChars="200" w:firstLine="640"/>
        <w:jc w:val="left"/>
        <w:outlineLvl w:val="0"/>
        <w:rPr>
          <w:rFonts w:ascii="仿宋_GB2312" w:eastAsia="仿宋_GB2312" w:hAnsi="仿宋_GB2312" w:cs="仿宋_GB2312" w:hint="eastAsia"/>
          <w:kern w:val="36"/>
          <w:sz w:val="32"/>
          <w:szCs w:val="32"/>
        </w:rPr>
      </w:pPr>
    </w:p>
    <w:p w14:paraId="123169F5" w14:textId="77777777" w:rsidR="000C5860" w:rsidRDefault="000C5860">
      <w:pPr>
        <w:widowControl/>
        <w:spacing w:line="240" w:lineRule="auto"/>
        <w:ind w:firstLineChars="200" w:firstLine="640"/>
        <w:jc w:val="left"/>
        <w:outlineLvl w:val="0"/>
        <w:rPr>
          <w:rFonts w:ascii="仿宋_GB2312" w:eastAsia="仿宋_GB2312" w:hAnsi="仿宋_GB2312" w:cs="仿宋_GB2312" w:hint="eastAsia"/>
          <w:kern w:val="36"/>
          <w:sz w:val="32"/>
          <w:szCs w:val="32"/>
        </w:rPr>
      </w:pPr>
    </w:p>
    <w:p w14:paraId="0CBAA8F5" w14:textId="77777777" w:rsidR="000C5860" w:rsidRDefault="000C5860">
      <w:pPr>
        <w:widowControl/>
        <w:spacing w:line="240" w:lineRule="auto"/>
        <w:ind w:firstLineChars="200" w:firstLine="640"/>
        <w:jc w:val="left"/>
        <w:outlineLvl w:val="0"/>
        <w:rPr>
          <w:rFonts w:ascii="仿宋_GB2312" w:eastAsia="仿宋_GB2312" w:hAnsi="仿宋_GB2312" w:cs="仿宋_GB2312" w:hint="eastAsia"/>
          <w:kern w:val="36"/>
          <w:sz w:val="32"/>
          <w:szCs w:val="32"/>
        </w:rPr>
      </w:pPr>
    </w:p>
    <w:p w14:paraId="6FF08762" w14:textId="77777777" w:rsidR="000C5860" w:rsidRDefault="000C5860">
      <w:pPr>
        <w:widowControl/>
        <w:spacing w:line="240" w:lineRule="auto"/>
        <w:ind w:firstLineChars="200" w:firstLine="640"/>
        <w:jc w:val="left"/>
        <w:outlineLvl w:val="0"/>
        <w:rPr>
          <w:rFonts w:ascii="仿宋_GB2312" w:eastAsia="仿宋_GB2312" w:hAnsi="仿宋_GB2312" w:cs="仿宋_GB2312" w:hint="eastAsia"/>
          <w:kern w:val="36"/>
          <w:sz w:val="32"/>
          <w:szCs w:val="32"/>
        </w:rPr>
      </w:pPr>
    </w:p>
    <w:p w14:paraId="7986A645" w14:textId="77777777" w:rsidR="000C5860" w:rsidRDefault="000C5860">
      <w:pPr>
        <w:widowControl/>
        <w:spacing w:line="240" w:lineRule="auto"/>
        <w:ind w:firstLineChars="200" w:firstLine="640"/>
        <w:jc w:val="left"/>
        <w:outlineLvl w:val="0"/>
        <w:rPr>
          <w:rFonts w:ascii="仿宋_GB2312" w:eastAsia="仿宋_GB2312" w:hAnsi="仿宋_GB2312" w:cs="仿宋_GB2312" w:hint="eastAsia"/>
          <w:kern w:val="36"/>
          <w:sz w:val="32"/>
          <w:szCs w:val="32"/>
        </w:rPr>
      </w:pPr>
    </w:p>
    <w:p w14:paraId="3DA5A605" w14:textId="77777777" w:rsidR="000C5860" w:rsidRDefault="000C5860">
      <w:pPr>
        <w:widowControl/>
        <w:spacing w:line="240" w:lineRule="auto"/>
        <w:ind w:firstLineChars="200" w:firstLine="640"/>
        <w:jc w:val="left"/>
        <w:outlineLvl w:val="0"/>
        <w:rPr>
          <w:rFonts w:ascii="仿宋_GB2312" w:eastAsia="仿宋_GB2312" w:hAnsi="仿宋_GB2312" w:cs="仿宋_GB2312" w:hint="eastAsia"/>
          <w:kern w:val="36"/>
          <w:sz w:val="32"/>
          <w:szCs w:val="32"/>
        </w:rPr>
      </w:pPr>
    </w:p>
    <w:p w14:paraId="16DED886" w14:textId="77777777" w:rsidR="000C5860" w:rsidRDefault="000C5860">
      <w:pPr>
        <w:widowControl/>
        <w:spacing w:line="240" w:lineRule="auto"/>
        <w:ind w:firstLineChars="200" w:firstLine="640"/>
        <w:jc w:val="left"/>
        <w:outlineLvl w:val="0"/>
        <w:rPr>
          <w:rFonts w:ascii="仿宋_GB2312" w:eastAsia="仿宋_GB2312" w:hAnsi="仿宋_GB2312" w:cs="仿宋_GB2312" w:hint="eastAsia"/>
          <w:kern w:val="36"/>
          <w:sz w:val="32"/>
          <w:szCs w:val="32"/>
        </w:rPr>
      </w:pPr>
    </w:p>
    <w:p w14:paraId="7E2543D3" w14:textId="77777777" w:rsidR="000C5860" w:rsidRDefault="000C5860">
      <w:pPr>
        <w:widowControl/>
        <w:spacing w:line="240" w:lineRule="auto"/>
        <w:ind w:firstLineChars="200" w:firstLine="640"/>
        <w:jc w:val="left"/>
        <w:outlineLvl w:val="0"/>
        <w:rPr>
          <w:rFonts w:ascii="仿宋_GB2312" w:eastAsia="仿宋_GB2312" w:hAnsi="仿宋_GB2312" w:cs="仿宋_GB2312" w:hint="eastAsia"/>
          <w:kern w:val="36"/>
          <w:sz w:val="32"/>
          <w:szCs w:val="32"/>
        </w:rPr>
      </w:pPr>
    </w:p>
    <w:p w14:paraId="76A7E9DD" w14:textId="77777777" w:rsidR="000C5860" w:rsidRDefault="000C5860">
      <w:pPr>
        <w:widowControl/>
        <w:spacing w:line="240" w:lineRule="auto"/>
        <w:ind w:firstLineChars="200" w:firstLine="640"/>
        <w:jc w:val="left"/>
        <w:outlineLvl w:val="0"/>
        <w:rPr>
          <w:rFonts w:ascii="仿宋_GB2312" w:eastAsia="仿宋_GB2312" w:hAnsi="仿宋_GB2312" w:cs="仿宋_GB2312" w:hint="eastAsia"/>
          <w:kern w:val="36"/>
          <w:sz w:val="32"/>
          <w:szCs w:val="32"/>
        </w:rPr>
      </w:pPr>
    </w:p>
    <w:sectPr w:rsidR="000C5860">
      <w:foot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EE4604" w14:textId="77777777" w:rsidR="002478C8" w:rsidRDefault="002478C8">
      <w:pPr>
        <w:spacing w:after="0" w:line="240" w:lineRule="auto"/>
      </w:pPr>
      <w:r>
        <w:separator/>
      </w:r>
    </w:p>
  </w:endnote>
  <w:endnote w:type="continuationSeparator" w:id="0">
    <w:p w14:paraId="78A53062" w14:textId="77777777" w:rsidR="002478C8" w:rsidRDefault="002478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微软雅黑"/>
    <w:charset w:val="86"/>
    <w:family w:val="modern"/>
    <w:pitch w:val="fixed"/>
    <w:sig w:usb0="00000001" w:usb1="080E0000" w:usb2="00000010" w:usb3="00000000" w:csb0="00040000" w:csb1="00000000"/>
  </w:font>
  <w:font w:name="仿宋_GB2312">
    <w:altName w:val="微软雅黑"/>
    <w:charset w:val="86"/>
    <w:family w:val="modern"/>
    <w:pitch w:val="fixed"/>
    <w:sig w:usb0="00000000"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F54AF" w14:textId="77777777" w:rsidR="000C5860" w:rsidRDefault="00000000">
    <w:pPr>
      <w:pStyle w:val="a4"/>
    </w:pPr>
    <w:r>
      <w:pict w14:anchorId="33FECB35">
        <v:shapetype id="_x0000_t202" coordsize="21600,21600" o:spt="202" path="m,l,21600r21600,l21600,xe">
          <v:stroke joinstyle="miter"/>
          <v:path gradientshapeok="t" o:connecttype="rect"/>
        </v:shapetype>
        <v:shape id="Quad Arrow 1" o:spid="_x0000_s1025" type="#_x0000_t202" style="position:absolute;margin-left:0;margin-top:0;width:2in;height:2in;z-index:251659264;mso-wrap-style:none;mso-position-horizontal:center;mso-position-horizontal-relative:margin;mso-width-relative:page;mso-height-relative:page" o:preferrelative="t" filled="f" stroked="f">
          <v:textbox style="mso-fit-shape-to-text:t" inset="0,0,0,0">
            <w:txbxContent>
              <w:p w14:paraId="081B0547" w14:textId="77777777" w:rsidR="000C5860" w:rsidRDefault="00000000">
                <w:pPr>
                  <w:pStyle w:val="a4"/>
                </w:pPr>
                <w:r>
                  <w:fldChar w:fldCharType="begin"/>
                </w:r>
                <w:r>
                  <w:instrText xml:space="preserve"> PAGE  \* MERGEFORMAT </w:instrText>
                </w:r>
                <w:r>
                  <w:fldChar w:fldCharType="separate"/>
                </w:r>
                <w:r>
                  <w:t>1</w:t>
                </w:r>
                <w: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FAD69F" w14:textId="77777777" w:rsidR="002478C8" w:rsidRDefault="002478C8">
      <w:pPr>
        <w:spacing w:after="0" w:line="240" w:lineRule="auto"/>
      </w:pPr>
      <w:r>
        <w:separator/>
      </w:r>
    </w:p>
  </w:footnote>
  <w:footnote w:type="continuationSeparator" w:id="0">
    <w:p w14:paraId="451A845C" w14:textId="77777777" w:rsidR="002478C8" w:rsidRDefault="002478C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noPunctuationKerning/>
  <w:characterSpacingControl w:val="compressPunctuation"/>
  <w:hdrShapeDefaults>
    <o:shapedefaults v:ext="edit" spidmax="2058" strokecolor="#739cc3">
      <v:fill angle="90" type="gradient">
        <o:fill v:ext="view" type="gradientUnscaled"/>
      </v:fill>
      <v:stroke color="#739cc3" weight="1.25pt"/>
    </o:shapedefaults>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FE65F1"/>
    <w:rsid w:val="00063849"/>
    <w:rsid w:val="000C5860"/>
    <w:rsid w:val="000E629A"/>
    <w:rsid w:val="000F1E0A"/>
    <w:rsid w:val="0015048E"/>
    <w:rsid w:val="00237941"/>
    <w:rsid w:val="002478C8"/>
    <w:rsid w:val="00361DBC"/>
    <w:rsid w:val="004F2EB4"/>
    <w:rsid w:val="007425AB"/>
    <w:rsid w:val="00812E57"/>
    <w:rsid w:val="00882167"/>
    <w:rsid w:val="00901B5C"/>
    <w:rsid w:val="0096723D"/>
    <w:rsid w:val="009F4A4D"/>
    <w:rsid w:val="00A74C1A"/>
    <w:rsid w:val="00B847A7"/>
    <w:rsid w:val="00D473CA"/>
    <w:rsid w:val="00E73D9E"/>
    <w:rsid w:val="00E75F4D"/>
    <w:rsid w:val="00F06EFA"/>
    <w:rsid w:val="00FE65F1"/>
    <w:rsid w:val="0146194B"/>
    <w:rsid w:val="021F6013"/>
    <w:rsid w:val="022A7625"/>
    <w:rsid w:val="025C6C8D"/>
    <w:rsid w:val="02F46746"/>
    <w:rsid w:val="052D1331"/>
    <w:rsid w:val="05741506"/>
    <w:rsid w:val="058F3A4A"/>
    <w:rsid w:val="065F0599"/>
    <w:rsid w:val="0784456A"/>
    <w:rsid w:val="08080DD9"/>
    <w:rsid w:val="08793FA4"/>
    <w:rsid w:val="08FC0E5C"/>
    <w:rsid w:val="09F50506"/>
    <w:rsid w:val="0BA4473A"/>
    <w:rsid w:val="0BC6690D"/>
    <w:rsid w:val="0CD61C95"/>
    <w:rsid w:val="0D1304E9"/>
    <w:rsid w:val="0D7D499D"/>
    <w:rsid w:val="0F07081F"/>
    <w:rsid w:val="104F53DC"/>
    <w:rsid w:val="10E71E52"/>
    <w:rsid w:val="130F77FD"/>
    <w:rsid w:val="13630377"/>
    <w:rsid w:val="146C0501"/>
    <w:rsid w:val="153936F3"/>
    <w:rsid w:val="15D90A9B"/>
    <w:rsid w:val="16482CDF"/>
    <w:rsid w:val="16917FDA"/>
    <w:rsid w:val="1831400C"/>
    <w:rsid w:val="1845108E"/>
    <w:rsid w:val="186B36DF"/>
    <w:rsid w:val="18880621"/>
    <w:rsid w:val="1A9071EB"/>
    <w:rsid w:val="1B636B19"/>
    <w:rsid w:val="1EA47603"/>
    <w:rsid w:val="1FE92634"/>
    <w:rsid w:val="216C7510"/>
    <w:rsid w:val="24B67988"/>
    <w:rsid w:val="24E70319"/>
    <w:rsid w:val="279F494D"/>
    <w:rsid w:val="280041E3"/>
    <w:rsid w:val="28B23253"/>
    <w:rsid w:val="2B482C0E"/>
    <w:rsid w:val="2C556723"/>
    <w:rsid w:val="2CAC6380"/>
    <w:rsid w:val="2D0A518F"/>
    <w:rsid w:val="2D724EA0"/>
    <w:rsid w:val="2DE0049D"/>
    <w:rsid w:val="2E332B84"/>
    <w:rsid w:val="2ECA280E"/>
    <w:rsid w:val="30E07F1B"/>
    <w:rsid w:val="311A7C9E"/>
    <w:rsid w:val="33E52369"/>
    <w:rsid w:val="348A6570"/>
    <w:rsid w:val="35FD5C61"/>
    <w:rsid w:val="364C41B0"/>
    <w:rsid w:val="374E6478"/>
    <w:rsid w:val="37A322C1"/>
    <w:rsid w:val="388A34DF"/>
    <w:rsid w:val="39DC69C0"/>
    <w:rsid w:val="3A443B62"/>
    <w:rsid w:val="3CC72F8F"/>
    <w:rsid w:val="3CEF77ED"/>
    <w:rsid w:val="3DE17EEB"/>
    <w:rsid w:val="3E584BA3"/>
    <w:rsid w:val="3EAD2FB9"/>
    <w:rsid w:val="3F2521B4"/>
    <w:rsid w:val="3F873E13"/>
    <w:rsid w:val="40783637"/>
    <w:rsid w:val="40A168E2"/>
    <w:rsid w:val="42231AFC"/>
    <w:rsid w:val="44DA09E9"/>
    <w:rsid w:val="4522519F"/>
    <w:rsid w:val="455C6204"/>
    <w:rsid w:val="46BE5E5B"/>
    <w:rsid w:val="47C853FA"/>
    <w:rsid w:val="4A3A558E"/>
    <w:rsid w:val="4B9F768A"/>
    <w:rsid w:val="4BAB1356"/>
    <w:rsid w:val="4C4F6681"/>
    <w:rsid w:val="4CFE646E"/>
    <w:rsid w:val="5067133A"/>
    <w:rsid w:val="51CC0169"/>
    <w:rsid w:val="52705E6E"/>
    <w:rsid w:val="529C55BB"/>
    <w:rsid w:val="53B9639E"/>
    <w:rsid w:val="53CE2288"/>
    <w:rsid w:val="546A16D2"/>
    <w:rsid w:val="549A54FC"/>
    <w:rsid w:val="56951575"/>
    <w:rsid w:val="56997677"/>
    <w:rsid w:val="56DF0CBB"/>
    <w:rsid w:val="56F50266"/>
    <w:rsid w:val="570E6E8F"/>
    <w:rsid w:val="5729344F"/>
    <w:rsid w:val="572D5B05"/>
    <w:rsid w:val="57497909"/>
    <w:rsid w:val="58947FFD"/>
    <w:rsid w:val="59834196"/>
    <w:rsid w:val="59944019"/>
    <w:rsid w:val="59B2013D"/>
    <w:rsid w:val="59B8606C"/>
    <w:rsid w:val="5ABB24CB"/>
    <w:rsid w:val="5AFA6DAC"/>
    <w:rsid w:val="5B274BC4"/>
    <w:rsid w:val="5B5F4818"/>
    <w:rsid w:val="5D533280"/>
    <w:rsid w:val="5D5929B0"/>
    <w:rsid w:val="5E145476"/>
    <w:rsid w:val="5E6D22B2"/>
    <w:rsid w:val="5ED85F32"/>
    <w:rsid w:val="5FE80968"/>
    <w:rsid w:val="61A2093D"/>
    <w:rsid w:val="61E4754D"/>
    <w:rsid w:val="62C87CDD"/>
    <w:rsid w:val="63282E63"/>
    <w:rsid w:val="64F433FB"/>
    <w:rsid w:val="65037FF2"/>
    <w:rsid w:val="654B3C55"/>
    <w:rsid w:val="654D791F"/>
    <w:rsid w:val="65D91DBD"/>
    <w:rsid w:val="67D6191D"/>
    <w:rsid w:val="68475959"/>
    <w:rsid w:val="689C15DA"/>
    <w:rsid w:val="69502A9D"/>
    <w:rsid w:val="6A6204EB"/>
    <w:rsid w:val="6AE6604A"/>
    <w:rsid w:val="6BBD39DB"/>
    <w:rsid w:val="6C0557B2"/>
    <w:rsid w:val="6D08089B"/>
    <w:rsid w:val="6D257F35"/>
    <w:rsid w:val="6D526B82"/>
    <w:rsid w:val="6DF90F09"/>
    <w:rsid w:val="6E7B46EA"/>
    <w:rsid w:val="6F5232CD"/>
    <w:rsid w:val="70D23FC4"/>
    <w:rsid w:val="71277B50"/>
    <w:rsid w:val="7207256A"/>
    <w:rsid w:val="72C5058F"/>
    <w:rsid w:val="73EF19AD"/>
    <w:rsid w:val="73FB3DFF"/>
    <w:rsid w:val="74296E34"/>
    <w:rsid w:val="76051E1C"/>
    <w:rsid w:val="76340A9F"/>
    <w:rsid w:val="76B217E3"/>
    <w:rsid w:val="7765428B"/>
    <w:rsid w:val="77D637C2"/>
    <w:rsid w:val="7837766F"/>
    <w:rsid w:val="786E6440"/>
    <w:rsid w:val="7919798C"/>
    <w:rsid w:val="798C4DF5"/>
    <w:rsid w:val="79B5326E"/>
    <w:rsid w:val="7ACC115A"/>
    <w:rsid w:val="7C381BD9"/>
    <w:rsid w:val="7C6668FD"/>
    <w:rsid w:val="7D6A062C"/>
    <w:rsid w:val="7D7B361B"/>
    <w:rsid w:val="7DE24F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strokecolor="#739cc3">
      <v:fill angle="90" type="gradient">
        <o:fill v:ext="view" type="gradientUnscaled"/>
      </v:fill>
      <v:stroke color="#739cc3" weight="1.25pt"/>
    </o:shapedefaults>
    <o:shapelayout v:ext="edit">
      <o:idmap v:ext="edit" data="2"/>
    </o:shapelayout>
  </w:shapeDefaults>
  <w:decimalSymbol w:val="."/>
  <w:listSeparator w:val=","/>
  <w14:docId w14:val="61842C21"/>
  <w15:docId w15:val="{C282E567-553A-4DAD-A357-7A0511943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uiPriority="0"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hAnsi="Calibri" w:cs="黑体"/>
      <w:kern w:val="2"/>
      <w:sz w:val="21"/>
      <w:szCs w:val="22"/>
    </w:rPr>
  </w:style>
  <w:style w:type="paragraph" w:styleId="1">
    <w:name w:val="heading 1"/>
    <w:basedOn w:val="a"/>
    <w:next w:val="a"/>
    <w:link w:val="10"/>
    <w:uiPriority w:val="9"/>
    <w:qFormat/>
    <w:pPr>
      <w:widowControl/>
      <w:spacing w:before="100" w:beforeAutospacing="1" w:after="100" w:afterAutospacing="1"/>
      <w:jc w:val="left"/>
      <w:outlineLvl w:val="0"/>
    </w:pPr>
    <w:rPr>
      <w:rFonts w:ascii="宋体" w:hAnsi="宋体" w:cs="宋体"/>
      <w:b/>
      <w:bCs/>
      <w:kern w:val="36"/>
      <w:sz w:val="48"/>
      <w:szCs w:val="48"/>
    </w:rPr>
  </w:style>
  <w:style w:type="paragraph" w:styleId="2">
    <w:name w:val="heading 2"/>
    <w:basedOn w:val="a"/>
    <w:next w:val="a"/>
    <w:link w:val="20"/>
    <w:uiPriority w:val="9"/>
    <w:qFormat/>
    <w:pPr>
      <w:widowControl/>
      <w:spacing w:before="100" w:beforeAutospacing="1" w:after="100" w:afterAutospacing="1"/>
      <w:jc w:val="left"/>
      <w:outlineLvl w:val="1"/>
    </w:pPr>
    <w:rPr>
      <w:rFonts w:ascii="宋体" w:hAnsi="宋体" w:cs="宋体"/>
      <w:b/>
      <w:bCs/>
      <w:kern w:val="0"/>
      <w:sz w:val="36"/>
      <w:szCs w:val="36"/>
    </w:rPr>
  </w:style>
  <w:style w:type="paragraph" w:styleId="3">
    <w:name w:val="heading 3"/>
    <w:basedOn w:val="a"/>
    <w:next w:val="a"/>
    <w:link w:val="30"/>
    <w:uiPriority w:val="9"/>
    <w:qFormat/>
    <w:pPr>
      <w:widowControl/>
      <w:spacing w:before="100" w:beforeAutospacing="1" w:after="100" w:afterAutospacing="1"/>
      <w:jc w:val="left"/>
      <w:outlineLvl w:val="2"/>
    </w:pPr>
    <w:rPr>
      <w:rFonts w:ascii="宋体" w:hAnsi="宋体" w:cs="宋体"/>
      <w:b/>
      <w:bCs/>
      <w:kern w:val="0"/>
      <w:sz w:val="27"/>
      <w:szCs w:val="27"/>
    </w:rPr>
  </w:style>
  <w:style w:type="paragraph" w:styleId="4">
    <w:name w:val="heading 4"/>
    <w:basedOn w:val="a"/>
    <w:next w:val="a"/>
    <w:uiPriority w:val="9"/>
    <w:unhideWhenUsed/>
    <w:qFormat/>
    <w:pPr>
      <w:spacing w:beforeAutospacing="1" w:after="0" w:afterAutospacing="1"/>
      <w:jc w:val="left"/>
      <w:outlineLvl w:val="3"/>
    </w:pPr>
    <w:rPr>
      <w:rFonts w:ascii="宋体" w:hAnsi="宋体" w:cs="宋体" w:hint="eastAsia"/>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unhideWhenUsed/>
    <w:qFormat/>
    <w:pPr>
      <w:spacing w:after="120"/>
      <w:ind w:leftChars="200" w:left="420"/>
    </w:pPr>
  </w:style>
  <w:style w:type="paragraph" w:styleId="a4">
    <w:name w:val="footer"/>
    <w:basedOn w:val="a"/>
    <w:link w:val="a5"/>
    <w:uiPriority w:val="99"/>
    <w:unhideWhenUsed/>
    <w:qFormat/>
    <w:pPr>
      <w:tabs>
        <w:tab w:val="center" w:pos="4153"/>
        <w:tab w:val="right" w:pos="8306"/>
      </w:tabs>
      <w:snapToGrid w:val="0"/>
      <w:jc w:val="left"/>
    </w:pPr>
    <w:rPr>
      <w:sz w:val="18"/>
      <w:szCs w:val="18"/>
    </w:rPr>
  </w:style>
  <w:style w:type="paragraph" w:styleId="a6">
    <w:name w:val="header"/>
    <w:basedOn w:val="a"/>
    <w:link w:val="a7"/>
    <w:uiPriority w:val="99"/>
    <w:unhideWhenUsed/>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unhideWhenUsed/>
    <w:qFormat/>
    <w:pPr>
      <w:widowControl/>
      <w:spacing w:before="100" w:beforeAutospacing="1" w:after="100" w:afterAutospacing="1"/>
      <w:jc w:val="left"/>
    </w:pPr>
    <w:rPr>
      <w:rFonts w:ascii="宋体" w:hAnsi="宋体" w:cs="宋体"/>
      <w:kern w:val="0"/>
      <w:sz w:val="24"/>
      <w:szCs w:val="24"/>
    </w:rPr>
  </w:style>
  <w:style w:type="paragraph" w:styleId="21">
    <w:name w:val="Body Text First Indent 2"/>
    <w:basedOn w:val="a3"/>
    <w:qFormat/>
    <w:pPr>
      <w:autoSpaceDE w:val="0"/>
      <w:autoSpaceDN w:val="0"/>
      <w:adjustRightInd w:val="0"/>
      <w:spacing w:line="360" w:lineRule="atLeast"/>
      <w:ind w:leftChars="0" w:left="900" w:firstLineChars="200" w:firstLine="420"/>
    </w:pPr>
    <w:rPr>
      <w:rFonts w:ascii="楷体_GB2312" w:eastAsia="楷体_GB2312"/>
      <w:sz w:val="28"/>
    </w:rPr>
  </w:style>
  <w:style w:type="table" w:styleId="a9">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Strong"/>
    <w:basedOn w:val="a0"/>
    <w:uiPriority w:val="22"/>
    <w:qFormat/>
    <w:rPr>
      <w:b/>
      <w:bCs/>
    </w:rPr>
  </w:style>
  <w:style w:type="character" w:styleId="ab">
    <w:name w:val="Hyperlink"/>
    <w:basedOn w:val="a0"/>
    <w:uiPriority w:val="99"/>
    <w:unhideWhenUsed/>
    <w:qFormat/>
    <w:rPr>
      <w:color w:val="0000FF"/>
      <w:u w:val="single"/>
    </w:rPr>
  </w:style>
  <w:style w:type="paragraph" w:customStyle="1" w:styleId="ac">
    <w:name w:val="段"/>
    <w:next w:val="a"/>
    <w:uiPriority w:val="99"/>
    <w:qFormat/>
    <w:pPr>
      <w:ind w:firstLineChars="200" w:firstLine="200"/>
      <w:jc w:val="both"/>
    </w:pPr>
    <w:rPr>
      <w:rFonts w:ascii="宋体" w:hAnsi="Calibri"/>
      <w:sz w:val="21"/>
    </w:rPr>
  </w:style>
  <w:style w:type="character" w:customStyle="1" w:styleId="10">
    <w:name w:val="标题 1 字符"/>
    <w:basedOn w:val="a0"/>
    <w:link w:val="1"/>
    <w:uiPriority w:val="9"/>
    <w:qFormat/>
    <w:rPr>
      <w:rFonts w:ascii="宋体" w:eastAsia="宋体" w:hAnsi="宋体" w:cs="宋体"/>
      <w:b/>
      <w:bCs/>
      <w:kern w:val="36"/>
      <w:sz w:val="48"/>
      <w:szCs w:val="48"/>
    </w:rPr>
  </w:style>
  <w:style w:type="character" w:customStyle="1" w:styleId="20">
    <w:name w:val="标题 2 字符"/>
    <w:basedOn w:val="a0"/>
    <w:link w:val="2"/>
    <w:uiPriority w:val="9"/>
    <w:qFormat/>
    <w:rPr>
      <w:rFonts w:ascii="宋体" w:eastAsia="宋体" w:hAnsi="宋体" w:cs="宋体"/>
      <w:b/>
      <w:bCs/>
      <w:kern w:val="0"/>
      <w:sz w:val="36"/>
      <w:szCs w:val="36"/>
    </w:rPr>
  </w:style>
  <w:style w:type="character" w:customStyle="1" w:styleId="3Char">
    <w:name w:val="标题 3 Char"/>
    <w:basedOn w:val="a0"/>
    <w:uiPriority w:val="9"/>
    <w:qFormat/>
    <w:rPr>
      <w:rFonts w:ascii="宋体" w:eastAsia="宋体" w:hAnsi="宋体" w:cs="宋体"/>
      <w:b/>
      <w:bCs/>
      <w:kern w:val="0"/>
      <w:sz w:val="27"/>
      <w:szCs w:val="27"/>
    </w:rPr>
  </w:style>
  <w:style w:type="character" w:customStyle="1" w:styleId="a7">
    <w:name w:val="页眉 字符"/>
    <w:basedOn w:val="a0"/>
    <w:link w:val="a6"/>
    <w:uiPriority w:val="99"/>
    <w:semiHidden/>
    <w:qFormat/>
    <w:rPr>
      <w:sz w:val="18"/>
      <w:szCs w:val="18"/>
    </w:rPr>
  </w:style>
  <w:style w:type="character" w:customStyle="1" w:styleId="a5">
    <w:name w:val="页脚 字符"/>
    <w:basedOn w:val="a0"/>
    <w:link w:val="a4"/>
    <w:uiPriority w:val="99"/>
    <w:semiHidden/>
    <w:qFormat/>
    <w:rPr>
      <w:sz w:val="18"/>
      <w:szCs w:val="18"/>
    </w:rPr>
  </w:style>
  <w:style w:type="character" w:customStyle="1" w:styleId="30">
    <w:name w:val="标题 3 字符"/>
    <w:link w:val="3"/>
    <w:qFormat/>
    <w:rPr>
      <w:b/>
      <w:kern w:val="2"/>
      <w:sz w:val="32"/>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503395">
      <w:bodyDiv w:val="1"/>
      <w:marLeft w:val="0"/>
      <w:marRight w:val="0"/>
      <w:marTop w:val="0"/>
      <w:marBottom w:val="0"/>
      <w:divBdr>
        <w:top w:val="none" w:sz="0" w:space="0" w:color="auto"/>
        <w:left w:val="none" w:sz="0" w:space="0" w:color="auto"/>
        <w:bottom w:val="none" w:sz="0" w:space="0" w:color="auto"/>
        <w:right w:val="none" w:sz="0" w:space="0" w:color="auto"/>
      </w:divBdr>
    </w:div>
    <w:div w:id="12385868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creditchina.gov.cn&#65289;"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Info spid="_x0000_s1027"/>
    <customShpInfo spid="_x0000_s1028"/>
    <customShpInfo spid="_x0000_s1029"/>
    <customShpInfo spid="_x0000_s1030"/>
    <customShpInfo spid="_x0000_s1031"/>
    <customShpInfo spid="_x0000_s1032"/>
    <customShpInfo spid="_x0000_s103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40</Pages>
  <Words>3583</Words>
  <Characters>3798</Characters>
  <Application>Microsoft Office Word</Application>
  <DocSecurity>0</DocSecurity>
  <Lines>474</Lines>
  <Paragraphs>410</Paragraphs>
  <ScaleCrop>false</ScaleCrop>
  <Company/>
  <LinksUpToDate>false</LinksUpToDate>
  <CharactersWithSpaces>6971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上海铁路物流中心铁公联运境外段公路运输服务采购项目</dc:title>
  <dc:creator>lenovo</dc:creator>
  <cp:lastModifiedBy>irene liu</cp:lastModifiedBy>
  <cp:revision>7</cp:revision>
  <dcterms:created xsi:type="dcterms:W3CDTF">2025-03-06T01:01:00Z</dcterms:created>
  <dcterms:modified xsi:type="dcterms:W3CDTF">2025-04-28T01:54:00Z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eyJoZGlkIjoiOTBkOTFhNzViYzExMjAxYTg0OTlkYzJhZWFkN2FlZGIifQ==</vt:lpwstr>
  </property>
  <property fmtid="{D5CDD505-2E9C-101B-9397-08002B2CF9AE}" pid="3" name="KSOProductBuildVer">
    <vt:lpwstr>2052-11.1.0.9828</vt:lpwstr>
  </property>
  <property fmtid="{D5CDD505-2E9C-101B-9397-08002B2CF9AE}" pid="4" name="ICV">
    <vt:lpwstr>1682AE333D53467580929A60A8B20266_12</vt:lpwstr>
  </property>
</Properties>
</file>