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FD686">
      <w:pPr>
        <w:pStyle w:val="2"/>
        <w:bidi w:val="0"/>
      </w:pPr>
      <w:bookmarkStart w:id="0" w:name="_GoBack"/>
      <w:r>
        <w:rPr>
          <w:rFonts w:hint="eastAsia"/>
        </w:rPr>
        <w:t>合肥宝德年度PC构件运输招标公告</w:t>
      </w:r>
    </w:p>
    <w:bookmarkEnd w:id="0"/>
    <w:p w14:paraId="5A9A7FF8">
      <w:pPr>
        <w:pStyle w:val="2"/>
        <w:bidi w:val="0"/>
      </w:pPr>
      <w:r>
        <w:rPr>
          <w:rFonts w:hint="eastAsia"/>
        </w:rPr>
        <w:t>招标方式：公开招标</w:t>
      </w:r>
    </w:p>
    <w:p w14:paraId="1FCFD6E2">
      <w:pPr>
        <w:pStyle w:val="2"/>
        <w:bidi w:val="0"/>
      </w:pPr>
      <w:r>
        <w:rPr>
          <w:rFonts w:hint="eastAsia"/>
        </w:rPr>
        <w:t>招标单位：合肥宝德建筑工业化有限公司</w:t>
      </w:r>
    </w:p>
    <w:p w14:paraId="7DD45231">
      <w:pPr>
        <w:pStyle w:val="2"/>
        <w:bidi w:val="0"/>
      </w:pPr>
      <w:r>
        <w:rPr>
          <w:rFonts w:hint="eastAsia"/>
        </w:rPr>
        <w:t>资格审查方式：资格预审</w:t>
      </w:r>
    </w:p>
    <w:p w14:paraId="6DEE5892">
      <w:pPr>
        <w:pStyle w:val="2"/>
        <w:bidi w:val="0"/>
      </w:pPr>
      <w:r>
        <w:rPr>
          <w:rFonts w:hint="eastAsia"/>
        </w:rPr>
        <w:t>投标截止时间：2025年5月12日12:00</w:t>
      </w:r>
    </w:p>
    <w:p w14:paraId="0586CF65">
      <w:pPr>
        <w:pStyle w:val="2"/>
        <w:bidi w:val="0"/>
      </w:pPr>
      <w:r>
        <w:rPr>
          <w:rFonts w:hint="eastAsia"/>
        </w:rPr>
        <w:t>宝业集团招标采购平台：浙江宝业供应链管理有限公司</w:t>
      </w:r>
    </w:p>
    <w:p w14:paraId="703E604E">
      <w:pPr>
        <w:pStyle w:val="2"/>
        <w:bidi w:val="0"/>
      </w:pPr>
      <w:r>
        <w:rPr>
          <w:rFonts w:hint="eastAsia"/>
        </w:rPr>
        <w:t>结果通知：中标结果将以书面或电话通知中标单位</w:t>
      </w:r>
    </w:p>
    <w:p w14:paraId="15A2F4FB">
      <w:pPr>
        <w:pStyle w:val="2"/>
        <w:bidi w:val="0"/>
      </w:pPr>
      <w:r>
        <w:rPr>
          <w:rFonts w:hint="eastAsia"/>
        </w:rPr>
        <w:t>公司概况：合肥宝德建筑工业化有限公司是由安徽宝业建工集团与德国西伟德集团共同出资成立的中德合资企业，于2017年注册成立，注册资本为2000万元，专业从事混凝土预制件的设计、研发、生产销售及咨询服务。公司园区坐落于合肥市肥东县撮镇镇裕溪路北侧，占地7.27万平方米，有高级技术、管理人员四十余人，车间工人两百余人。目前拥有三条自动化综合流水生产线和二条固定模台生产线，其中一条自动化综合生产线为安徽省首条具备自主知识产权的PC构件生产线。车间配备目前国内最先进的生产管理信息化系统，对生产全过程实现远程管控。公司拥有发明专利13项，是安徽省高新技术企业，获评“2020年度合肥市企业技术中心”，入选合肥市高成长企业“潜在瞪羚企业”.公司依托安徽宝业建工集团先进专业技术及科学管理经验，为客户提供各种类型优质PC构件，主要产品有预制叠合楼板、墙板、套筒剪力墙、预制柱、预制梁、三明治外挂墙板、预制楼梯、阳台、空调板及围墙等，产能达20万立方米/年。</w:t>
      </w:r>
    </w:p>
    <w:p w14:paraId="3266201B">
      <w:pPr>
        <w:pStyle w:val="2"/>
        <w:bidi w:val="0"/>
      </w:pPr>
      <w:r>
        <w:rPr>
          <w:rFonts w:hint="eastAsia"/>
        </w:rPr>
        <w:t>公司地址：合肥市肥东县撮镇镇裕溪路北侧。</w:t>
      </w:r>
    </w:p>
    <w:p w14:paraId="524E4662">
      <w:pPr>
        <w:pStyle w:val="2"/>
        <w:bidi w:val="0"/>
      </w:pPr>
      <w:r>
        <w:rPr>
          <w:rFonts w:hint="eastAsia"/>
        </w:rPr>
        <w:t>本次招标范围：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0"/>
        <w:gridCol w:w="720"/>
        <w:gridCol w:w="910"/>
        <w:gridCol w:w="720"/>
        <w:gridCol w:w="720"/>
        <w:gridCol w:w="820"/>
      </w:tblGrid>
      <w:tr w14:paraId="36AB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594E7">
            <w:pPr>
              <w:pStyle w:val="2"/>
              <w:bidi w:val="0"/>
            </w:pPr>
            <w:r>
              <w:rPr>
                <w:lang w:val="en-US" w:eastAsia="zh-CN"/>
              </w:rPr>
              <w:t>项目名称</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2B07F">
            <w:pPr>
              <w:pStyle w:val="2"/>
              <w:bidi w:val="0"/>
            </w:pPr>
            <w:r>
              <w:rPr>
                <w:lang w:val="en-US" w:eastAsia="zh-CN"/>
              </w:rPr>
              <w:t>发货起点</w:t>
            </w: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1D90D6">
            <w:pPr>
              <w:pStyle w:val="2"/>
              <w:bidi w:val="0"/>
            </w:pPr>
            <w:r>
              <w:rPr>
                <w:lang w:val="en-US" w:eastAsia="zh-CN"/>
              </w:rPr>
              <w:t>到货运距</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774644">
            <w:pPr>
              <w:pStyle w:val="2"/>
              <w:bidi w:val="0"/>
            </w:pPr>
            <w:r>
              <w:rPr>
                <w:lang w:val="en-US" w:eastAsia="zh-CN"/>
              </w:rPr>
              <w:t>构件类型</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9AB54A">
            <w:pPr>
              <w:pStyle w:val="2"/>
              <w:bidi w:val="0"/>
            </w:pPr>
            <w:r>
              <w:rPr>
                <w:lang w:val="en-US" w:eastAsia="zh-CN"/>
              </w:rPr>
              <w:t>车厢长度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B0C1EB">
            <w:pPr>
              <w:pStyle w:val="2"/>
              <w:bidi w:val="0"/>
            </w:pPr>
            <w:r>
              <w:rPr>
                <w:lang w:val="en-US" w:eastAsia="zh-CN"/>
              </w:rPr>
              <w:t>暂估量（吨）</w:t>
            </w:r>
          </w:p>
        </w:tc>
      </w:tr>
      <w:tr w14:paraId="52A3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BCEAE">
            <w:pPr>
              <w:pStyle w:val="2"/>
              <w:bidi w:val="0"/>
            </w:pPr>
            <w:r>
              <w:rPr>
                <w:lang w:val="en-US" w:eastAsia="zh-CN"/>
              </w:rPr>
              <w:t>按公司实接业务项目</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A4DEA">
            <w:pPr>
              <w:pStyle w:val="2"/>
              <w:bidi w:val="0"/>
            </w:pPr>
            <w:r>
              <w:rPr>
                <w:lang w:val="en-US" w:eastAsia="zh-CN"/>
              </w:rPr>
              <w:t>合肥市肥东县撮镇镇裕溪路与撮镇路岔口</w:t>
            </w: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CBCAE1">
            <w:pPr>
              <w:pStyle w:val="2"/>
              <w:bidi w:val="0"/>
            </w:pPr>
            <w:r>
              <w:rPr>
                <w:lang w:val="en-US" w:eastAsia="zh-CN"/>
              </w:rPr>
              <w:t>0-10公里</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08171">
            <w:pPr>
              <w:pStyle w:val="2"/>
              <w:bidi w:val="0"/>
            </w:pPr>
            <w:r>
              <w:rPr>
                <w:lang w:val="en-US" w:eastAsia="zh-CN"/>
              </w:rPr>
              <w:t>阳台板、空调板、楼梯、内外墙、隔墙、凸窗、pcf板等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3F1407">
            <w:pPr>
              <w:pStyle w:val="2"/>
              <w:bidi w:val="0"/>
            </w:pPr>
            <w:r>
              <w:rPr>
                <w:lang w:val="en-US" w:eastAsia="zh-CN"/>
              </w:rPr>
              <w:t>13-17.5米</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7367BC">
            <w:pPr>
              <w:pStyle w:val="2"/>
              <w:bidi w:val="0"/>
            </w:pPr>
            <w:r>
              <w:rPr>
                <w:lang w:val="en-US" w:eastAsia="zh-CN"/>
              </w:rPr>
              <w:t>150000</w:t>
            </w:r>
          </w:p>
        </w:tc>
      </w:tr>
      <w:tr w14:paraId="260C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3985A5">
            <w:pPr>
              <w:pStyle w:val="2"/>
              <w:bidi w:val="0"/>
              <w:rPr>
                <w:rFonts w:hint="eastAsia"/>
              </w:rPr>
            </w:pP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BB7C7">
            <w:pPr>
              <w:pStyle w:val="2"/>
              <w:bidi w:val="0"/>
              <w:rPr>
                <w:rFonts w:hint="eastAsia"/>
              </w:rPr>
            </w:pP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07868">
            <w:pPr>
              <w:pStyle w:val="2"/>
              <w:bidi w:val="0"/>
            </w:pPr>
            <w:r>
              <w:rPr>
                <w:lang w:val="en-US" w:eastAsia="zh-CN"/>
              </w:rPr>
              <w:t>10-20公里</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D15B6D">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714E1">
            <w:pPr>
              <w:pStyle w:val="2"/>
              <w:bidi w:val="0"/>
            </w:pPr>
            <w:r>
              <w:rPr>
                <w:lang w:val="en-US" w:eastAsia="zh-CN"/>
              </w:rPr>
              <w:t>13-17.5米</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67A67D">
            <w:pPr>
              <w:pStyle w:val="2"/>
              <w:bidi w:val="0"/>
              <w:rPr>
                <w:rFonts w:hint="eastAsia"/>
              </w:rPr>
            </w:pPr>
          </w:p>
        </w:tc>
      </w:tr>
      <w:tr w14:paraId="42A8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7A09A4">
            <w:pPr>
              <w:pStyle w:val="2"/>
              <w:bidi w:val="0"/>
              <w:rPr>
                <w:rFonts w:hint="eastAsia"/>
              </w:rPr>
            </w:pP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64AFB3">
            <w:pPr>
              <w:pStyle w:val="2"/>
              <w:bidi w:val="0"/>
              <w:rPr>
                <w:rFonts w:hint="eastAsia"/>
              </w:rPr>
            </w:pP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103476">
            <w:pPr>
              <w:pStyle w:val="2"/>
              <w:bidi w:val="0"/>
            </w:pPr>
            <w:r>
              <w:rPr>
                <w:lang w:val="en-US" w:eastAsia="zh-CN"/>
              </w:rPr>
              <w:t>20-30公里</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67F2E9">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59716">
            <w:pPr>
              <w:pStyle w:val="2"/>
              <w:bidi w:val="0"/>
            </w:pPr>
            <w:r>
              <w:rPr>
                <w:lang w:val="en-US" w:eastAsia="zh-CN"/>
              </w:rPr>
              <w:t>13-17.5米</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2873A3">
            <w:pPr>
              <w:pStyle w:val="2"/>
              <w:bidi w:val="0"/>
              <w:rPr>
                <w:rFonts w:hint="eastAsia"/>
              </w:rPr>
            </w:pPr>
          </w:p>
        </w:tc>
      </w:tr>
      <w:tr w14:paraId="2CD6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FD0AD">
            <w:pPr>
              <w:pStyle w:val="2"/>
              <w:bidi w:val="0"/>
              <w:rPr>
                <w:rFonts w:hint="eastAsia"/>
              </w:rPr>
            </w:pP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2EA38">
            <w:pPr>
              <w:pStyle w:val="2"/>
              <w:bidi w:val="0"/>
              <w:rPr>
                <w:rFonts w:hint="eastAsia"/>
              </w:rPr>
            </w:pP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54A2DD">
            <w:pPr>
              <w:pStyle w:val="2"/>
              <w:bidi w:val="0"/>
            </w:pPr>
            <w:r>
              <w:rPr>
                <w:lang w:val="en-US" w:eastAsia="zh-CN"/>
              </w:rPr>
              <w:t>30-40公里</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B90F44">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35A708">
            <w:pPr>
              <w:pStyle w:val="2"/>
              <w:bidi w:val="0"/>
            </w:pPr>
            <w:r>
              <w:rPr>
                <w:lang w:val="en-US" w:eastAsia="zh-CN"/>
              </w:rPr>
              <w:t>13-17.5米</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41CF51">
            <w:pPr>
              <w:pStyle w:val="2"/>
              <w:bidi w:val="0"/>
              <w:rPr>
                <w:rFonts w:hint="eastAsia"/>
              </w:rPr>
            </w:pPr>
          </w:p>
        </w:tc>
      </w:tr>
      <w:tr w14:paraId="5FB8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A76B7A">
            <w:pPr>
              <w:pStyle w:val="2"/>
              <w:bidi w:val="0"/>
              <w:rPr>
                <w:rFonts w:hint="eastAsia"/>
              </w:rPr>
            </w:pP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3CCB7D">
            <w:pPr>
              <w:pStyle w:val="2"/>
              <w:bidi w:val="0"/>
              <w:rPr>
                <w:rFonts w:hint="eastAsia"/>
              </w:rPr>
            </w:pP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888D7">
            <w:pPr>
              <w:pStyle w:val="2"/>
              <w:bidi w:val="0"/>
            </w:pPr>
            <w:r>
              <w:rPr>
                <w:lang w:val="en-US" w:eastAsia="zh-CN"/>
              </w:rPr>
              <w:t>40-50公里</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7AC99">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E604D">
            <w:pPr>
              <w:pStyle w:val="2"/>
              <w:bidi w:val="0"/>
            </w:pPr>
            <w:r>
              <w:rPr>
                <w:lang w:val="en-US" w:eastAsia="zh-CN"/>
              </w:rPr>
              <w:t>13-17.5米</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940C1">
            <w:pPr>
              <w:pStyle w:val="2"/>
              <w:bidi w:val="0"/>
              <w:rPr>
                <w:rFonts w:hint="eastAsia"/>
              </w:rPr>
            </w:pPr>
          </w:p>
        </w:tc>
      </w:tr>
      <w:tr w14:paraId="661D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D5FA9">
            <w:pPr>
              <w:pStyle w:val="2"/>
              <w:bidi w:val="0"/>
              <w:rPr>
                <w:rFonts w:hint="eastAsia"/>
              </w:rPr>
            </w:pP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20A93">
            <w:pPr>
              <w:pStyle w:val="2"/>
              <w:bidi w:val="0"/>
              <w:rPr>
                <w:rFonts w:hint="eastAsia"/>
              </w:rPr>
            </w:pP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D6CC3">
            <w:pPr>
              <w:pStyle w:val="2"/>
              <w:bidi w:val="0"/>
            </w:pPr>
            <w:r>
              <w:rPr>
                <w:lang w:val="en-US" w:eastAsia="zh-CN"/>
              </w:rPr>
              <w:t>50-60公里</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9CD64">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71E5F">
            <w:pPr>
              <w:pStyle w:val="2"/>
              <w:bidi w:val="0"/>
            </w:pPr>
            <w:r>
              <w:rPr>
                <w:lang w:val="en-US" w:eastAsia="zh-CN"/>
              </w:rPr>
              <w:t>13-17.5米</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47678C">
            <w:pPr>
              <w:pStyle w:val="2"/>
              <w:bidi w:val="0"/>
              <w:rPr>
                <w:rFonts w:hint="eastAsia"/>
              </w:rPr>
            </w:pPr>
          </w:p>
        </w:tc>
      </w:tr>
      <w:tr w14:paraId="55CF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82D15">
            <w:pPr>
              <w:pStyle w:val="2"/>
              <w:bidi w:val="0"/>
              <w:rPr>
                <w:rFonts w:hint="eastAsia"/>
              </w:rPr>
            </w:pP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7BDB81">
            <w:pPr>
              <w:pStyle w:val="2"/>
              <w:bidi w:val="0"/>
              <w:rPr>
                <w:rFonts w:hint="eastAsia"/>
              </w:rPr>
            </w:pP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AC3756">
            <w:pPr>
              <w:pStyle w:val="2"/>
              <w:bidi w:val="0"/>
            </w:pPr>
            <w:r>
              <w:rPr>
                <w:lang w:val="en-US" w:eastAsia="zh-CN"/>
              </w:rPr>
              <w:t>60-70公里</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1E6B6C">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C86C5">
            <w:pPr>
              <w:pStyle w:val="2"/>
              <w:bidi w:val="0"/>
            </w:pPr>
            <w:r>
              <w:rPr>
                <w:lang w:val="en-US" w:eastAsia="zh-CN"/>
              </w:rPr>
              <w:t>13-17.5米</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947AE4">
            <w:pPr>
              <w:pStyle w:val="2"/>
              <w:bidi w:val="0"/>
              <w:rPr>
                <w:rFonts w:hint="eastAsia"/>
              </w:rPr>
            </w:pPr>
          </w:p>
        </w:tc>
      </w:tr>
    </w:tbl>
    <w:p w14:paraId="1905A69D">
      <w:pPr>
        <w:pStyle w:val="2"/>
        <w:bidi w:val="0"/>
        <w:rPr>
          <w:rFonts w:hint="eastAsia"/>
        </w:rPr>
      </w:pPr>
      <w:r>
        <w:rPr>
          <w:rFonts w:hint="eastAsia"/>
          <w:lang w:val="en-US" w:eastAsia="zh-CN"/>
        </w:rPr>
        <w:t>报价须知：</w:t>
      </w:r>
    </w:p>
    <w:p w14:paraId="3D5721C7">
      <w:pPr>
        <w:pStyle w:val="2"/>
        <w:bidi w:val="0"/>
      </w:pPr>
      <w:r>
        <w:rPr>
          <w:rFonts w:hint="eastAsia"/>
        </w:rPr>
        <w:t>1、报价截止时间：2025年5月12日12时00分</w:t>
      </w:r>
    </w:p>
    <w:p w14:paraId="60AC3A98">
      <w:pPr>
        <w:pStyle w:val="2"/>
        <w:bidi w:val="0"/>
      </w:pPr>
      <w:r>
        <w:rPr>
          <w:rFonts w:hint="eastAsia"/>
        </w:rPr>
        <w:t>2、报价方式：</w:t>
      </w:r>
    </w:p>
    <w:p w14:paraId="0CEC9D4A">
      <w:pPr>
        <w:pStyle w:val="2"/>
        <w:bidi w:val="0"/>
      </w:pPr>
      <w:r>
        <w:rPr>
          <w:rFonts w:hint="eastAsia"/>
        </w:rPr>
        <w:t>（1）登录优质采云采购平台（https://www.youzhicai.com）公告查看页面点击“我要报价”。请未注册的供应商及时办理注册审核，注册咨询电话：400-0099-555。因未及时办理注册审核手续影响报价的，责任自负。招标单位在优质采电子采购交易平台（www.youzhicai.com）发布招标详细信息，投标单位需注册登录优质采电子交易平台，搜索采购编号20250428142621960进入详细页面进行网上投标。优质采会员注册是免费的，如遇到付费广告直接关闭即可，会员注册和项目操作遇到问题可及时与优质采电子交易平台为我司配备的专属服务工作同事:崔工0551-62624037、0551-62621357。</w:t>
      </w:r>
      <w:r>
        <w:rPr>
          <w:rFonts w:hint="eastAsia"/>
        </w:rPr>
        <w:br w:type="textWrapping"/>
      </w:r>
      <w:r>
        <w:rPr>
          <w:rFonts w:hint="eastAsia"/>
        </w:rPr>
        <w:t>（2）供应商需完整填写报价信息，并按采购要求上传相应资料的扫描件，须在报价截止时间前提交报价，逾期责任自负。</w:t>
      </w:r>
    </w:p>
    <w:p w14:paraId="2C7E9D13">
      <w:pPr>
        <w:pStyle w:val="2"/>
        <w:bidi w:val="0"/>
      </w:pPr>
      <w:r>
        <w:rPr>
          <w:rFonts w:hint="eastAsia"/>
        </w:rPr>
        <w:t>注意事项</w:t>
      </w:r>
    </w:p>
    <w:p w14:paraId="38E7E75C">
      <w:pPr>
        <w:pStyle w:val="2"/>
        <w:bidi w:val="0"/>
      </w:pPr>
      <w:r>
        <w:rPr>
          <w:rFonts w:hint="eastAsia"/>
        </w:rPr>
        <w:t>1、供应商如有疑问可以在线提问并在线查看答疑澄清；</w:t>
      </w:r>
      <w:r>
        <w:rPr>
          <w:rFonts w:hint="eastAsia"/>
        </w:rPr>
        <w:br w:type="textWrapping"/>
      </w:r>
      <w:r>
        <w:rPr>
          <w:rFonts w:hint="eastAsia"/>
        </w:rPr>
        <w:t>2、供应商应合理安排报价时间，特别是网络速度慢的地区为防止在报价结束前网络拥堵无法操作。如果因计算机及网络故障无法报价，责任自负；</w:t>
      </w:r>
      <w:r>
        <w:rPr>
          <w:rFonts w:hint="eastAsia"/>
        </w:rPr>
        <w:br w:type="textWrapping"/>
      </w:r>
      <w:r>
        <w:rPr>
          <w:rFonts w:hint="eastAsia"/>
        </w:rPr>
        <w:t>3、报价过程中如有任何平台操作问题，请联系平台客服，咨询电话：400-0099-555；</w:t>
      </w:r>
    </w:p>
    <w:p w14:paraId="1EED0A8D">
      <w:pPr>
        <w:pStyle w:val="2"/>
        <w:bidi w:val="0"/>
      </w:pPr>
      <w:r>
        <w:rPr>
          <w:rFonts w:hint="eastAsia"/>
        </w:rPr>
        <w:t>联系方式</w:t>
      </w:r>
    </w:p>
    <w:p w14:paraId="0C6FDF1C">
      <w:pPr>
        <w:pStyle w:val="2"/>
        <w:bidi w:val="0"/>
      </w:pPr>
      <w:r>
        <w:rPr>
          <w:rFonts w:hint="eastAsia"/>
        </w:rPr>
        <w:t>采购单位：合肥宝德建筑工业化有限公司</w:t>
      </w:r>
    </w:p>
    <w:p w14:paraId="0479DE55">
      <w:pPr>
        <w:pStyle w:val="2"/>
        <w:bidi w:val="0"/>
      </w:pPr>
      <w:r>
        <w:rPr>
          <w:rFonts w:hint="eastAsia"/>
        </w:rPr>
        <w:t>地址：安徽省合肥市肥东县撮镇镇</w:t>
      </w:r>
    </w:p>
    <w:p w14:paraId="4794D376">
      <w:pPr>
        <w:pStyle w:val="2"/>
        <w:bidi w:val="0"/>
      </w:pPr>
      <w:r>
        <w:rPr>
          <w:rFonts w:hint="eastAsia"/>
        </w:rPr>
        <w:t>联系人：王立江</w:t>
      </w:r>
    </w:p>
    <w:p w14:paraId="452E78C9">
      <w:pPr>
        <w:pStyle w:val="2"/>
        <w:bidi w:val="0"/>
      </w:pPr>
      <w:r>
        <w:rPr>
          <w:rFonts w:hint="eastAsia"/>
        </w:rPr>
        <w:t>联系方式：13855148436</w:t>
      </w:r>
    </w:p>
    <w:p w14:paraId="35F40B58">
      <w:pPr>
        <w:pStyle w:val="2"/>
        <w:bidi w:val="0"/>
      </w:pPr>
      <w:r>
        <w:rPr>
          <w:rFonts w:hint="eastAsia"/>
        </w:rPr>
        <w:t>招采投诉举报电话：0575-84887980,18857567620</w:t>
      </w:r>
    </w:p>
    <w:p w14:paraId="5724AAB9">
      <w:pPr>
        <w:pStyle w:val="2"/>
        <w:bidi w:val="0"/>
      </w:pPr>
      <w:r>
        <w:rPr>
          <w:rFonts w:hint="eastAsia"/>
        </w:rPr>
        <w:t>举报电子邮箱：zcts@baoyegroup.com</w:t>
      </w:r>
    </w:p>
    <w:p w14:paraId="446BA991">
      <w:pPr>
        <w:pStyle w:val="2"/>
        <w:bidi w:val="0"/>
      </w:pPr>
      <w:r>
        <w:rPr>
          <w:rFonts w:hint="eastAsia"/>
        </w:rPr>
        <w:t>举报信箱：柯桥区瓜渚东路1687号宝业集团1974信箱</w:t>
      </w:r>
    </w:p>
    <w:p w14:paraId="0F295C10">
      <w:pPr>
        <w:pStyle w:val="2"/>
        <w:bidi w:val="0"/>
      </w:pPr>
      <w:r>
        <w:rPr>
          <w:rFonts w:hint="eastAsia"/>
        </w:rPr>
        <w:t>备注：</w:t>
      </w:r>
    </w:p>
    <w:p w14:paraId="7AB75C4F">
      <w:pPr>
        <w:pStyle w:val="2"/>
        <w:bidi w:val="0"/>
      </w:pPr>
      <w:r>
        <w:rPr>
          <w:rFonts w:hint="eastAsia"/>
        </w:rPr>
        <w:t>1、凡在本平台发布的招标公告，仅为招标单位的要约邀请，不视为招标单位的承诺。招标单位会根据意向投标单位提供资料筛选符合条件的单位，招标单位有权不予解释选择或否决的原因。招标单位在法律许可范围内保留本活动解释权。请在报名前仔细阅读平台资料及活动细则，您的报名行为视作已完全理解并接受本平台及活动细则之规定。</w:t>
      </w:r>
    </w:p>
    <w:p w14:paraId="29D6E184">
      <w:pPr>
        <w:pStyle w:val="2"/>
        <w:bidi w:val="0"/>
      </w:pPr>
      <w:r>
        <w:rPr>
          <w:rFonts w:hint="eastAsia"/>
        </w:rPr>
        <w:t>2、如本次公告内容与正式招标文件内容不一致，以正式招标文件为准。</w:t>
      </w:r>
    </w:p>
    <w:p w14:paraId="32A8696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A2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2025-04-30T02:05:59Z</dcterms:created>
  <dc:creator>28039</dc:creator>
  <cp:lastModifiedBy>沫燃 *</cp:lastModifiedBy>
  <dcterms:modified xsi:type="dcterms:W3CDTF">2025-04-30T02:06:06Z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C1553B64374247609D67AC6A10B2BD09_12</vt:lpwstr>
  </property>
</Properties>
</file>