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440001-2025-15222</w:t>
      </w:r>
    </w:p>
    <w:p>
      <w:pPr>
        <w:pStyle w:val="null3"/>
        <w:jc w:val="center"/>
        <w:outlineLvl w:val="3"/>
      </w:pPr>
      <w:r>
        <w:rPr>
          <w:sz w:val="24"/>
          <w:b/>
        </w:rPr>
        <w:t>采购项目编号：</w:t>
      </w:r>
      <w:r>
        <w:rPr>
          <w:sz w:val="24"/>
          <w:b/>
        </w:rPr>
        <w:t>GPCGD253174FG071F</w:t>
      </w:r>
    </w:p>
    <w:p>
      <w:pPr>
        <w:pStyle w:val="null3"/>
        <w:jc w:val="center"/>
        <w:outlineLvl w:val="3"/>
      </w:pPr>
      <w:r>
        <w:rPr>
          <w:sz w:val="24"/>
          <w:b/>
        </w:rPr>
        <w:t>项目名称：</w:t>
      </w:r>
      <w:r>
        <w:rPr>
          <w:sz w:val="24"/>
          <w:b/>
        </w:rPr>
        <w:t>广东省卫生健康对外合作服务中心援外医疗队药械物资国际运输业务服务项目</w:t>
      </w:r>
    </w:p>
    <w:p>
      <w:pPr>
        <w:pStyle w:val="null3"/>
        <w:jc w:val="center"/>
        <w:outlineLvl w:val="3"/>
      </w:pPr>
      <w:r>
        <w:rPr>
          <w:sz w:val="24"/>
          <w:b/>
        </w:rPr>
        <w:t>采购人：</w:t>
      </w:r>
      <w:r>
        <w:rPr>
          <w:sz w:val="24"/>
          <w:b/>
        </w:rPr>
        <w:t>广东省卫生健康委员会事务中心(广东省卫生健康对外合作服务中心)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广东省卫生健康委员会事务中心(广东省卫生健康对外合作服务中心)</w:t>
      </w:r>
      <w:r>
        <w:rPr/>
        <w:t>的委托，采用</w:t>
      </w:r>
      <w:r>
        <w:rPr/>
        <w:t>公开招标</w:t>
      </w:r>
      <w:r>
        <w:rPr/>
        <w:t>方式组织采购</w:t>
      </w:r>
      <w:r>
        <w:rPr/>
        <w:t>广东省卫生健康对外合作服务中心援外医疗队药械物资国际运输业务服务项目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广东省卫生健康对外合作服务中心援外医疗队药械物资国际运输业务服务项目</w:t>
      </w:r>
    </w:p>
    <w:p>
      <w:pPr>
        <w:pStyle w:val="null3"/>
        <w:ind w:firstLine="480"/>
      </w:pPr>
      <w:r>
        <w:rPr/>
        <w:t>采购计划编号：</w:t>
      </w:r>
      <w:r>
        <w:rPr/>
        <w:t>440001-2025-15222</w:t>
      </w:r>
    </w:p>
    <w:p>
      <w:pPr>
        <w:pStyle w:val="null3"/>
        <w:ind w:firstLine="480"/>
      </w:pPr>
      <w:r>
        <w:rPr/>
        <w:t>采购项目编号：</w:t>
      </w:r>
      <w:r>
        <w:rPr/>
        <w:t>GPCGD253174FG071F</w:t>
      </w:r>
    </w:p>
    <w:p>
      <w:pPr>
        <w:pStyle w:val="null3"/>
        <w:ind w:firstLine="480"/>
      </w:pPr>
      <w:r>
        <w:rPr/>
        <w:t>采购方式：</w:t>
      </w:r>
      <w:r>
        <w:rPr/>
        <w:t>公开招标</w:t>
      </w:r>
    </w:p>
    <w:p>
      <w:pPr>
        <w:pStyle w:val="null3"/>
        <w:ind w:firstLine="480"/>
      </w:pPr>
      <w:r>
        <w:rPr/>
        <w:t>预算金额：</w:t>
      </w:r>
      <w:r>
        <w:rPr/>
        <w:t>2,622,800.00</w:t>
      </w:r>
      <w:r>
        <w:rPr/>
        <w:t>元</w:t>
      </w:r>
    </w:p>
    <w:p>
      <w:pPr>
        <w:pStyle w:val="null3"/>
        <w:outlineLvl w:val="3"/>
      </w:pPr>
      <w:r>
        <w:rPr>
          <w:sz w:val="24"/>
          <w:b/>
        </w:rPr>
        <w:t>2.项目内容及需求情况（采购项目技术规格、参数及要求）</w:t>
      </w:r>
    </w:p>
    <w:p>
      <w:pPr>
        <w:pStyle w:val="null3"/>
      </w:pPr>
      <w:r>
        <w:rPr/>
        <w:t>采购包1(广东省卫生健康对外合作服务中心援外医疗队药械物资国际运输业务服务项目):</w:t>
      </w:r>
    </w:p>
    <w:p>
      <w:pPr>
        <w:pStyle w:val="null3"/>
      </w:pPr>
      <w:r>
        <w:rPr/>
        <w:t>采购包预算金额：2,622,800.00元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其他交通运输、仓储服务</w:t>
            </w:r>
          </w:p>
        </w:tc>
        <w:tc>
          <w:tcPr>
            <w:tcW w:type="dxa" w:w="2136"/>
          </w:tcPr>
          <w:p>
            <w:pPr>
              <w:pStyle w:val="null3"/>
            </w:pPr>
            <w:r>
              <w:rPr/>
              <w:t>广东省卫生健康对外合作服务中心援外医疗队药械物资国际运输业务服务项目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①或②证明材料：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采购包1（广东省卫生健康对外合作服务中心援外医疗队药械物资国际运输业务服务项目）：</w:t>
      </w:r>
      <w:r>
        <w:rPr/>
        <w:t>本项目属于专门面向中小企业采购的项目，供应商须为符合本项目采购标的对应行业（交通运输业）划分标准的中小企业（监狱企业、残疾人福利单位视同小型、微型企业）。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投标人须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采购包1（广东省卫生健康对外合作服务中心援外医疗队药械物资国际运输业务服务项目）：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广东省卫生健康委员会事务中心(广东省卫生健康对外合作服务中心)</w:t>
      </w:r>
    </w:p>
    <w:p>
      <w:pPr>
        <w:pStyle w:val="null3"/>
        <w:ind w:firstLine="480"/>
      </w:pPr>
      <w:r>
        <w:rPr/>
        <w:t xml:space="preserve"> 地址：</w:t>
      </w:r>
      <w:r>
        <w:rPr/>
        <w:t>广州市先烈南路17号</w:t>
      </w:r>
    </w:p>
    <w:p>
      <w:pPr>
        <w:pStyle w:val="null3"/>
        <w:ind w:firstLine="480"/>
      </w:pPr>
      <w:r>
        <w:rPr/>
        <w:t xml:space="preserve"> 联系方式：</w:t>
      </w:r>
      <w:r>
        <w:rPr/>
        <w:t>020-86167045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020-83187196/sczx3@gd.gov.cn</w:t>
      </w:r>
    </w:p>
    <w:p>
      <w:pPr>
        <w:pStyle w:val="null3"/>
        <w:outlineLvl w:val="3"/>
      </w:pPr>
      <w:r>
        <w:rPr>
          <w:sz w:val="24"/>
          <w:b/>
        </w:rPr>
        <w:t xml:space="preserve"> 3.项目联系方式</w:t>
      </w:r>
    </w:p>
    <w:p>
      <w:pPr>
        <w:pStyle w:val="null3"/>
        <w:ind w:firstLine="480"/>
      </w:pPr>
      <w:r>
        <w:rPr/>
        <w:t xml:space="preserve"> 项目联系人：</w:t>
      </w:r>
      <w:r>
        <w:rPr/>
        <w:t>龙工</w:t>
      </w:r>
    </w:p>
    <w:p>
      <w:pPr>
        <w:pStyle w:val="null3"/>
        <w:ind w:firstLine="480"/>
      </w:pPr>
      <w:r>
        <w:rPr/>
        <w:t xml:space="preserve"> 电话：</w:t>
      </w:r>
      <w:r>
        <w:rPr/>
        <w:t>020-83187196/sczx3@gd.gov.cn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一、采购项目编号：</w:t>
      </w:r>
      <w:r>
        <w:rPr>
          <w:sz w:val="21"/>
        </w:rPr>
        <w:t>GPCGD253174FG071F</w:t>
      </w:r>
    </w:p>
    <w:p>
      <w:pPr>
        <w:pStyle w:val="null3"/>
        <w:ind w:firstLine="420"/>
        <w:jc w:val="both"/>
      </w:pPr>
      <w:r>
        <w:rPr>
          <w:sz w:val="21"/>
        </w:rPr>
        <w:t>二、采购项目名称：</w:t>
      </w:r>
      <w:r>
        <w:rPr>
          <w:sz w:val="21"/>
        </w:rPr>
        <w:t>广东省卫生健康对外合作服务中心援外医疗队药械物资国际运输业务服务项目</w:t>
      </w:r>
    </w:p>
    <w:p>
      <w:pPr>
        <w:pStyle w:val="null3"/>
        <w:ind w:firstLine="420"/>
        <w:jc w:val="both"/>
      </w:pPr>
      <w:r>
        <w:rPr>
          <w:sz w:val="21"/>
        </w:rPr>
        <w:t>三、采购预算：</w:t>
      </w:r>
      <w:r>
        <w:rPr>
          <w:sz w:val="21"/>
        </w:rPr>
        <w:t>262.28</w:t>
      </w:r>
      <w:r>
        <w:rPr>
          <w:sz w:val="21"/>
        </w:rPr>
        <w:t>万元</w:t>
      </w:r>
    </w:p>
    <w:p>
      <w:pPr>
        <w:pStyle w:val="null3"/>
        <w:ind w:firstLine="420"/>
        <w:jc w:val="both"/>
      </w:pPr>
      <w:r>
        <w:rPr>
          <w:sz w:val="21"/>
        </w:rPr>
        <w:t>四、项目内容及需求：</w:t>
      </w:r>
      <w:r>
        <w:rPr>
          <w:sz w:val="21"/>
        </w:rPr>
        <w:t>(</w:t>
      </w:r>
      <w:r>
        <w:rPr>
          <w:sz w:val="21"/>
        </w:rPr>
        <w:t>采购项目技术要求、需要落实的政府采购政策</w:t>
      </w:r>
      <w:r>
        <w:rPr>
          <w:sz w:val="21"/>
        </w:rPr>
        <w:t>)</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47"/>
        <w:gridCol w:w="3581"/>
        <w:gridCol w:w="1067"/>
        <w:gridCol w:w="1585"/>
        <w:gridCol w:w="1326"/>
      </w:tblGrid>
      <w:tr>
        <w:tc>
          <w:tcPr>
            <w:tcW w:type="dxa" w:w="747"/>
            <w:tcBorders>
              <w:top w:val="single" w:color="333333" w:sz="4"/>
              <w:left w:val="single" w:color="333333"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b/>
              </w:rPr>
              <w:t>序号</w:t>
            </w:r>
          </w:p>
        </w:tc>
        <w:tc>
          <w:tcPr>
            <w:tcW w:type="dxa" w:w="3581"/>
            <w:tcBorders>
              <w:top w:val="single" w:color="333333"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b/>
              </w:rPr>
              <w:t>采购内容</w:t>
            </w:r>
          </w:p>
        </w:tc>
        <w:tc>
          <w:tcPr>
            <w:tcW w:type="dxa" w:w="1067"/>
            <w:tcBorders>
              <w:top w:val="single" w:color="333333"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b/>
              </w:rPr>
              <w:t>数量</w:t>
            </w:r>
          </w:p>
          <w:p>
            <w:pPr>
              <w:pStyle w:val="null3"/>
              <w:jc w:val="center"/>
            </w:pPr>
            <w:r>
              <w:rPr>
                <w:sz w:val="20"/>
                <w:b/>
              </w:rPr>
              <w:t>（单位）</w:t>
            </w:r>
          </w:p>
        </w:tc>
        <w:tc>
          <w:tcPr>
            <w:tcW w:type="dxa" w:w="1585"/>
            <w:tcBorders>
              <w:top w:val="single" w:color="333333"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b/>
              </w:rPr>
              <w:t>技术规格、参数及要求</w:t>
            </w:r>
          </w:p>
        </w:tc>
        <w:tc>
          <w:tcPr>
            <w:tcW w:type="dxa" w:w="1326"/>
            <w:tcBorders>
              <w:top w:val="single" w:color="333333"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b/>
              </w:rPr>
              <w:t>预算</w:t>
            </w:r>
            <w:r>
              <w:rPr>
                <w:sz w:val="20"/>
                <w:b/>
              </w:rPr>
              <w:t>(</w:t>
            </w:r>
            <w:r>
              <w:rPr>
                <w:sz w:val="20"/>
                <w:b/>
              </w:rPr>
              <w:t>万元</w:t>
            </w:r>
            <w:r>
              <w:rPr>
                <w:sz w:val="20"/>
                <w:b/>
              </w:rPr>
              <w:t>)</w:t>
            </w:r>
          </w:p>
        </w:tc>
      </w:tr>
      <w:tr>
        <w:tc>
          <w:tcPr>
            <w:tcW w:type="dxa" w:w="747"/>
            <w:tcBorders>
              <w:top w:val="none" w:color="000000" w:sz="4"/>
              <w:left w:val="single" w:color="333333"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rPr>
              <w:t>1</w:t>
            </w:r>
          </w:p>
        </w:tc>
        <w:tc>
          <w:tcPr>
            <w:tcW w:type="dxa" w:w="3581"/>
            <w:tcBorders>
              <w:top w:val="none" w:color="000000"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rPr>
              <w:t>广东省卫生健康对外合作服务中心援外医疗队药械物资国际运输业务服务项目</w:t>
            </w:r>
          </w:p>
        </w:tc>
        <w:tc>
          <w:tcPr>
            <w:tcW w:type="dxa" w:w="1067"/>
            <w:tcBorders>
              <w:top w:val="none" w:color="000000"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rPr>
              <w:t>1</w:t>
            </w:r>
            <w:r>
              <w:rPr>
                <w:sz w:val="20"/>
              </w:rPr>
              <w:t>项</w:t>
            </w:r>
          </w:p>
        </w:tc>
        <w:tc>
          <w:tcPr>
            <w:tcW w:type="dxa" w:w="1585"/>
            <w:tcBorders>
              <w:top w:val="none" w:color="000000"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rPr>
              <w:t>详见采购需求</w:t>
            </w:r>
          </w:p>
        </w:tc>
        <w:tc>
          <w:tcPr>
            <w:tcW w:type="dxa" w:w="1326"/>
            <w:tcBorders>
              <w:top w:val="none" w:color="000000" w:sz="4"/>
              <w:left w:val="none" w:color="000000" w:sz="4"/>
              <w:bottom w:val="single" w:color="333333" w:sz="4"/>
              <w:right w:val="single" w:color="333333" w:sz="4"/>
            </w:tcBorders>
            <w:shd w:fill="FFFFFF"/>
            <w:tcMar>
              <w:top w:type="dxa" w:w="75"/>
              <w:left w:type="dxa" w:w="120"/>
              <w:bottom w:type="dxa" w:w="75"/>
              <w:right w:type="dxa" w:w="120"/>
            </w:tcMar>
            <w:vAlign w:val="top"/>
          </w:tcPr>
          <w:p>
            <w:pPr>
              <w:pStyle w:val="null3"/>
              <w:jc w:val="center"/>
            </w:pPr>
            <w:r>
              <w:rPr>
                <w:sz w:val="20"/>
              </w:rPr>
              <w:t>262.28</w:t>
            </w:r>
          </w:p>
        </w:tc>
      </w:tr>
    </w:tbl>
    <w:p>
      <w:pPr>
        <w:pStyle w:val="null3"/>
        <w:ind w:firstLine="441"/>
        <w:jc w:val="both"/>
      </w:pP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号）等。</w:t>
      </w:r>
    </w:p>
    <w:p>
      <w:pPr>
        <w:pStyle w:val="null3"/>
        <w:ind w:firstLine="441"/>
        <w:jc w:val="both"/>
      </w:pPr>
      <w:r>
        <w:rPr>
          <w:sz w:val="21"/>
        </w:rPr>
        <w:t>本项目属于服务类项目，中小企业划分标准所属行业为：</w:t>
      </w:r>
      <w:r>
        <w:rPr>
          <w:sz w:val="21"/>
        </w:rPr>
        <w:t>交通运输</w:t>
      </w:r>
      <w:r>
        <w:rPr>
          <w:sz w:val="21"/>
        </w:rPr>
        <w:t>业。</w:t>
      </w:r>
    </w:p>
    <w:p>
      <w:pPr>
        <w:pStyle w:val="null3"/>
        <w:ind w:firstLine="441"/>
        <w:jc w:val="both"/>
      </w:pPr>
      <w:r>
        <w:rPr>
          <w:sz w:val="21"/>
        </w:rPr>
        <w:t>本项目为专门面向中小企业采购项目。</w:t>
      </w:r>
    </w:p>
    <w:p>
      <w:pPr>
        <w:pStyle w:val="null3"/>
        <w:ind w:firstLine="441"/>
        <w:jc w:val="both"/>
      </w:pPr>
      <w:r>
        <w:rPr>
          <w:sz w:val="21"/>
        </w:rPr>
        <w:t>本项目</w:t>
      </w:r>
      <w:r>
        <w:rPr>
          <w:sz w:val="21"/>
        </w:rPr>
        <w:t>不</w:t>
      </w:r>
      <w:r>
        <w:rPr>
          <w:sz w:val="21"/>
        </w:rPr>
        <w:t>接受联合体投标。</w:t>
      </w:r>
    </w:p>
    <w:p>
      <w:pPr>
        <w:pStyle w:val="null3"/>
        <w:jc w:val="center"/>
      </w:pPr>
      <w:r>
        <w:rPr>
          <w:sz w:val="28"/>
          <w:b/>
        </w:rPr>
        <w:t>用户需求书</w:t>
      </w:r>
    </w:p>
    <w:p>
      <w:pPr>
        <w:pStyle w:val="null3"/>
        <w:ind w:firstLine="422"/>
        <w:jc w:val="both"/>
      </w:pPr>
      <w:r>
        <w:rPr>
          <w:sz w:val="21"/>
          <w:b/>
        </w:rPr>
        <w:t>1</w:t>
      </w:r>
      <w:r>
        <w:rPr>
          <w:sz w:val="21"/>
          <w:b/>
        </w:rPr>
        <w:t>、“★”号条款</w:t>
      </w:r>
    </w:p>
    <w:p>
      <w:pPr>
        <w:pStyle w:val="null3"/>
        <w:ind w:firstLine="420"/>
        <w:jc w:val="both"/>
      </w:pPr>
      <w:r>
        <w:rPr>
          <w:sz w:val="21"/>
        </w:rPr>
        <w:t>《用户需求书》中标注有“★”号的条款必须实质性响应，负偏离（不满足要求）将导致投标无效。</w:t>
      </w:r>
    </w:p>
    <w:p>
      <w:pPr>
        <w:pStyle w:val="null3"/>
        <w:ind w:firstLine="400"/>
        <w:jc w:val="both"/>
      </w:pPr>
      <w:r>
        <w:rPr>
          <w:sz w:val="20"/>
          <w:b/>
        </w:rPr>
        <w:t>2</w:t>
      </w:r>
      <w:r>
        <w:rPr>
          <w:sz w:val="20"/>
          <w:b/>
        </w:rPr>
        <w:t>、采购文件所要求的证书、资质等材料，如有有效期限制的，供应商所提供的资质、证书等材料均应处于有效期内，否则按无效材料处理。</w:t>
      </w:r>
    </w:p>
    <w:p>
      <w:pPr>
        <w:pStyle w:val="null3"/>
        <w:ind w:firstLine="422"/>
        <w:jc w:val="both"/>
      </w:pPr>
      <w:r>
        <w:rPr>
          <w:sz w:val="21"/>
          <w:b/>
        </w:rPr>
        <w:t>★</w:t>
      </w:r>
      <w:r>
        <w:rPr>
          <w:sz w:val="21"/>
          <w:b/>
        </w:rPr>
        <w:t>3</w:t>
      </w:r>
      <w:r>
        <w:rPr>
          <w:sz w:val="21"/>
          <w:b/>
        </w:rPr>
        <w:t>、</w:t>
      </w:r>
      <w:r>
        <w:rPr>
          <w:sz w:val="21"/>
          <w:b/>
        </w:rPr>
        <w:t>本项目不允许分包，如供应商在投标</w:t>
      </w:r>
      <w:r>
        <w:rPr>
          <w:sz w:val="21"/>
          <w:b/>
        </w:rPr>
        <w:t>/</w:t>
      </w:r>
      <w:r>
        <w:rPr>
          <w:sz w:val="21"/>
          <w:b/>
        </w:rPr>
        <w:t>响应文件中未出现《分包意向协议书》，则视为未采取分包。</w:t>
      </w:r>
    </w:p>
    <w:p>
      <w:pPr>
        <w:pStyle w:val="null3"/>
        <w:ind w:left="420"/>
        <w:jc w:val="both"/>
        <w:outlineLvl w:val="2"/>
      </w:pPr>
      <w:r>
        <w:rPr>
          <w:sz w:val="21"/>
          <w:b/>
        </w:rPr>
        <w:t>一、</w:t>
      </w:r>
      <w:r>
        <w:rPr>
          <w:sz w:val="21"/>
          <w:b/>
        </w:rPr>
        <w:t>项目总体概况</w:t>
      </w:r>
    </w:p>
    <w:p>
      <w:pPr>
        <w:pStyle w:val="null3"/>
        <w:ind w:firstLine="441"/>
        <w:jc w:val="both"/>
      </w:pPr>
      <w:r>
        <w:rPr>
          <w:sz w:val="21"/>
        </w:rPr>
        <w:t>广东省卫生健康委员会事务中心（广东省卫生健康对外合作服务中心）是广东省卫生健康委直属事业单位，职能之一是为我国援外医疗队采购发运药品医疗器械等物资。</w:t>
      </w:r>
      <w:r>
        <w:rPr>
          <w:sz w:val="21"/>
        </w:rPr>
        <w:t>20</w:t>
      </w:r>
      <w:r>
        <w:rPr>
          <w:sz w:val="21"/>
        </w:rPr>
        <w:t>25</w:t>
      </w:r>
      <w:r>
        <w:rPr>
          <w:sz w:val="21"/>
        </w:rPr>
        <w:t>年度，中心共承担援赤道几内亚、塞拉利昂等</w:t>
      </w:r>
      <w:r>
        <w:rPr>
          <w:sz w:val="21"/>
        </w:rPr>
        <w:t>2</w:t>
      </w:r>
      <w:r>
        <w:rPr>
          <w:sz w:val="21"/>
        </w:rPr>
        <w:t>2</w:t>
      </w:r>
      <w:r>
        <w:rPr>
          <w:sz w:val="21"/>
        </w:rPr>
        <w:t>支医疗队药品医疗器械等物资采购发运工作。</w:t>
      </w:r>
    </w:p>
    <w:p>
      <w:pPr>
        <w:pStyle w:val="null3"/>
        <w:jc w:val="both"/>
        <w:outlineLvl w:val="2"/>
      </w:pPr>
      <w:r>
        <w:rPr>
          <w:sz w:val="21"/>
          <w:b/>
        </w:rPr>
        <w:t>二、采购项目名称</w:t>
      </w:r>
    </w:p>
    <w:p>
      <w:pPr>
        <w:pStyle w:val="null3"/>
        <w:ind w:firstLine="441"/>
        <w:jc w:val="both"/>
      </w:pPr>
      <w:r>
        <w:rPr>
          <w:sz w:val="21"/>
        </w:rPr>
        <w:t>广东省卫生健康对外合作服务中心援外医疗队药械物资国际运输业务服务项目。</w:t>
      </w:r>
    </w:p>
    <w:p>
      <w:pPr>
        <w:pStyle w:val="null3"/>
        <w:jc w:val="both"/>
        <w:outlineLvl w:val="2"/>
      </w:pPr>
      <w:r>
        <w:rPr>
          <w:sz w:val="21"/>
          <w:b/>
        </w:rPr>
        <w:t>三、项目内容及需求</w:t>
      </w:r>
    </w:p>
    <w:tbl>
      <w:tblPr>
        <w:tblW w:w="0" w:type="auto"/>
        <w:tblBorders>
          <w:top w:val="none" w:color="000000" w:sz="4"/>
          <w:left w:val="none" w:color="000000" w:sz="4"/>
          <w:bottom w:val="none" w:color="000000" w:sz="4"/>
          <w:right w:val="none" w:color="000000" w:sz="4"/>
          <w:insideH w:val="none"/>
          <w:insideV w:val="none"/>
        </w:tblBorders>
      </w:tblPr>
      <w:tblGrid>
        <w:gridCol w:w="2945"/>
        <w:gridCol w:w="1163"/>
        <w:gridCol w:w="2312"/>
        <w:gridCol w:w="1885"/>
      </w:tblGrid>
      <w:tr>
        <w:tc>
          <w:tcPr>
            <w:tcW w:type="dxa" w:w="2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rPr>
              <w:t>服务内容</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rPr>
              <w:t>数量</w:t>
            </w:r>
          </w:p>
        </w:tc>
        <w:tc>
          <w:tcPr>
            <w:tcW w:type="dxa" w:w="2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rPr>
              <w:t>服务期限</w:t>
            </w:r>
          </w:p>
        </w:tc>
        <w:tc>
          <w:tcPr>
            <w:tcW w:type="dxa" w:w="1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rPr>
              <w:t>采购预算</w:t>
            </w:r>
          </w:p>
        </w:tc>
      </w:tr>
      <w:tr>
        <w:tc>
          <w:tcPr>
            <w:tcW w:type="dxa" w:w="2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t>药品器械等物资国际运输业务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t>22</w:t>
            </w:r>
            <w:r>
              <w:rPr/>
              <w:t>批</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t>合同签订之日起</w:t>
            </w:r>
            <w:r>
              <w:rPr/>
              <w:t>1</w:t>
            </w:r>
            <w:r>
              <w:rPr/>
              <w:t>年</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t>2,622,800.000</w:t>
            </w:r>
            <w:r>
              <w:rPr/>
              <w:t>元</w:t>
            </w:r>
          </w:p>
        </w:tc>
      </w:tr>
    </w:tbl>
    <w:p>
      <w:pPr>
        <w:pStyle w:val="null3"/>
        <w:jc w:val="both"/>
        <w:outlineLvl w:val="2"/>
      </w:pPr>
      <w:r>
        <w:rPr>
          <w:sz w:val="21"/>
          <w:b/>
        </w:rPr>
        <w:t>四、供应商要求</w:t>
      </w:r>
    </w:p>
    <w:p>
      <w:pPr>
        <w:pStyle w:val="null3"/>
        <w:ind w:firstLine="420"/>
      </w:pPr>
      <w:r>
        <w:rPr>
          <w:sz w:val="21"/>
        </w:rPr>
        <w:t>公司能力强、服务好、信誉高，具有物资中转和储备仓库。</w:t>
      </w:r>
    </w:p>
    <w:p>
      <w:pPr>
        <w:pStyle w:val="null3"/>
        <w:jc w:val="both"/>
        <w:outlineLvl w:val="2"/>
      </w:pPr>
      <w:r>
        <w:rPr>
          <w:sz w:val="21"/>
          <w:b/>
        </w:rPr>
        <w:t>五、项目要求</w:t>
      </w:r>
    </w:p>
    <w:p>
      <w:pPr>
        <w:pStyle w:val="null3"/>
        <w:ind w:firstLine="420"/>
      </w:pPr>
      <w:r>
        <w:rPr>
          <w:sz w:val="21"/>
        </w:rPr>
        <w:t>（一）出发港口：广州市内的港口；目的地：非洲、南美洲等，具体地点以下面列表内容为准。</w:t>
      </w:r>
    </w:p>
    <w:p>
      <w:pPr>
        <w:pStyle w:val="null3"/>
        <w:ind w:firstLine="420"/>
        <w:jc w:val="both"/>
      </w:pPr>
      <w:r>
        <w:rPr>
          <w:sz w:val="21"/>
        </w:rPr>
        <w:t>（二）供应商负责物资的仓库储存、包装、装柜。</w:t>
      </w:r>
    </w:p>
    <w:p>
      <w:pPr>
        <w:pStyle w:val="null3"/>
        <w:ind w:firstLine="420"/>
        <w:jc w:val="both"/>
      </w:pPr>
      <w:r>
        <w:rPr>
          <w:sz w:val="21"/>
        </w:rPr>
        <w:t>（三）供应商具备报关主体人资质，具有药品或器械类“援助物资</w:t>
      </w:r>
      <w:r>
        <w:rPr>
          <w:sz w:val="21"/>
        </w:rPr>
        <w:t>(3511)</w:t>
      </w:r>
      <w:r>
        <w:rPr>
          <w:sz w:val="21"/>
        </w:rPr>
        <w:t>”方式报关出口经验。</w:t>
      </w:r>
    </w:p>
    <w:p>
      <w:pPr>
        <w:pStyle w:val="null3"/>
        <w:ind w:firstLine="420"/>
        <w:jc w:val="both"/>
      </w:pPr>
      <w:r>
        <w:rPr>
          <w:sz w:val="21"/>
        </w:rPr>
        <w:t>（四）供应商负责制作中英文发货单、报关单等运输单据，并负责国内报关出口和协助目的港清关提货。</w:t>
      </w:r>
    </w:p>
    <w:p>
      <w:pPr>
        <w:pStyle w:val="null3"/>
        <w:ind w:firstLine="420"/>
        <w:jc w:val="both"/>
      </w:pPr>
      <w:r>
        <w:rPr>
          <w:sz w:val="21"/>
        </w:rPr>
        <w:t>（五）供应商根据采购人的货物量选择最优船公司和航线，并在</w:t>
      </w:r>
      <w:r>
        <w:rPr>
          <w:sz w:val="21"/>
        </w:rPr>
        <w:t>3</w:t>
      </w:r>
      <w:r>
        <w:rPr>
          <w:sz w:val="21"/>
        </w:rPr>
        <w:t>个工作日内确定货柜舱位，保证货物在通关后</w:t>
      </w:r>
      <w:r>
        <w:rPr>
          <w:sz w:val="21"/>
        </w:rPr>
        <w:t>7</w:t>
      </w:r>
      <w:r>
        <w:rPr>
          <w:sz w:val="21"/>
        </w:rPr>
        <w:t>个工作日内能离港运输。供应商对所确定的船公司和运输质量负责，因运输过程出现的问题，供应商应及时解决，负责到底。</w:t>
      </w:r>
    </w:p>
    <w:p>
      <w:pPr>
        <w:pStyle w:val="null3"/>
        <w:ind w:firstLine="420"/>
      </w:pPr>
      <w:r>
        <w:rPr>
          <w:sz w:val="21"/>
        </w:rPr>
        <w:t>（六）为便于港口保管和投保，要求在加盖公章的发货单上应按物资类别注明人民币离岸价格。</w:t>
      </w:r>
    </w:p>
    <w:p>
      <w:pPr>
        <w:pStyle w:val="null3"/>
        <w:ind w:firstLine="422"/>
      </w:pPr>
      <w:r>
        <w:rPr>
          <w:sz w:val="21"/>
          <w:b/>
        </w:rPr>
        <w:t>★（七）物资发运要求供应商必须办妥运输保险，且必须投保货代责任险。（投标时提交承诺函，可参照“投标文件格式”中《承诺函》格式）</w:t>
      </w:r>
    </w:p>
    <w:p>
      <w:pPr>
        <w:pStyle w:val="null3"/>
        <w:ind w:firstLine="422"/>
        <w:jc w:val="both"/>
      </w:pPr>
      <w:r>
        <w:rPr>
          <w:sz w:val="21"/>
          <w:b/>
        </w:rPr>
        <w:t>★</w:t>
      </w:r>
      <w:r>
        <w:rPr>
          <w:sz w:val="21"/>
          <w:b/>
        </w:rPr>
        <w:t>（八）</w:t>
      </w:r>
      <w:r>
        <w:rPr>
          <w:sz w:val="21"/>
          <w:b/>
        </w:rPr>
        <w:t>报关保障能力：投标人须具备报关单位（能做为报关主体人）资质。</w:t>
      </w:r>
    </w:p>
    <w:p>
      <w:pPr>
        <w:pStyle w:val="null3"/>
        <w:ind w:firstLine="422"/>
        <w:jc w:val="both"/>
      </w:pPr>
      <w:r>
        <w:rPr>
          <w:sz w:val="21"/>
          <w:b/>
        </w:rPr>
        <w:t>投标人投标时须提供以下（</w:t>
      </w:r>
      <w:r>
        <w:rPr>
          <w:sz w:val="21"/>
          <w:b/>
        </w:rPr>
        <w:t>1</w:t>
      </w:r>
      <w:r>
        <w:rPr>
          <w:sz w:val="21"/>
          <w:b/>
        </w:rPr>
        <w:t>）</w:t>
      </w:r>
      <w:r>
        <w:rPr>
          <w:sz w:val="21"/>
          <w:b/>
        </w:rPr>
        <w:t>或</w:t>
      </w:r>
      <w:r>
        <w:rPr>
          <w:sz w:val="21"/>
          <w:b/>
        </w:rPr>
        <w:t>（</w:t>
      </w:r>
      <w:r>
        <w:rPr>
          <w:sz w:val="21"/>
          <w:b/>
        </w:rPr>
        <w:t>2</w:t>
      </w:r>
      <w:r>
        <w:rPr>
          <w:sz w:val="21"/>
          <w:b/>
        </w:rPr>
        <w:t>）的证明材料（未提供或提供资料不齐全视为无效投标）：</w:t>
      </w:r>
    </w:p>
    <w:p>
      <w:pPr>
        <w:pStyle w:val="null3"/>
        <w:ind w:firstLine="422"/>
        <w:jc w:val="both"/>
      </w:pPr>
      <w:r>
        <w:rPr>
          <w:sz w:val="21"/>
          <w:b/>
        </w:rPr>
        <w:t>（</w:t>
      </w:r>
      <w:r>
        <w:rPr>
          <w:sz w:val="21"/>
          <w:b/>
        </w:rPr>
        <w:t>1</w:t>
      </w:r>
      <w:r>
        <w:rPr>
          <w:sz w:val="21"/>
          <w:b/>
        </w:rPr>
        <w:t>）提供有效的报关单位备案证明复印件或提供“中国海关企业进出口信用信息公示平台”查询报关单位备案情况（网址：</w:t>
      </w:r>
      <w:r>
        <w:rPr>
          <w:sz w:val="21"/>
          <w:b/>
        </w:rPr>
        <w:t>http://credit.customs.gov.cn/</w:t>
      </w:r>
      <w:r>
        <w:rPr>
          <w:sz w:val="21"/>
          <w:b/>
        </w:rPr>
        <w:t>）的截图作为评审依据，并</w:t>
      </w:r>
      <w:r>
        <w:rPr>
          <w:sz w:val="21"/>
          <w:b/>
        </w:rPr>
        <w:t>同时</w:t>
      </w:r>
      <w:r>
        <w:rPr>
          <w:sz w:val="21"/>
          <w:b/>
        </w:rPr>
        <w:t>提供承诺函（承诺：投标人能为本项目做报关主体人。可参照“投标文件格式”中《承诺函》格式）。</w:t>
      </w:r>
    </w:p>
    <w:p>
      <w:pPr>
        <w:pStyle w:val="null3"/>
        <w:ind w:firstLine="422"/>
        <w:jc w:val="both"/>
      </w:pPr>
      <w:r>
        <w:rPr>
          <w:sz w:val="21"/>
          <w:b/>
        </w:rPr>
        <w:t>或（</w:t>
      </w:r>
      <w:r>
        <w:rPr>
          <w:sz w:val="21"/>
          <w:b/>
        </w:rPr>
        <w:t>2</w:t>
      </w:r>
      <w:r>
        <w:rPr>
          <w:sz w:val="21"/>
          <w:b/>
        </w:rPr>
        <w:t>）提供承诺函，承诺：在签订合同后</w:t>
      </w:r>
      <w:r>
        <w:rPr>
          <w:sz w:val="21"/>
          <w:b/>
        </w:rPr>
        <w:t xml:space="preserve"> 7</w:t>
      </w:r>
      <w:r>
        <w:rPr>
          <w:sz w:val="21"/>
          <w:b/>
        </w:rPr>
        <w:t>个工作日内在海关完成报关单位备案，且备案信息能通过“中国海关企业进出口信用信息公示平台”（网址：</w:t>
      </w:r>
      <w:r>
        <w:rPr>
          <w:sz w:val="21"/>
          <w:b/>
        </w:rPr>
        <w:t>http://credit.customs.gov.cn/</w:t>
      </w:r>
      <w:r>
        <w:rPr>
          <w:sz w:val="21"/>
          <w:b/>
        </w:rPr>
        <w:t>）查询报关单位备案情况，并能做为本项目的报关主体人。（</w:t>
      </w:r>
      <w:r>
        <w:rPr>
          <w:sz w:val="21"/>
          <w:b/>
        </w:rPr>
        <w:t>投标时提供承诺函，</w:t>
      </w:r>
      <w:r>
        <w:rPr>
          <w:sz w:val="21"/>
          <w:b/>
        </w:rPr>
        <w:t>可参照“投标文件格式”中《承诺函》格式）。</w:t>
      </w:r>
    </w:p>
    <w:p>
      <w:pPr>
        <w:pStyle w:val="null3"/>
        <w:ind w:firstLine="420"/>
        <w:jc w:val="both"/>
      </w:pPr>
      <w:r>
        <w:rPr>
          <w:sz w:val="21"/>
        </w:rPr>
        <w:t>（九）物资成功报关发运后，监测货柜运输实时动态、处理好运输过程出现的一切问题并定期报告给采购人。物资到达目的港后</w:t>
      </w:r>
      <w:r>
        <w:rPr>
          <w:sz w:val="21"/>
        </w:rPr>
        <w:t>24</w:t>
      </w:r>
      <w:r>
        <w:rPr>
          <w:sz w:val="21"/>
        </w:rPr>
        <w:t>小时内通知收货人及时清关提货。如果非采购人或收货人原因，货柜在途中或任何港口滞留产生的包括并不限于柜租、堆存费等，供应商应负责相应费用</w:t>
      </w:r>
      <w:r>
        <w:rPr>
          <w:sz w:val="21"/>
          <w:b/>
        </w:rPr>
        <w:t>（投标时提供承诺函，可参照“投标文件格式”中《承诺函》格式）</w:t>
      </w:r>
      <w:r>
        <w:rPr>
          <w:sz w:val="21"/>
        </w:rPr>
        <w:t>。</w:t>
      </w:r>
    </w:p>
    <w:p>
      <w:pPr>
        <w:pStyle w:val="null3"/>
        <w:ind w:firstLine="420"/>
      </w:pPr>
      <w:r>
        <w:rPr>
          <w:sz w:val="21"/>
        </w:rPr>
        <w:t>（十）分批发运，具体发运时间及运输方式以采购人最终指令为准。</w:t>
      </w:r>
    </w:p>
    <w:p>
      <w:pPr>
        <w:pStyle w:val="null3"/>
        <w:jc w:val="center"/>
      </w:pPr>
      <w:r>
        <w:rPr>
          <w:sz w:val="21"/>
          <w:b/>
        </w:rPr>
        <w:t>表</w:t>
      </w:r>
      <w:r>
        <w:rPr>
          <w:sz w:val="21"/>
          <w:b/>
        </w:rPr>
        <w:t>1(</w:t>
      </w:r>
      <w:r>
        <w:rPr>
          <w:sz w:val="21"/>
          <w:b/>
        </w:rPr>
        <w:t>采用海运形式</w:t>
      </w:r>
      <w:r>
        <w:rPr>
          <w:sz w:val="21"/>
          <w:b/>
        </w:rPr>
        <w:t>)</w:t>
      </w:r>
      <w:r>
        <w:rPr>
          <w:sz w:val="21"/>
          <w:b/>
        </w:rPr>
        <w:t>（以下目的港预计海运货物一批，具体柜型柜量以实际为准）：</w:t>
      </w:r>
    </w:p>
    <w:tbl>
      <w:tblPr>
        <w:tblW w:w="0" w:type="auto"/>
        <w:tblBorders>
          <w:top w:val="none" w:color="000000" w:sz="4"/>
          <w:left w:val="none" w:color="000000" w:sz="4"/>
          <w:bottom w:val="none" w:color="000000" w:sz="4"/>
          <w:right w:val="none" w:color="000000" w:sz="4"/>
          <w:insideH w:val="none"/>
          <w:insideV w:val="none"/>
        </w:tblBorders>
      </w:tblPr>
      <w:tblGrid>
        <w:gridCol w:w="1694"/>
        <w:gridCol w:w="6612"/>
      </w:tblGrid>
      <w:tr>
        <w:tc>
          <w:tcPr>
            <w:tcW w:type="dxa" w:w="1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6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目的港（海运）</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莱索托马塞卢</w:t>
            </w:r>
            <w:r>
              <w:rPr>
                <w:sz w:val="20"/>
              </w:rPr>
              <w:t>MASERU</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赤道几内亚马拉博</w:t>
            </w:r>
            <w:r>
              <w:rPr>
                <w:sz w:val="20"/>
              </w:rPr>
              <w:t>MALABO</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赤道几内亚巴塔</w:t>
            </w:r>
            <w:r>
              <w:rPr>
                <w:sz w:val="20"/>
              </w:rPr>
              <w:t>BATA</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加纳阿克拉</w:t>
            </w:r>
            <w:r>
              <w:rPr>
                <w:sz w:val="20"/>
              </w:rPr>
              <w:t>ACCRA</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90" w:firstLine="840"/>
              <w:jc w:val="both"/>
            </w:pPr>
            <w:r>
              <w:rPr>
                <w:sz w:val="20"/>
                <w:shd w:fill="FFFFFF" w:val="clear"/>
              </w:rPr>
              <w:t>巴巴多斯</w:t>
            </w:r>
            <w:r>
              <w:rPr>
                <w:sz w:val="20"/>
              </w:rPr>
              <w:t>布里奇顿</w:t>
            </w:r>
            <w:r>
              <w:rPr>
                <w:sz w:val="20"/>
              </w:rPr>
              <w:t>BRIDGETOWN</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巴布亚新几内亚</w:t>
            </w:r>
            <w:r>
              <w:rPr>
                <w:sz w:val="20"/>
              </w:rPr>
              <w:t>莫尔斯比港</w:t>
            </w:r>
            <w:r>
              <w:rPr>
                <w:sz w:val="20"/>
              </w:rPr>
              <w:t>PORT MORESBY</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塞内加尔达喀尔</w:t>
            </w:r>
            <w:r>
              <w:rPr>
                <w:sz w:val="20"/>
              </w:rPr>
              <w:t>DAKAR</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马拉维利隆圭</w:t>
            </w:r>
            <w:r>
              <w:rPr>
                <w:sz w:val="20"/>
              </w:rPr>
              <w:t>LILONGWE</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塞拉里昂弗里敦</w:t>
            </w:r>
            <w:r>
              <w:rPr>
                <w:sz w:val="20"/>
              </w:rPr>
              <w:t>FREETOWN</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乌干达坎帕拉</w:t>
            </w:r>
            <w:r>
              <w:rPr>
                <w:sz w:val="20"/>
              </w:rPr>
              <w:t>KAMPLA</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科摩罗莫罗尼</w:t>
            </w:r>
            <w:r>
              <w:rPr>
                <w:sz w:val="20"/>
              </w:rPr>
              <w:t>MORONI</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厄立特里亚阿斯马拉</w:t>
            </w:r>
            <w:r>
              <w:rPr>
                <w:sz w:val="20"/>
              </w:rPr>
              <w:t>ASMARA</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尼日尔尼亚美</w:t>
            </w:r>
            <w:r>
              <w:rPr>
                <w:sz w:val="20"/>
              </w:rPr>
              <w:t>NIANEY</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津巴布韦哈拉雷</w:t>
            </w:r>
            <w:r>
              <w:rPr>
                <w:sz w:val="20"/>
              </w:rPr>
              <w:t>HARARE</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南苏丹朱巴</w:t>
            </w:r>
            <w:r>
              <w:rPr>
                <w:sz w:val="20"/>
              </w:rPr>
              <w:t xml:space="preserve"> JUBA</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加蓬利伯维尔</w:t>
            </w:r>
            <w:r>
              <w:rPr>
                <w:sz w:val="20"/>
              </w:rPr>
              <w:t>LIBREVILLE</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刚果（布）黑角</w:t>
            </w:r>
            <w:r>
              <w:rPr>
                <w:sz w:val="20"/>
              </w:rPr>
              <w:t>POINTE NOIRE</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埃塞俄比亚亚的斯亚贝巴</w:t>
            </w:r>
            <w:r>
              <w:rPr>
                <w:sz w:val="20"/>
              </w:rPr>
              <w:t>ADDIS ABABA</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赞比亚卢萨卡</w:t>
            </w:r>
            <w:r>
              <w:rPr>
                <w:sz w:val="20"/>
              </w:rPr>
              <w:t>Lusaka</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冈比亚</w:t>
            </w:r>
            <w:r>
              <w:rPr>
                <w:sz w:val="20"/>
                <w:shd w:fill="FFFFFF" w:val="clear"/>
              </w:rPr>
              <w:t>班珠尔</w:t>
            </w:r>
            <w:r>
              <w:rPr>
                <w:sz w:val="20"/>
                <w:shd w:fill="FFFFFF" w:val="clear"/>
              </w:rPr>
              <w:t>Banjul</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多米尼克</w:t>
            </w:r>
            <w:r>
              <w:rPr>
                <w:sz w:val="20"/>
              </w:rPr>
              <w:t>罗索</w:t>
            </w:r>
            <w:r>
              <w:rPr>
                <w:sz w:val="20"/>
              </w:rPr>
              <w:t>ROSEAU</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布基纳法索</w:t>
            </w:r>
            <w:r>
              <w:rPr>
                <w:sz w:val="20"/>
              </w:rPr>
              <w:t xml:space="preserve">  </w:t>
            </w:r>
            <w:r>
              <w:rPr>
                <w:sz w:val="20"/>
              </w:rPr>
              <w:t>瓦加杜古</w:t>
            </w:r>
            <w:r>
              <w:rPr>
                <w:sz w:val="20"/>
                <w:shd w:fill="FFFFFF" w:val="clear"/>
              </w:rPr>
              <w:t>Ouagadougou</w:t>
            </w:r>
          </w:p>
        </w:tc>
      </w:tr>
      <w:tr>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6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密克罗尼西亚联邦波纳佩州帕利基尔市</w:t>
            </w:r>
            <w:r>
              <w:rPr>
                <w:sz w:val="20"/>
              </w:rPr>
              <w:t>Palikir, Pohnpei State, Federated States of Micronesia</w:t>
            </w:r>
          </w:p>
        </w:tc>
      </w:tr>
    </w:tbl>
    <w:p>
      <w:pPr>
        <w:pStyle w:val="null3"/>
        <w:jc w:val="center"/>
      </w:pPr>
      <w:r>
        <w:rPr>
          <w:sz w:val="21"/>
          <w:b/>
        </w:rPr>
        <w:t>表</w:t>
      </w:r>
      <w:r>
        <w:rPr>
          <w:sz w:val="21"/>
          <w:b/>
        </w:rPr>
        <w:t>2</w:t>
      </w:r>
      <w:r>
        <w:rPr>
          <w:sz w:val="21"/>
          <w:b/>
        </w:rPr>
        <w:t>（采用空运形式）（以下目的港可能有应急物资空运，不保证有实际业务发生）：</w:t>
      </w:r>
    </w:p>
    <w:tbl>
      <w:tblPr>
        <w:tblW w:w="0" w:type="auto"/>
        <w:tblBorders>
          <w:top w:val="none" w:color="000000" w:sz="4"/>
          <w:left w:val="none" w:color="000000" w:sz="4"/>
          <w:bottom w:val="none" w:color="000000" w:sz="4"/>
          <w:right w:val="none" w:color="000000" w:sz="4"/>
          <w:insideH w:val="none"/>
          <w:insideV w:val="none"/>
        </w:tblBorders>
      </w:tblPr>
      <w:tblGrid>
        <w:gridCol w:w="1964"/>
        <w:gridCol w:w="6342"/>
      </w:tblGrid>
      <w:tr>
        <w:tc>
          <w:tcPr>
            <w:tcW w:type="dxa" w:w="1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6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目的港（空运）</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莱索托马塞卢</w:t>
            </w:r>
            <w:r>
              <w:rPr>
                <w:sz w:val="20"/>
                <w:b/>
              </w:rPr>
              <w:t>MASERU</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2</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赤道几内亚马拉博</w:t>
            </w:r>
            <w:r>
              <w:rPr>
                <w:sz w:val="20"/>
                <w:b/>
              </w:rPr>
              <w:t>MALABO</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3</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赤道几内亚巴塔</w:t>
            </w:r>
            <w:r>
              <w:rPr>
                <w:sz w:val="20"/>
                <w:b/>
              </w:rPr>
              <w:t>BATA</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4</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加纳阿克拉</w:t>
            </w:r>
            <w:r>
              <w:rPr>
                <w:sz w:val="20"/>
                <w:b/>
              </w:rPr>
              <w:t>ACCRA</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5</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巴巴多斯布里奇顿</w:t>
            </w:r>
            <w:r>
              <w:rPr>
                <w:sz w:val="20"/>
                <w:b/>
              </w:rPr>
              <w:t>BRIDGETOWN</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6</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巴布亚新几内亚</w:t>
            </w:r>
            <w:r>
              <w:rPr>
                <w:sz w:val="20"/>
                <w:b/>
              </w:rPr>
              <w:t>莫尔斯比港</w:t>
            </w:r>
            <w:r>
              <w:rPr>
                <w:sz w:val="20"/>
                <w:b/>
              </w:rPr>
              <w:t>PORT MORESBY</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7</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塞内加尔达喀尔</w:t>
            </w:r>
            <w:r>
              <w:rPr>
                <w:sz w:val="20"/>
                <w:b/>
              </w:rPr>
              <w:t>DAKAR</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8</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马拉维利隆圭</w:t>
            </w:r>
            <w:r>
              <w:rPr>
                <w:sz w:val="20"/>
                <w:b/>
              </w:rPr>
              <w:t>LILONGWE</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9</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塞拉里昂弗里敦</w:t>
            </w:r>
            <w:r>
              <w:rPr>
                <w:sz w:val="20"/>
                <w:b/>
              </w:rPr>
              <w:t>FREETOWN</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10</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乌干达坎帕拉</w:t>
            </w:r>
            <w:r>
              <w:rPr>
                <w:sz w:val="20"/>
                <w:b/>
              </w:rPr>
              <w:t>KAMPLA</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11</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科摩罗莫罗尼</w:t>
            </w:r>
            <w:r>
              <w:rPr>
                <w:sz w:val="20"/>
                <w:b/>
              </w:rPr>
              <w:t>MORONI</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12</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厄立特里亚阿斯马拉</w:t>
            </w:r>
            <w:r>
              <w:rPr>
                <w:sz w:val="20"/>
                <w:b/>
              </w:rPr>
              <w:t>ASMARA</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13</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尼日尔尼亚美</w:t>
            </w:r>
            <w:r>
              <w:rPr>
                <w:sz w:val="20"/>
                <w:b/>
              </w:rPr>
              <w:t>NIANEY</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14</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津巴布韦哈拉雷</w:t>
            </w:r>
            <w:r>
              <w:rPr>
                <w:sz w:val="20"/>
                <w:b/>
              </w:rPr>
              <w:t>HARARE</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15</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南苏丹朱巴</w:t>
            </w:r>
            <w:r>
              <w:rPr>
                <w:sz w:val="20"/>
                <w:b/>
              </w:rPr>
              <w:t xml:space="preserve"> JUBA</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16</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加蓬利伯维尔</w:t>
            </w:r>
            <w:r>
              <w:rPr>
                <w:sz w:val="20"/>
                <w:b/>
              </w:rPr>
              <w:t>LIBREVILLE</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17</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刚果（布）黑角</w:t>
            </w:r>
            <w:r>
              <w:rPr>
                <w:sz w:val="20"/>
                <w:b/>
              </w:rPr>
              <w:t>POINTE NOIRE</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18</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埃塞俄比亚亚的斯亚贝巴</w:t>
            </w:r>
            <w:r>
              <w:rPr>
                <w:sz w:val="20"/>
                <w:b/>
              </w:rPr>
              <w:t>ADDIS ABABA</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19</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赞比亚卢萨卡</w:t>
            </w:r>
            <w:r>
              <w:rPr>
                <w:sz w:val="24"/>
                <w:b/>
              </w:rPr>
              <w:t>Lusaka</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20</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冈比亚班珠尔</w:t>
            </w:r>
            <w:r>
              <w:rPr>
                <w:sz w:val="20"/>
                <w:b/>
              </w:rPr>
              <w:t>Banjul</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21</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多米尼克罗索</w:t>
            </w:r>
            <w:r>
              <w:rPr>
                <w:sz w:val="20"/>
                <w:b/>
              </w:rPr>
              <w:t>ROSEAU</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22</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布基纳法索</w:t>
            </w:r>
            <w:r>
              <w:rPr>
                <w:sz w:val="20"/>
                <w:b/>
              </w:rPr>
              <w:t xml:space="preserve">  </w:t>
            </w:r>
            <w:r>
              <w:rPr>
                <w:sz w:val="20"/>
                <w:b/>
              </w:rPr>
              <w:t>瓦加杜古</w:t>
            </w:r>
            <w:r>
              <w:rPr>
                <w:sz w:val="20"/>
                <w:b/>
              </w:rPr>
              <w:t>Ouagadougou</w:t>
            </w:r>
          </w:p>
        </w:tc>
      </w:tr>
      <w:tr>
        <w:tc>
          <w:tcPr>
            <w:tcW w:type="dxa" w:w="1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23</w:t>
            </w:r>
          </w:p>
        </w:tc>
        <w:tc>
          <w:tcPr>
            <w:tcW w:type="dxa" w:w="6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密克罗尼西亚联邦波纳佩州帕利基尔市</w:t>
            </w:r>
            <w:r>
              <w:rPr>
                <w:sz w:val="20"/>
                <w:b/>
              </w:rPr>
              <w:t xml:space="preserve"> Palikir, Pohnpei State, Federated States of Micronesia</w:t>
            </w:r>
          </w:p>
        </w:tc>
      </w:tr>
    </w:tbl>
    <w:p>
      <w:pPr>
        <w:pStyle w:val="null3"/>
        <w:jc w:val="both"/>
        <w:outlineLvl w:val="2"/>
      </w:pPr>
      <w:r>
        <w:rPr>
          <w:sz w:val="21"/>
          <w:b/>
        </w:rPr>
        <w:t>六、运输要求</w:t>
      </w:r>
    </w:p>
    <w:p>
      <w:pPr>
        <w:pStyle w:val="null3"/>
        <w:ind w:firstLine="420"/>
      </w:pPr>
      <w:r>
        <w:rPr>
          <w:sz w:val="21"/>
        </w:rPr>
        <w:t>（一）中标人应负责办理采购人出口货物的订舱、提货、拖柜、做单（包括报关单、中英文对照填写发货单和装箱单等）、报关、投保、寄单、航线跟踪、达港通知和保险理赔、解决运输意外事件等一切相关手续。</w:t>
      </w:r>
    </w:p>
    <w:p>
      <w:pPr>
        <w:pStyle w:val="null3"/>
        <w:ind w:firstLine="420"/>
      </w:pPr>
      <w:r>
        <w:rPr>
          <w:sz w:val="21"/>
        </w:rPr>
        <w:t>（二）中标人应根据采购人提供货物的相关信息，负责制作国内通关和国外清关所需相关单据。</w:t>
      </w:r>
    </w:p>
    <w:p>
      <w:pPr>
        <w:pStyle w:val="null3"/>
        <w:ind w:firstLine="420"/>
      </w:pPr>
      <w:r>
        <w:rPr>
          <w:sz w:val="21"/>
        </w:rPr>
        <w:t>（三）中标人应负责货物出口环节一切的费用。</w:t>
      </w:r>
    </w:p>
    <w:p>
      <w:pPr>
        <w:pStyle w:val="null3"/>
        <w:ind w:firstLine="420"/>
      </w:pPr>
      <w:r>
        <w:rPr>
          <w:sz w:val="21"/>
        </w:rPr>
        <w:t>（四）中标人应协调海外中转，并具有操作海外海陆联运的能力。</w:t>
      </w:r>
    </w:p>
    <w:p>
      <w:pPr>
        <w:pStyle w:val="null3"/>
        <w:ind w:firstLine="420"/>
      </w:pPr>
      <w:r>
        <w:rPr>
          <w:sz w:val="21"/>
        </w:rPr>
        <w:t>（五）中标人应具有较强的协调能力及应对通关工作的处理能力，应设置固定的业务熟练的人员与采购人沟通联系，及时协调传达各种信息。</w:t>
      </w:r>
    </w:p>
    <w:p>
      <w:pPr>
        <w:pStyle w:val="null3"/>
        <w:ind w:firstLine="420"/>
      </w:pPr>
      <w:r>
        <w:rPr>
          <w:sz w:val="21"/>
        </w:rPr>
        <w:t>（六）采购人提前</w:t>
      </w:r>
      <w:r>
        <w:rPr>
          <w:sz w:val="21"/>
        </w:rPr>
        <w:t>1</w:t>
      </w:r>
      <w:r>
        <w:rPr>
          <w:sz w:val="21"/>
        </w:rPr>
        <w:t>周预约发货，实际货物清单于提货或装柜前</w:t>
      </w:r>
      <w:r>
        <w:rPr>
          <w:sz w:val="21"/>
        </w:rPr>
        <w:t>2</w:t>
      </w:r>
      <w:r>
        <w:rPr>
          <w:sz w:val="21"/>
        </w:rPr>
        <w:t>天交供应商，要求供应商提货或拖柜后</w:t>
      </w:r>
      <w:r>
        <w:rPr>
          <w:sz w:val="21"/>
        </w:rPr>
        <w:t>4</w:t>
      </w:r>
      <w:r>
        <w:rPr>
          <w:sz w:val="21"/>
        </w:rPr>
        <w:t>个工作日内在国内通关。</w:t>
      </w:r>
    </w:p>
    <w:p>
      <w:pPr>
        <w:pStyle w:val="null3"/>
        <w:ind w:firstLine="420"/>
      </w:pPr>
      <w:r>
        <w:rPr>
          <w:sz w:val="21"/>
        </w:rPr>
        <w:t>（七）中标人应提供药械包装所需的木箱和纸箱。木箱数量大约</w:t>
      </w:r>
      <w:r>
        <w:rPr>
          <w:sz w:val="21"/>
        </w:rPr>
        <w:t>400</w:t>
      </w:r>
      <w:r>
        <w:rPr>
          <w:sz w:val="21"/>
        </w:rPr>
        <w:t>个（以实际需求为准），规格是</w:t>
      </w:r>
      <w:r>
        <w:rPr>
          <w:sz w:val="21"/>
        </w:rPr>
        <w:t>110cm*95cm*96cm</w:t>
      </w:r>
      <w:r>
        <w:rPr>
          <w:sz w:val="21"/>
        </w:rPr>
        <w:t>，最大装重承重达到</w:t>
      </w:r>
      <w:r>
        <w:rPr>
          <w:sz w:val="21"/>
        </w:rPr>
        <w:t>1500</w:t>
      </w:r>
      <w:r>
        <w:rPr>
          <w:sz w:val="21"/>
        </w:rPr>
        <w:t>公斤以上，符合环保和出口标准，喷印运输通用标识；纸箱数量大约</w:t>
      </w:r>
      <w:r>
        <w:rPr>
          <w:sz w:val="21"/>
        </w:rPr>
        <w:t>1500</w:t>
      </w:r>
      <w:r>
        <w:rPr>
          <w:sz w:val="21"/>
        </w:rPr>
        <w:t>个（以实际需求为准），规格</w:t>
      </w:r>
      <w:r>
        <w:rPr>
          <w:sz w:val="21"/>
        </w:rPr>
        <w:t>50cm*42cm*39cm</w:t>
      </w:r>
      <w:r>
        <w:rPr>
          <w:sz w:val="21"/>
        </w:rPr>
        <w:t>，</w:t>
      </w:r>
      <w:r>
        <w:rPr>
          <w:sz w:val="21"/>
        </w:rPr>
        <w:t>KK</w:t>
      </w:r>
      <w:r>
        <w:rPr>
          <w:sz w:val="21"/>
        </w:rPr>
        <w:t>加强</w:t>
      </w:r>
      <w:r>
        <w:rPr>
          <w:sz w:val="21"/>
        </w:rPr>
        <w:t>5</w:t>
      </w:r>
      <w:r>
        <w:rPr>
          <w:sz w:val="21"/>
        </w:rPr>
        <w:t>层硬纸板，厚度</w:t>
      </w:r>
      <w:r>
        <w:rPr>
          <w:sz w:val="21"/>
        </w:rPr>
        <w:t>8mm</w:t>
      </w:r>
      <w:r>
        <w:rPr>
          <w:sz w:val="21"/>
        </w:rPr>
        <w:t>，符合环保标准，喷印运输通识标志和“中国医疗队”标识。（此项费用含在投标报价内）</w:t>
      </w:r>
    </w:p>
    <w:p>
      <w:pPr>
        <w:pStyle w:val="null3"/>
        <w:jc w:val="both"/>
        <w:outlineLvl w:val="2"/>
      </w:pPr>
      <w:r>
        <w:rPr>
          <w:sz w:val="21"/>
          <w:b/>
        </w:rPr>
        <w:t>七、运输保障</w:t>
      </w:r>
    </w:p>
    <w:p>
      <w:pPr>
        <w:pStyle w:val="null3"/>
        <w:ind w:firstLine="420"/>
      </w:pPr>
      <w:r>
        <w:rPr>
          <w:sz w:val="21"/>
        </w:rPr>
        <w:t>（一）海上可能遭遇的风险包括自然灾害和意外事故。自然灾害、指恶劣气候、雷电、洪水、流冰、地震、海啸以及其他人力不可抗拒的灾害；意外事故，主要包括具有明显海洋特征的重大意外事故；</w:t>
      </w:r>
    </w:p>
    <w:p>
      <w:pPr>
        <w:pStyle w:val="null3"/>
        <w:ind w:firstLine="420"/>
      </w:pPr>
      <w:r>
        <w:rPr>
          <w:sz w:val="21"/>
        </w:rPr>
        <w:t>（二）外来风险是指海上风险以外的各种风险，分为一般外来风险和特殊外来风险：一般外来风险，指偷窃、破碎、渗漏、玷污、受潮受热、串味、 生锈、钩损、短量、淡水雨淋等。特殊外来风险，主要是指由于军事、政治及行政法令等原因造成的风险，从而引起货物损失。如战争、罢工、交货不到、拒收等。</w:t>
      </w:r>
    </w:p>
    <w:p>
      <w:pPr>
        <w:pStyle w:val="null3"/>
        <w:ind w:firstLine="420"/>
      </w:pPr>
      <w:r>
        <w:rPr>
          <w:sz w:val="21"/>
        </w:rPr>
        <w:t>（三）供应商应对海运购置保险，保障范围需覆盖“仓至仓”，即从起运地仓库至目的地仓库全程。</w:t>
      </w:r>
    </w:p>
    <w:p>
      <w:pPr>
        <w:pStyle w:val="null3"/>
        <w:ind w:firstLine="420"/>
      </w:pPr>
      <w:r>
        <w:rPr>
          <w:sz w:val="21"/>
        </w:rPr>
        <w:t>1.</w:t>
      </w:r>
      <w:r>
        <w:rPr>
          <w:sz w:val="21"/>
        </w:rPr>
        <w:t>主险覆盖：平安险，保障运输途中因自然灾害导致的货物全损及共同海损责任；水渍险，覆盖自然灾害（如暴雨、海水侵入）导致的损失。一切险，承保一切外来原因（含偷窃、破损、渗漏等）的非除外责任损失。</w:t>
      </w:r>
    </w:p>
    <w:p>
      <w:pPr>
        <w:pStyle w:val="null3"/>
        <w:ind w:firstLine="420"/>
      </w:pPr>
      <w:r>
        <w:rPr>
          <w:sz w:val="21"/>
        </w:rPr>
        <w:t>2.</w:t>
      </w:r>
      <w:r>
        <w:rPr>
          <w:sz w:val="21"/>
        </w:rPr>
        <w:t>附加险覆盖：战争险、罢工险、拒收险（保障目的港政策风险）。</w:t>
      </w:r>
    </w:p>
    <w:p>
      <w:pPr>
        <w:pStyle w:val="null3"/>
        <w:ind w:firstLine="420"/>
      </w:pPr>
      <w:r>
        <w:rPr>
          <w:sz w:val="21"/>
        </w:rPr>
        <w:t>3.</w:t>
      </w:r>
      <w:r>
        <w:rPr>
          <w:sz w:val="21"/>
        </w:rPr>
        <w:t>提供中英文双语理赔服务，</w:t>
      </w:r>
      <w:r>
        <w:rPr>
          <w:sz w:val="21"/>
        </w:rPr>
        <w:t>24</w:t>
      </w:r>
      <w:r>
        <w:rPr>
          <w:sz w:val="21"/>
        </w:rPr>
        <w:t>小时内响应索赔申请，保险公司能自接到出险通知后指派专人办理理赔事项，单证齐全后</w:t>
      </w:r>
      <w:r>
        <w:rPr>
          <w:sz w:val="21"/>
        </w:rPr>
        <w:t>15</w:t>
      </w:r>
      <w:r>
        <w:rPr>
          <w:sz w:val="21"/>
        </w:rPr>
        <w:t>个工作日内完成赔付。</w:t>
      </w:r>
    </w:p>
    <w:p>
      <w:pPr>
        <w:pStyle w:val="null3"/>
        <w:ind w:firstLine="420"/>
      </w:pPr>
      <w:r>
        <w:rPr>
          <w:sz w:val="21"/>
        </w:rPr>
        <w:t>4.</w:t>
      </w:r>
      <w:r>
        <w:rPr>
          <w:sz w:val="21"/>
        </w:rPr>
        <w:t>除外责任明确化，明确排除不承保情形（如：发货人故意过失、核污染、货物自然损耗等）。战争险等特殊附加险需单独列明生效条件。</w:t>
      </w:r>
    </w:p>
    <w:p>
      <w:pPr>
        <w:pStyle w:val="null3"/>
        <w:ind w:firstLine="420"/>
      </w:pPr>
      <w:r>
        <w:rPr>
          <w:sz w:val="21"/>
        </w:rPr>
        <w:t>（四）投标人应对风险能力：在货物运输过程出现或面临风险时，供应商具有应急预案，有能力应对不可抗力风险及降低因此带来的负面影响。（投标时提交承诺函，可参照“投标文件格式”中《承诺函》格式）</w:t>
      </w:r>
    </w:p>
    <w:p>
      <w:pPr>
        <w:pStyle w:val="null3"/>
        <w:jc w:val="both"/>
        <w:outlineLvl w:val="2"/>
      </w:pPr>
      <w:r>
        <w:rPr>
          <w:sz w:val="21"/>
          <w:b/>
        </w:rPr>
        <w:t>八、报价要求</w:t>
      </w:r>
    </w:p>
    <w:p>
      <w:pPr>
        <w:pStyle w:val="null3"/>
        <w:ind w:firstLine="420"/>
      </w:pPr>
      <w:r>
        <w:rPr>
          <w:sz w:val="21"/>
        </w:rPr>
        <w:t>（一）本项目价格评分内容包括海运运输费、空运运输费、保险费费率和代理费费率等四个部分。</w:t>
      </w:r>
    </w:p>
    <w:p>
      <w:pPr>
        <w:pStyle w:val="null3"/>
        <w:ind w:firstLine="422"/>
      </w:pPr>
      <w:r>
        <w:rPr>
          <w:sz w:val="21"/>
          <w:b/>
        </w:rPr>
        <w:t>“海运运输费”与“空运运输费”部分</w:t>
      </w:r>
      <w:r>
        <w:rPr>
          <w:sz w:val="21"/>
          <w:b/>
        </w:rPr>
        <w:t>，</w:t>
      </w:r>
      <w:r>
        <w:rPr>
          <w:sz w:val="21"/>
          <w:b/>
        </w:rPr>
        <w:t>投标报价采用人民币形式，报出各种运输形式的单价。</w:t>
      </w:r>
    </w:p>
    <w:p>
      <w:pPr>
        <w:pStyle w:val="null3"/>
        <w:ind w:firstLine="422"/>
      </w:pPr>
      <w:r>
        <w:rPr>
          <w:sz w:val="21"/>
          <w:b/>
        </w:rPr>
        <w:t>“保险费费率”与“代理费费率”</w:t>
      </w:r>
      <w:r>
        <w:rPr>
          <w:sz w:val="21"/>
          <w:b/>
        </w:rPr>
        <w:t>部分，</w:t>
      </w:r>
      <w:r>
        <w:rPr>
          <w:sz w:val="21"/>
          <w:b/>
        </w:rPr>
        <w:t>投标报价均采用百分比（</w:t>
      </w:r>
      <w:r>
        <w:rPr>
          <w:sz w:val="21"/>
          <w:b/>
        </w:rPr>
        <w:t>0</w:t>
      </w:r>
      <w:r>
        <w:rPr>
          <w:sz w:val="21"/>
          <w:b/>
        </w:rPr>
        <w:t>～</w:t>
      </w:r>
      <w:r>
        <w:rPr>
          <w:sz w:val="21"/>
          <w:b/>
        </w:rPr>
        <w:t>100%</w:t>
      </w:r>
      <w:r>
        <w:rPr>
          <w:sz w:val="21"/>
          <w:b/>
        </w:rPr>
        <w:t>）的形式。百分比不得大于</w:t>
      </w:r>
      <w:r>
        <w:rPr>
          <w:sz w:val="21"/>
          <w:b/>
        </w:rPr>
        <w:t>100%</w:t>
      </w:r>
      <w:r>
        <w:rPr>
          <w:sz w:val="21"/>
          <w:b/>
        </w:rPr>
        <w:t>，不能为负数，且为固定的报价（值）（如</w:t>
      </w:r>
      <w:r>
        <w:rPr>
          <w:sz w:val="21"/>
          <w:b/>
        </w:rPr>
        <w:t>3%</w:t>
      </w:r>
      <w:r>
        <w:rPr>
          <w:sz w:val="21"/>
          <w:b/>
        </w:rPr>
        <w:t>），不得存在区间值（如</w:t>
      </w:r>
      <w:r>
        <w:rPr>
          <w:sz w:val="21"/>
          <w:b/>
        </w:rPr>
        <w:t>1</w:t>
      </w:r>
      <w:r>
        <w:rPr>
          <w:sz w:val="21"/>
          <w:b/>
        </w:rPr>
        <w:t>～</w:t>
      </w:r>
      <w:r>
        <w:rPr>
          <w:sz w:val="21"/>
          <w:b/>
        </w:rPr>
        <w:t>3%</w:t>
      </w:r>
      <w:r>
        <w:rPr>
          <w:sz w:val="21"/>
          <w:b/>
        </w:rPr>
        <w:t>），否则视为无效投标。</w:t>
      </w:r>
    </w:p>
    <w:p>
      <w:pPr>
        <w:pStyle w:val="null3"/>
        <w:ind w:firstLine="420"/>
      </w:pPr>
      <w:r>
        <w:rPr>
          <w:sz w:val="21"/>
        </w:rPr>
        <w:t>（二）投标人所报海运或空运运输费投标单价应包含运费、拖车费、码头费、报关费、文件费等其他相关费用。其中：服务含货物的门到门订舱、提货、拖柜、做单（包括报关单、中英文对照填写发货单和装箱单等）、报关、清关、投保、寄单、码头费、航线跟踪、达港通知和保险理赔、解决运输意外事件等并</w:t>
      </w:r>
      <w:r>
        <w:rPr>
          <w:sz w:val="21"/>
        </w:rPr>
        <w:t>负责</w:t>
      </w:r>
      <w:r>
        <w:rPr>
          <w:sz w:val="21"/>
        </w:rPr>
        <w:t>一切相关费用及税费。</w:t>
      </w:r>
    </w:p>
    <w:p>
      <w:pPr>
        <w:pStyle w:val="null3"/>
        <w:ind w:firstLine="420"/>
      </w:pPr>
      <w:r>
        <w:rPr>
          <w:sz w:val="21"/>
        </w:rPr>
        <w:t>（三）保险费、代理费实际费用按以下公式计算：</w:t>
      </w:r>
    </w:p>
    <w:p>
      <w:pPr>
        <w:pStyle w:val="null3"/>
        <w:ind w:firstLine="422"/>
      </w:pPr>
      <w:r>
        <w:rPr>
          <w:sz w:val="21"/>
          <w:b/>
        </w:rPr>
        <w:t>保险费</w:t>
      </w:r>
      <w:r>
        <w:rPr>
          <w:sz w:val="21"/>
          <w:b/>
        </w:rPr>
        <w:t>=</w:t>
      </w:r>
      <w:r>
        <w:rPr>
          <w:sz w:val="21"/>
          <w:b/>
        </w:rPr>
        <w:t>（货值</w:t>
      </w:r>
      <w:r>
        <w:rPr>
          <w:sz w:val="21"/>
          <w:b/>
        </w:rPr>
        <w:t>+</w:t>
      </w:r>
      <w:r>
        <w:rPr>
          <w:sz w:val="21"/>
          <w:b/>
        </w:rPr>
        <w:t>运输费）</w:t>
      </w:r>
      <w:r>
        <w:rPr>
          <w:sz w:val="21"/>
          <w:b/>
        </w:rPr>
        <w:t>*</w:t>
      </w:r>
      <w:r>
        <w:rPr>
          <w:sz w:val="21"/>
          <w:b/>
        </w:rPr>
        <w:t>（</w:t>
      </w:r>
      <w:r>
        <w:rPr>
          <w:sz w:val="21"/>
          <w:b/>
        </w:rPr>
        <w:t>1+20%</w:t>
      </w:r>
      <w:r>
        <w:rPr>
          <w:sz w:val="21"/>
          <w:b/>
        </w:rPr>
        <w:t>）</w:t>
      </w:r>
      <w:r>
        <w:rPr>
          <w:sz w:val="21"/>
          <w:b/>
        </w:rPr>
        <w:t>*</w:t>
      </w:r>
      <w:r>
        <w:rPr>
          <w:sz w:val="21"/>
          <w:b/>
        </w:rPr>
        <w:t>保险费费率</w:t>
      </w:r>
      <w:r>
        <w:rPr>
          <w:sz w:val="21"/>
        </w:rPr>
        <w:t>（注：保险责任起讫仓</w:t>
      </w:r>
      <w:r>
        <w:rPr>
          <w:sz w:val="21"/>
        </w:rPr>
        <w:t>---</w:t>
      </w:r>
      <w:r>
        <w:rPr>
          <w:sz w:val="21"/>
        </w:rPr>
        <w:t>仓。保险种类应含括海洋运输一切险、陆路货物运输、航空货物运输保险、战争险和罢工险）</w:t>
      </w:r>
    </w:p>
    <w:p>
      <w:pPr>
        <w:pStyle w:val="null3"/>
        <w:ind w:firstLine="422"/>
      </w:pPr>
      <w:r>
        <w:rPr>
          <w:sz w:val="21"/>
          <w:b/>
        </w:rPr>
        <w:t>代理费</w:t>
      </w:r>
      <w:r>
        <w:rPr>
          <w:sz w:val="21"/>
          <w:b/>
        </w:rPr>
        <w:t>=</w:t>
      </w:r>
      <w:r>
        <w:rPr>
          <w:sz w:val="21"/>
          <w:b/>
        </w:rPr>
        <w:t>（货值</w:t>
      </w:r>
      <w:r>
        <w:rPr>
          <w:sz w:val="21"/>
          <w:b/>
        </w:rPr>
        <w:t>+</w:t>
      </w:r>
      <w:r>
        <w:rPr>
          <w:sz w:val="21"/>
          <w:b/>
        </w:rPr>
        <w:t>运输费）</w:t>
      </w:r>
      <w:r>
        <w:rPr>
          <w:sz w:val="21"/>
          <w:b/>
        </w:rPr>
        <w:t>*</w:t>
      </w:r>
      <w:r>
        <w:rPr>
          <w:sz w:val="21"/>
          <w:b/>
        </w:rPr>
        <w:t>代理费费率</w:t>
      </w:r>
    </w:p>
    <w:p>
      <w:pPr>
        <w:pStyle w:val="null3"/>
        <w:ind w:firstLine="420"/>
      </w:pPr>
      <w:r>
        <w:rPr>
          <w:sz w:val="21"/>
        </w:rPr>
        <w:t>（四）</w:t>
      </w:r>
      <w:r>
        <w:rPr>
          <w:sz w:val="21"/>
          <w:b/>
        </w:rPr>
        <w:t>“海运运输费”：</w:t>
      </w:r>
      <w:r>
        <w:rPr>
          <w:sz w:val="21"/>
        </w:rPr>
        <w:t>海运以</w:t>
      </w:r>
      <w:r>
        <w:rPr>
          <w:sz w:val="21"/>
        </w:rPr>
        <w:t>20GP</w:t>
      </w:r>
      <w:r>
        <w:rPr>
          <w:sz w:val="21"/>
        </w:rPr>
        <w:t>、</w:t>
      </w:r>
      <w:r>
        <w:rPr>
          <w:sz w:val="21"/>
        </w:rPr>
        <w:t>40GP</w:t>
      </w:r>
      <w:r>
        <w:rPr>
          <w:sz w:val="21"/>
        </w:rPr>
        <w:t>两种柜型按每柜报价。具体柜型以每次发货的实际情况需要而定。</w:t>
      </w:r>
    </w:p>
    <w:p>
      <w:pPr>
        <w:pStyle w:val="null3"/>
        <w:ind w:firstLine="420"/>
      </w:pPr>
      <w:r>
        <w:rPr>
          <w:sz w:val="21"/>
        </w:rPr>
        <w:t>（五）</w:t>
      </w:r>
      <w:r>
        <w:rPr>
          <w:sz w:val="21"/>
          <w:b/>
        </w:rPr>
        <w:t>“空运运输费”：</w:t>
      </w:r>
      <w:r>
        <w:rPr>
          <w:sz w:val="21"/>
        </w:rPr>
        <w:t>空运按</w:t>
      </w:r>
      <w:r>
        <w:rPr>
          <w:sz w:val="21"/>
        </w:rPr>
        <w:t>100</w:t>
      </w:r>
      <w:r>
        <w:rPr>
          <w:sz w:val="21"/>
        </w:rPr>
        <w:t>公斤的货物量，报门到门的每公斤价格。</w:t>
      </w:r>
    </w:p>
    <w:p>
      <w:pPr>
        <w:pStyle w:val="null3"/>
        <w:ind w:firstLine="420"/>
      </w:pPr>
      <w:r>
        <w:rPr>
          <w:sz w:val="21"/>
        </w:rPr>
        <w:t>（六）投标人提供所购保险的承保范围、理赔手续、免责条款等资料。</w:t>
      </w:r>
    </w:p>
    <w:p>
      <w:pPr>
        <w:pStyle w:val="null3"/>
        <w:ind w:firstLine="420"/>
      </w:pPr>
      <w:r>
        <w:rPr>
          <w:sz w:val="21"/>
        </w:rPr>
        <w:t>（七）投标人的投标报价应包含药械包装所需的木箱和纸箱的费用。所有包装材料费用，包装材料包括但不限于木箱、纸箱等。木箱、纸箱符合出口报关要求，承重质量好，外观好，不影响外交形象，并按采购人的要求印运输标识。</w:t>
      </w:r>
    </w:p>
    <w:p>
      <w:pPr>
        <w:pStyle w:val="null3"/>
        <w:ind w:firstLine="422"/>
        <w:jc w:val="both"/>
      </w:pPr>
      <w:r>
        <w:rPr>
          <w:sz w:val="21"/>
          <w:b/>
        </w:rPr>
        <w:t>★（八）投标人须对以下内容做出书面承诺：（投标时提供承诺函，可参照“投标文件格式”中《承诺函》格式）</w:t>
      </w:r>
    </w:p>
    <w:p>
      <w:pPr>
        <w:pStyle w:val="null3"/>
        <w:ind w:firstLine="422"/>
        <w:jc w:val="both"/>
      </w:pPr>
      <w:r>
        <w:rPr>
          <w:sz w:val="21"/>
          <w:b/>
        </w:rPr>
        <w:t>1</w:t>
      </w:r>
      <w:r>
        <w:rPr>
          <w:sz w:val="21"/>
          <w:b/>
        </w:rPr>
        <w:t>、运输报价含货物包装材料承诺函：本公司承诺投标报价含招标人所需运输货物的所有包装材料费用，包装材料包括但不限于木箱、纸箱等。木箱、纸箱符合出口报关要求，承重质量好，外观好，不影响外交形象，并按采购人要求印运输标识。如果包装材料质量有问题导致货物损坏或影响出口报关、影响国家形象，本公司承诺负全部责任。</w:t>
      </w:r>
    </w:p>
    <w:p>
      <w:pPr>
        <w:pStyle w:val="null3"/>
        <w:ind w:firstLine="422"/>
        <w:jc w:val="both"/>
      </w:pPr>
      <w:r>
        <w:rPr>
          <w:sz w:val="21"/>
          <w:b/>
        </w:rPr>
        <w:t>2</w:t>
      </w:r>
      <w:r>
        <w:rPr>
          <w:sz w:val="21"/>
          <w:b/>
        </w:rPr>
        <w:t>、运输报价含其他相关费用承诺函：本公司承诺投标报价含货物的门到门订舱、提货、拖柜、做单（包括报关单、中英文对照填写发货单和装箱单等）、报关、清关、投保、寄单、码头费、航线跟踪、达港通知和保险理赔、解决运输意外事件等一切相关费用及税费。报价符合市场行情，不影响本投标项目服务质量、服务效率及诚信履约，不存在低价恶意竞争。如存在低价低质量等情况，本公司承诺负全部责任。</w:t>
      </w:r>
    </w:p>
    <w:p>
      <w:pPr>
        <w:pStyle w:val="null3"/>
        <w:jc w:val="both"/>
        <w:outlineLvl w:val="2"/>
      </w:pPr>
      <w:r>
        <w:rPr>
          <w:sz w:val="21"/>
          <w:b/>
        </w:rPr>
        <w:t>九、报价形式</w:t>
      </w:r>
    </w:p>
    <w:p>
      <w:pPr>
        <w:pStyle w:val="null3"/>
        <w:ind w:firstLine="422"/>
        <w:jc w:val="both"/>
      </w:pPr>
      <w:r>
        <w:rPr>
          <w:sz w:val="21"/>
          <w:b/>
        </w:rPr>
        <w:t>★关于报价形式要求：由于云平台报价表无法满足要求，请供应商务必按以下形式进行报价。</w:t>
      </w:r>
    </w:p>
    <w:p>
      <w:pPr>
        <w:pStyle w:val="null3"/>
      </w:pPr>
      <w:r>
        <w:rPr>
          <w:sz w:val="21"/>
          <w:b/>
        </w:rPr>
        <w:t>1.</w:t>
      </w:r>
      <w:r>
        <w:rPr>
          <w:sz w:val="21"/>
          <w:b/>
        </w:rPr>
        <w:t>海运、空运报价表：</w:t>
      </w:r>
    </w:p>
    <w:p>
      <w:pPr>
        <w:pStyle w:val="null3"/>
        <w:jc w:val="center"/>
      </w:pPr>
      <w:r>
        <w:rPr>
          <w:sz w:val="21"/>
          <w:b/>
        </w:rPr>
        <w:t>海运报价表</w:t>
      </w:r>
    </w:p>
    <w:tbl>
      <w:tblPr>
        <w:tblW w:w="0" w:type="auto"/>
        <w:tblBorders>
          <w:top w:val="none" w:color="000000" w:sz="4"/>
          <w:left w:val="none" w:color="000000" w:sz="4"/>
          <w:bottom w:val="none" w:color="000000" w:sz="4"/>
          <w:right w:val="none" w:color="000000" w:sz="4"/>
          <w:insideH w:val="none"/>
          <w:insideV w:val="none"/>
        </w:tblBorders>
      </w:tblPr>
      <w:tblGrid>
        <w:gridCol w:w="791"/>
        <w:gridCol w:w="4922"/>
        <w:gridCol w:w="1304"/>
        <w:gridCol w:w="1289"/>
      </w:tblGrid>
      <w:tr>
        <w:tc>
          <w:tcPr>
            <w:tcW w:type="dxa" w:w="7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49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目的地</w:t>
            </w:r>
          </w:p>
        </w:tc>
        <w:tc>
          <w:tcPr>
            <w:tcW w:type="dxa" w:w="259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各柜型海运单价（人民币元）</w:t>
            </w:r>
          </w:p>
        </w:tc>
      </w:tr>
      <w:tr>
        <w:tc>
          <w:tcPr>
            <w:tcW w:type="dxa" w:w="791"/>
            <w:vMerge/>
            <w:tcBorders>
              <w:top w:val="single" w:color="000000" w:sz="4"/>
              <w:left w:val="single" w:color="000000" w:sz="4"/>
              <w:bottom w:val="single" w:color="000000" w:sz="4"/>
              <w:right w:val="single" w:color="000000" w:sz="4"/>
            </w:tcBorders>
          </w:tcPr>
          <w:p/>
        </w:tc>
        <w:tc>
          <w:tcPr>
            <w:tcW w:type="dxa" w:w="4922"/>
            <w:vMerge/>
            <w:tcBorders>
              <w:top w:val="single" w:color="000000" w:sz="4"/>
              <w:left w:val="none" w:color="000000" w:sz="4"/>
              <w:bottom w:val="single" w:color="000000" w:sz="4"/>
              <w:right w:val="single" w:color="000000" w:sz="4"/>
            </w:tcBorders>
          </w:tcP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20GP</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40GP</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sz w:val="20"/>
              </w:rPr>
              <w:t xml:space="preserve">1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莱索托</w:t>
            </w:r>
            <w:r>
              <w:rPr>
                <w:sz w:val="20"/>
              </w:rPr>
              <w:t xml:space="preserve">  </w:t>
            </w:r>
            <w:r>
              <w:rPr>
                <w:sz w:val="20"/>
              </w:rPr>
              <w:t>马塞卢</w:t>
            </w:r>
            <w:r>
              <w:rPr>
                <w:sz w:val="20"/>
              </w:rPr>
              <w:t>MASERU</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马拉博</w:t>
            </w:r>
            <w:r>
              <w:rPr>
                <w:sz w:val="20"/>
              </w:rPr>
              <w:t>MALABO</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3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巴塔</w:t>
            </w:r>
            <w:r>
              <w:rPr>
                <w:sz w:val="20"/>
              </w:rPr>
              <w:t>BATA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4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加纳</w:t>
            </w:r>
            <w:r>
              <w:rPr>
                <w:sz w:val="20"/>
              </w:rPr>
              <w:t>阿克拉</w:t>
            </w:r>
            <w:r>
              <w:rPr>
                <w:sz w:val="20"/>
              </w:rPr>
              <w:t>ACCRA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5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巴巴多斯布里奇顿</w:t>
            </w:r>
            <w:r>
              <w:rPr>
                <w:sz w:val="20"/>
              </w:rPr>
              <w:t>BRIDGETOWN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6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巴布亚新几内亚</w:t>
            </w:r>
            <w:r>
              <w:rPr>
                <w:sz w:val="20"/>
              </w:rPr>
              <w:t>莫尔斯比港</w:t>
            </w:r>
            <w:r>
              <w:rPr>
                <w:sz w:val="20"/>
              </w:rPr>
              <w:t>PORT MORESBY</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7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塞内加尔</w:t>
            </w:r>
            <w:r>
              <w:rPr>
                <w:sz w:val="20"/>
              </w:rPr>
              <w:t>达喀尔</w:t>
            </w:r>
            <w:r>
              <w:rPr>
                <w:sz w:val="20"/>
              </w:rPr>
              <w:t>DAKAR</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8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马拉维</w:t>
            </w:r>
            <w:r>
              <w:rPr>
                <w:sz w:val="20"/>
              </w:rPr>
              <w:t>利隆圭</w:t>
            </w:r>
            <w:r>
              <w:rPr>
                <w:sz w:val="20"/>
              </w:rPr>
              <w:t>LILONGWE</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9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塞拉里昂</w:t>
            </w:r>
            <w:r>
              <w:rPr>
                <w:sz w:val="20"/>
              </w:rPr>
              <w:t>弗里敦</w:t>
            </w:r>
            <w:r>
              <w:rPr>
                <w:sz w:val="20"/>
              </w:rPr>
              <w:t>FREETOWN</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10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乌干达</w:t>
            </w:r>
            <w:r>
              <w:rPr>
                <w:sz w:val="20"/>
              </w:rPr>
              <w:t>坎帕拉</w:t>
            </w:r>
            <w:r>
              <w:rPr>
                <w:sz w:val="20"/>
              </w:rPr>
              <w:t>KAMPLA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11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科摩罗</w:t>
            </w:r>
            <w:r>
              <w:rPr>
                <w:sz w:val="20"/>
              </w:rPr>
              <w:t>莫罗尼</w:t>
            </w:r>
            <w:r>
              <w:rPr>
                <w:sz w:val="20"/>
              </w:rPr>
              <w:t>MORONI</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12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厄立特里亚</w:t>
            </w:r>
            <w:r>
              <w:rPr>
                <w:sz w:val="20"/>
              </w:rPr>
              <w:t>阿斯马拉</w:t>
            </w:r>
            <w:r>
              <w:rPr>
                <w:sz w:val="20"/>
              </w:rPr>
              <w:t>ASMARA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13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尼日尔</w:t>
            </w:r>
            <w:r>
              <w:rPr>
                <w:sz w:val="20"/>
              </w:rPr>
              <w:t>尼亚美</w:t>
            </w:r>
            <w:r>
              <w:rPr>
                <w:sz w:val="20"/>
              </w:rPr>
              <w:t>NIANEY</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14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津巴布韦</w:t>
            </w:r>
            <w:r>
              <w:rPr>
                <w:sz w:val="20"/>
              </w:rPr>
              <w:t>哈拉雷</w:t>
            </w:r>
            <w:r>
              <w:rPr>
                <w:sz w:val="20"/>
              </w:rPr>
              <w:t>HARARE</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15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南苏丹</w:t>
            </w:r>
            <w:r>
              <w:rPr>
                <w:sz w:val="20"/>
              </w:rPr>
              <w:t>朱巴</w:t>
            </w:r>
            <w:r>
              <w:rPr>
                <w:sz w:val="20"/>
              </w:rPr>
              <w:t xml:space="preserve"> JUBA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16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加蓬利伯维尔</w:t>
            </w:r>
            <w:r>
              <w:rPr>
                <w:sz w:val="20"/>
              </w:rPr>
              <w:t>LIBREVILLE</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17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刚果（布）黑角</w:t>
            </w:r>
            <w:r>
              <w:rPr>
                <w:sz w:val="20"/>
              </w:rPr>
              <w:t>POINTE NOIRE</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18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埃塞俄比亚亚的斯亚贝巴</w:t>
            </w:r>
            <w:r>
              <w:rPr>
                <w:sz w:val="20"/>
              </w:rPr>
              <w:t>ADDIS ABABA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19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赞比亚卢萨卡</w:t>
            </w:r>
            <w:r>
              <w:rPr>
                <w:sz w:val="20"/>
              </w:rPr>
              <w:t>Lusaka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20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冈比亚班珠尔</w:t>
            </w:r>
            <w:r>
              <w:rPr>
                <w:sz w:val="20"/>
              </w:rPr>
              <w:t>Banjul</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21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多米尼克罗索</w:t>
            </w:r>
            <w:r>
              <w:rPr>
                <w:sz w:val="20"/>
                <w:shd w:fill="FFFFFF" w:val="clear"/>
              </w:rPr>
              <w:t xml:space="preserve">   ROSEAU</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22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布基纳法索</w:t>
            </w:r>
            <w:r>
              <w:rPr>
                <w:sz w:val="20"/>
              </w:rPr>
              <w:t xml:space="preserve">  </w:t>
            </w:r>
            <w:r>
              <w:rPr>
                <w:sz w:val="20"/>
                <w:shd w:fill="FFFFFF" w:val="clear"/>
              </w:rPr>
              <w:t>瓦加杜古</w:t>
            </w:r>
            <w:r>
              <w:rPr>
                <w:sz w:val="20"/>
                <w:shd w:fill="FFFFFF" w:val="clear"/>
              </w:rPr>
              <w:t>Ouagadougou</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23    </w:t>
            </w:r>
          </w:p>
        </w:tc>
        <w:tc>
          <w:tcPr>
            <w:tcW w:type="dxa" w:w="4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密克罗尼西亚联邦波纳佩州帕利基尔市</w:t>
            </w:r>
            <w:r>
              <w:rPr>
                <w:sz w:val="20"/>
              </w:rPr>
              <w:t xml:space="preserve"> Palikir, Pohnpei State, Federated States of Micronesia</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sz w:val="21"/>
          <w:b/>
        </w:rPr>
        <w:t>空运报价表</w:t>
      </w:r>
    </w:p>
    <w:tbl>
      <w:tblPr>
        <w:tblW w:w="0" w:type="auto"/>
        <w:tblBorders>
          <w:top w:val="none" w:color="000000" w:sz="4"/>
          <w:left w:val="none" w:color="000000" w:sz="4"/>
          <w:bottom w:val="none" w:color="000000" w:sz="4"/>
          <w:right w:val="none" w:color="000000" w:sz="4"/>
          <w:insideH w:val="none"/>
          <w:insideV w:val="none"/>
        </w:tblBorders>
      </w:tblPr>
      <w:tblGrid>
        <w:gridCol w:w="790"/>
        <w:gridCol w:w="4870"/>
        <w:gridCol w:w="2647"/>
      </w:tblGrid>
      <w:tr>
        <w:tc>
          <w:tcPr>
            <w:tcW w:type="dxa" w:w="7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48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目的地</w:t>
            </w:r>
          </w:p>
        </w:tc>
        <w:tc>
          <w:tcPr>
            <w:tcW w:type="dxa" w:w="2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门到门空运单价（人民币元</w:t>
            </w:r>
            <w:r>
              <w:rPr>
                <w:sz w:val="20"/>
              </w:rPr>
              <w:t>/kg</w:t>
            </w:r>
            <w:r>
              <w:rPr>
                <w:sz w:val="20"/>
              </w:rPr>
              <w:t>）</w:t>
            </w:r>
          </w:p>
        </w:tc>
      </w:tr>
      <w:tr>
        <w:tc>
          <w:tcPr>
            <w:tcW w:type="dxa" w:w="790"/>
            <w:vMerge/>
            <w:tcBorders>
              <w:top w:val="single" w:color="000000" w:sz="4"/>
              <w:left w:val="single" w:color="000000" w:sz="4"/>
              <w:bottom w:val="single" w:color="000000" w:sz="4"/>
              <w:right w:val="single" w:color="000000" w:sz="4"/>
            </w:tcBorders>
          </w:tcPr>
          <w:p/>
        </w:tc>
        <w:tc>
          <w:tcPr>
            <w:tcW w:type="dxa" w:w="4870"/>
            <w:vMerge/>
            <w:tcBorders>
              <w:top w:val="single" w:color="000000" w:sz="4"/>
              <w:left w:val="none" w:color="000000" w:sz="4"/>
              <w:bottom w:val="single" w:color="000000" w:sz="4"/>
              <w:right w:val="single" w:color="000000" w:sz="4"/>
            </w:tcBorders>
          </w:tcP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（按</w:t>
            </w:r>
            <w:r>
              <w:rPr>
                <w:sz w:val="20"/>
              </w:rPr>
              <w:t>100</w:t>
            </w:r>
            <w:r>
              <w:rPr>
                <w:sz w:val="20"/>
              </w:rPr>
              <w:t>公斤的货物量报每公斤价格）</w:t>
            </w: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sz w:val="20"/>
              </w:rPr>
              <w:t xml:space="preserve">1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莱索托</w:t>
            </w:r>
            <w:r>
              <w:rPr>
                <w:sz w:val="20"/>
              </w:rPr>
              <w:t xml:space="preserve">  </w:t>
            </w:r>
            <w:r>
              <w:rPr>
                <w:sz w:val="20"/>
              </w:rPr>
              <w:t>马塞卢</w:t>
            </w:r>
            <w:r>
              <w:rPr>
                <w:sz w:val="20"/>
              </w:rPr>
              <w:t>MASERU</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马拉博</w:t>
            </w:r>
            <w:r>
              <w:rPr>
                <w:sz w:val="20"/>
              </w:rPr>
              <w:t>MALABO</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3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巴塔</w:t>
            </w:r>
            <w:r>
              <w:rPr>
                <w:sz w:val="20"/>
              </w:rPr>
              <w:t>BATA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4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加纳</w:t>
            </w:r>
            <w:r>
              <w:rPr>
                <w:sz w:val="20"/>
              </w:rPr>
              <w:t>阿克拉</w:t>
            </w:r>
            <w:r>
              <w:rPr>
                <w:sz w:val="20"/>
              </w:rPr>
              <w:t>ACCRA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5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巴巴多斯布里奇顿</w:t>
            </w:r>
            <w:r>
              <w:rPr>
                <w:sz w:val="20"/>
              </w:rPr>
              <w:t>BRIDGETOWN</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6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巴布亚新几内亚</w:t>
            </w:r>
            <w:r>
              <w:rPr>
                <w:sz w:val="20"/>
              </w:rPr>
              <w:t>莫尔斯比港</w:t>
            </w:r>
            <w:r>
              <w:rPr>
                <w:sz w:val="20"/>
              </w:rPr>
              <w:t>PORT MORESBY</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7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塞内加尔</w:t>
            </w:r>
            <w:r>
              <w:rPr>
                <w:sz w:val="20"/>
              </w:rPr>
              <w:t>达喀尔</w:t>
            </w:r>
            <w:r>
              <w:rPr>
                <w:sz w:val="20"/>
              </w:rPr>
              <w:t>DAKAR</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8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马拉维</w:t>
            </w:r>
            <w:r>
              <w:rPr>
                <w:sz w:val="20"/>
              </w:rPr>
              <w:t>利隆圭</w:t>
            </w:r>
            <w:r>
              <w:rPr>
                <w:sz w:val="20"/>
              </w:rPr>
              <w:t>LILONGWE</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9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塞拉里昂</w:t>
            </w:r>
            <w:r>
              <w:rPr>
                <w:sz w:val="20"/>
              </w:rPr>
              <w:t>弗里敦</w:t>
            </w:r>
            <w:r>
              <w:rPr>
                <w:sz w:val="20"/>
              </w:rPr>
              <w:t>FREETOWN</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10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乌干达</w:t>
            </w:r>
            <w:r>
              <w:rPr>
                <w:sz w:val="20"/>
              </w:rPr>
              <w:t>坎帕拉</w:t>
            </w:r>
            <w:r>
              <w:rPr>
                <w:sz w:val="20"/>
              </w:rPr>
              <w:t>KAMPLA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11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科摩罗</w:t>
            </w:r>
            <w:r>
              <w:rPr>
                <w:sz w:val="20"/>
              </w:rPr>
              <w:t>莫罗尼</w:t>
            </w:r>
            <w:r>
              <w:rPr>
                <w:sz w:val="20"/>
              </w:rPr>
              <w:t>MORONI</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12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厄立特里亚</w:t>
            </w:r>
            <w:r>
              <w:rPr>
                <w:sz w:val="20"/>
              </w:rPr>
              <w:t>阿斯马拉</w:t>
            </w:r>
            <w:r>
              <w:rPr>
                <w:sz w:val="20"/>
              </w:rPr>
              <w:t>ASMARA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13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尼日尔</w:t>
            </w:r>
            <w:r>
              <w:rPr>
                <w:sz w:val="20"/>
              </w:rPr>
              <w:t>尼亚美</w:t>
            </w:r>
            <w:r>
              <w:rPr>
                <w:sz w:val="20"/>
              </w:rPr>
              <w:t>NIANEY</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14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津巴布韦</w:t>
            </w:r>
            <w:r>
              <w:rPr>
                <w:sz w:val="20"/>
              </w:rPr>
              <w:t>哈拉雷</w:t>
            </w:r>
            <w:r>
              <w:rPr>
                <w:sz w:val="20"/>
              </w:rPr>
              <w:t>HARARE</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15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南苏丹</w:t>
            </w:r>
            <w:r>
              <w:rPr>
                <w:sz w:val="20"/>
              </w:rPr>
              <w:t>朱巴</w:t>
            </w:r>
            <w:r>
              <w:rPr>
                <w:sz w:val="20"/>
              </w:rPr>
              <w:t xml:space="preserve"> JUBA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16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加蓬利伯维尔</w:t>
            </w:r>
            <w:r>
              <w:rPr>
                <w:sz w:val="20"/>
              </w:rPr>
              <w:t>LIBREVILLE</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17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刚果（布）黑角</w:t>
            </w:r>
            <w:r>
              <w:rPr>
                <w:sz w:val="20"/>
              </w:rPr>
              <w:t>POINTE NOIRE</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18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埃塞俄比亚亚的斯亚贝巴</w:t>
            </w:r>
            <w:r>
              <w:rPr>
                <w:sz w:val="20"/>
              </w:rPr>
              <w:t>ADDIS ABABA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19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赞比亚卢萨卡</w:t>
            </w:r>
            <w:r>
              <w:rPr>
                <w:sz w:val="20"/>
              </w:rPr>
              <w:t>Lusaka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20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冈比亚班珠尔</w:t>
            </w:r>
            <w:r>
              <w:rPr>
                <w:sz w:val="20"/>
              </w:rPr>
              <w:t>Banjul</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21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多米尼克罗索</w:t>
            </w:r>
            <w:r>
              <w:rPr>
                <w:sz w:val="20"/>
                <w:shd w:fill="FFFFFF" w:val="clear"/>
              </w:rPr>
              <w:t xml:space="preserve">   ROSEAU</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22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布基纳法索</w:t>
            </w:r>
            <w:r>
              <w:rPr>
                <w:sz w:val="20"/>
              </w:rPr>
              <w:t xml:space="preserve">  </w:t>
            </w:r>
            <w:r>
              <w:rPr>
                <w:sz w:val="20"/>
                <w:shd w:fill="FFFFFF" w:val="clear"/>
              </w:rPr>
              <w:t>瓦加杜古</w:t>
            </w:r>
            <w:r>
              <w:rPr>
                <w:sz w:val="20"/>
                <w:shd w:fill="FFFFFF" w:val="clear"/>
              </w:rPr>
              <w:t>Ouagadougou</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23    </w:t>
            </w:r>
          </w:p>
        </w:tc>
        <w:tc>
          <w:tcPr>
            <w:tcW w:type="dxa" w:w="4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密克罗尼西亚联邦波纳佩州帕利基尔市</w:t>
            </w:r>
            <w:r>
              <w:rPr>
                <w:sz w:val="20"/>
              </w:rPr>
              <w:t>Palikir, Pohnpei State, Federated States of Micronesia</w:t>
            </w:r>
          </w:p>
        </w:tc>
        <w:tc>
          <w:tcPr>
            <w:tcW w:type="dxa" w:w="2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2.</w:t>
      </w:r>
      <w:r>
        <w:rPr>
          <w:sz w:val="21"/>
          <w:b/>
        </w:rPr>
        <w:t>保险费费率与代理费费率报价表：</w:t>
      </w:r>
    </w:p>
    <w:tbl>
      <w:tblPr>
        <w:tblW w:w="0" w:type="auto"/>
        <w:tblBorders>
          <w:top w:val="none" w:color="000000" w:sz="4"/>
          <w:left w:val="none" w:color="000000" w:sz="4"/>
          <w:bottom w:val="none" w:color="000000" w:sz="4"/>
          <w:right w:val="none" w:color="000000" w:sz="4"/>
          <w:insideH w:val="none"/>
          <w:insideV w:val="none"/>
        </w:tblBorders>
      </w:tblPr>
      <w:tblGrid>
        <w:gridCol w:w="1754"/>
        <w:gridCol w:w="2714"/>
        <w:gridCol w:w="2714"/>
        <w:gridCol w:w="1124"/>
      </w:tblGrid>
      <w:tr>
        <w:tc>
          <w:tcPr>
            <w:tcW w:type="dxa" w:w="1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报价内容</w:t>
            </w:r>
          </w:p>
        </w:tc>
        <w:tc>
          <w:tcPr>
            <w:tcW w:type="dxa" w:w="2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投标报价</w:t>
            </w:r>
          </w:p>
        </w:tc>
        <w:tc>
          <w:tcPr>
            <w:tcW w:type="dxa" w:w="2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服务期</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保险费费率</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合同签订之日起</w:t>
            </w:r>
            <w:r>
              <w:rPr>
                <w:sz w:val="20"/>
              </w:rPr>
              <w:t>1</w:t>
            </w:r>
            <w:r>
              <w:rPr>
                <w:sz w:val="20"/>
              </w:rPr>
              <w:t>年</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代理费费率</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合同签订之日起</w:t>
            </w:r>
            <w:r>
              <w:rPr>
                <w:sz w:val="20"/>
              </w:rPr>
              <w:t>1</w:t>
            </w:r>
            <w:r>
              <w:rPr>
                <w:sz w:val="20"/>
              </w:rPr>
              <w:t>年</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rPr>
        <w:t>注：</w:t>
      </w:r>
    </w:p>
    <w:p>
      <w:pPr>
        <w:pStyle w:val="null3"/>
        <w:ind w:firstLine="420"/>
      </w:pPr>
      <w:r>
        <w:rPr>
          <w:sz w:val="21"/>
        </w:rPr>
        <w:t>1.</w:t>
      </w:r>
      <w:r>
        <w:rPr>
          <w:sz w:val="21"/>
        </w:rPr>
        <w:t>供应商须按要求填写所有信息，不得随意更改本表格式。</w:t>
      </w:r>
    </w:p>
    <w:p>
      <w:pPr>
        <w:pStyle w:val="null3"/>
        <w:ind w:firstLine="420"/>
      </w:pPr>
      <w:r>
        <w:rPr>
          <w:sz w:val="21"/>
        </w:rPr>
        <w:t>2.</w:t>
      </w:r>
      <w:r>
        <w:rPr>
          <w:sz w:val="21"/>
        </w:rPr>
        <w:t>此表是投标文件的必要文件，是投标文件的组成部分，还应另附一份并与投标声明（若有）封装在一个信封中，作为唱标之用。</w:t>
      </w:r>
    </w:p>
    <w:p>
      <w:pPr>
        <w:pStyle w:val="null3"/>
        <w:ind w:firstLine="420"/>
      </w:pPr>
      <w:r>
        <w:rPr>
          <w:sz w:val="21"/>
        </w:rPr>
        <w:t>3.</w:t>
      </w:r>
      <w:r>
        <w:rPr>
          <w:sz w:val="21"/>
        </w:rPr>
        <w:t>“海运运输费部分”与“空运运输费部分”投标报价采用人民币形式，报出各种运输形式的投标单价。</w:t>
      </w:r>
    </w:p>
    <w:p>
      <w:pPr>
        <w:pStyle w:val="null3"/>
        <w:ind w:firstLine="420"/>
      </w:pPr>
      <w:r>
        <w:rPr>
          <w:sz w:val="21"/>
        </w:rPr>
        <w:t>4.</w:t>
      </w:r>
      <w:r>
        <w:rPr>
          <w:sz w:val="21"/>
        </w:rPr>
        <w:t>供应商所报海运、空运运输费投标单价须包含运费、货物包装材料费、拖车费、码头费、报关费、文件费等相关费用。</w:t>
      </w:r>
    </w:p>
    <w:p>
      <w:pPr>
        <w:pStyle w:val="null3"/>
        <w:ind w:firstLine="420"/>
      </w:pPr>
      <w:r>
        <w:rPr>
          <w:sz w:val="21"/>
        </w:rPr>
        <w:t>5.</w:t>
      </w:r>
      <w:r>
        <w:rPr>
          <w:sz w:val="21"/>
        </w:rPr>
        <w:t>“保险费费率”与“代理费费率”投标报价均采用百分比（</w:t>
      </w:r>
      <w:r>
        <w:rPr>
          <w:sz w:val="21"/>
        </w:rPr>
        <w:t>0-100%</w:t>
      </w:r>
      <w:r>
        <w:rPr>
          <w:sz w:val="21"/>
        </w:rPr>
        <w:t>）形式。百分比不得大于</w:t>
      </w:r>
      <w:r>
        <w:rPr>
          <w:sz w:val="21"/>
        </w:rPr>
        <w:t>100%</w:t>
      </w:r>
      <w:r>
        <w:rPr>
          <w:sz w:val="21"/>
        </w:rPr>
        <w:t>，不能为负数，且为固定的报价（如</w:t>
      </w:r>
      <w:r>
        <w:rPr>
          <w:sz w:val="21"/>
        </w:rPr>
        <w:t>3%</w:t>
      </w:r>
      <w:r>
        <w:rPr>
          <w:sz w:val="21"/>
        </w:rPr>
        <w:t>），不得存在区间值（如</w:t>
      </w:r>
      <w:r>
        <w:rPr>
          <w:sz w:val="21"/>
        </w:rPr>
        <w:t>1</w:t>
      </w:r>
      <w:r>
        <w:rPr>
          <w:sz w:val="21"/>
        </w:rPr>
        <w:t>～</w:t>
      </w:r>
      <w:r>
        <w:rPr>
          <w:sz w:val="21"/>
        </w:rPr>
        <w:t>3%</w:t>
      </w:r>
      <w:r>
        <w:rPr>
          <w:sz w:val="21"/>
        </w:rPr>
        <w:t>），否则视为无效投标。</w:t>
      </w:r>
    </w:p>
    <w:p>
      <w:pPr>
        <w:pStyle w:val="null3"/>
        <w:ind w:firstLine="422"/>
        <w:jc w:val="both"/>
      </w:pPr>
      <w:r>
        <w:rPr>
          <w:sz w:val="21"/>
          <w:b/>
        </w:rPr>
        <w:t>关于报价说明：</w:t>
      </w:r>
      <w:r>
        <w:rPr>
          <w:sz w:val="21"/>
        </w:rPr>
        <w:t>因平台系统原因，各供应商在电子平台制作投标文件报价时，</w:t>
      </w:r>
      <w:r>
        <w:rPr>
          <w:sz w:val="21"/>
          <w:b/>
        </w:rPr>
        <w:t>平台电子报价统一按项目采购预算金额填写总报价</w:t>
      </w:r>
      <w:r>
        <w:rPr>
          <w:sz w:val="21"/>
        </w:rPr>
        <w:t>。本项目投标报价以附件中的投标报价表报价作为依据，投标人需根据附件“海运、空运报价表”及“保险费费率与代理费费率报价表”制作纸质投标报价表加盖</w:t>
      </w:r>
      <w:r>
        <w:rPr>
          <w:sz w:val="21"/>
        </w:rPr>
        <w:t>投标人</w:t>
      </w:r>
      <w:r>
        <w:rPr>
          <w:sz w:val="21"/>
        </w:rPr>
        <w:t>公章，同时附一份</w:t>
      </w:r>
      <w:r>
        <w:rPr>
          <w:sz w:val="21"/>
        </w:rPr>
        <w:t>EXCEL</w:t>
      </w:r>
      <w:r>
        <w:rPr>
          <w:sz w:val="21"/>
        </w:rPr>
        <w:t>文档的电子版（光盘或</w:t>
      </w:r>
      <w:r>
        <w:rPr>
          <w:sz w:val="21"/>
        </w:rPr>
        <w:t>U</w:t>
      </w:r>
      <w:r>
        <w:rPr>
          <w:sz w:val="21"/>
        </w:rPr>
        <w:t>盘）并密封于纸质开标信封内。信封或外包装上应当注明采购项目名称、采购项目编号、</w:t>
      </w:r>
      <w:r>
        <w:rPr>
          <w:sz w:val="21"/>
        </w:rPr>
        <w:t>投标人名称</w:t>
      </w:r>
      <w:r>
        <w:rPr>
          <w:sz w:val="21"/>
        </w:rPr>
        <w:t>和“在（招标文件中规定的开标日期和时点）之前不得启封”的字样，封口处应加盖投标供应商印章。唱标信封</w:t>
      </w:r>
      <w:r>
        <w:rPr>
          <w:sz w:val="21"/>
          <w:b/>
        </w:rPr>
        <w:t>于开标当天投标截止时间（</w:t>
      </w:r>
      <w:r>
        <w:rPr>
          <w:sz w:val="21"/>
          <w:b/>
        </w:rPr>
        <w:t>2025</w:t>
      </w:r>
      <w:r>
        <w:rPr>
          <w:sz w:val="21"/>
          <w:b/>
        </w:rPr>
        <w:t>年</w:t>
      </w:r>
      <w:r>
        <w:rPr>
          <w:sz w:val="21"/>
          <w:b/>
        </w:rPr>
        <w:t>5</w:t>
      </w:r>
      <w:r>
        <w:rPr>
          <w:sz w:val="21"/>
          <w:b/>
        </w:rPr>
        <w:t>月</w:t>
      </w:r>
      <w:r>
        <w:rPr>
          <w:sz w:val="21"/>
          <w:b/>
        </w:rPr>
        <w:t>22</w:t>
      </w:r>
      <w:r>
        <w:rPr>
          <w:sz w:val="21"/>
          <w:b/>
        </w:rPr>
        <w:t>日上午</w:t>
      </w:r>
      <w:r>
        <w:rPr>
          <w:sz w:val="21"/>
          <w:b/>
        </w:rPr>
        <w:t>9:30</w:t>
      </w:r>
      <w:r>
        <w:rPr>
          <w:sz w:val="21"/>
          <w:b/>
        </w:rPr>
        <w:t>）前</w:t>
      </w:r>
      <w:r>
        <w:rPr>
          <w:sz w:val="21"/>
          <w:b/>
        </w:rPr>
        <w:t>送达</w:t>
      </w:r>
      <w:r>
        <w:rPr>
          <w:sz w:val="21"/>
          <w:b/>
        </w:rPr>
        <w:t>现场（广州市越华路</w:t>
      </w:r>
      <w:r>
        <w:rPr>
          <w:sz w:val="21"/>
          <w:b/>
        </w:rPr>
        <w:t>112</w:t>
      </w:r>
      <w:r>
        <w:rPr>
          <w:sz w:val="21"/>
          <w:b/>
        </w:rPr>
        <w:t>号珠江国际大厦</w:t>
      </w:r>
      <w:r>
        <w:rPr>
          <w:sz w:val="21"/>
          <w:b/>
        </w:rPr>
        <w:t>7</w:t>
      </w:r>
      <w:r>
        <w:rPr>
          <w:sz w:val="21"/>
          <w:b/>
        </w:rPr>
        <w:t>楼</w:t>
      </w:r>
      <w:r>
        <w:rPr>
          <w:sz w:val="21"/>
          <w:b/>
        </w:rPr>
        <w:t>717</w:t>
      </w:r>
      <w:r>
        <w:rPr>
          <w:sz w:val="21"/>
          <w:b/>
        </w:rPr>
        <w:t>室）递交</w:t>
      </w:r>
      <w:r>
        <w:rPr>
          <w:sz w:val="21"/>
        </w:rPr>
        <w:t>。开标唱价以现场递交的唱标信封为准。（本项目采购文件凡是与此要求不一致的，均以此要求为准）</w:t>
      </w:r>
    </w:p>
    <w:p>
      <w:pPr>
        <w:pStyle w:val="null3"/>
        <w:jc w:val="both"/>
        <w:outlineLvl w:val="2"/>
      </w:pPr>
      <w:r>
        <w:rPr>
          <w:sz w:val="21"/>
          <w:b/>
        </w:rPr>
        <w:t>十、价格比重</w:t>
      </w:r>
    </w:p>
    <w:p>
      <w:pPr>
        <w:pStyle w:val="null3"/>
        <w:ind w:firstLine="420"/>
      </w:pPr>
      <w:r>
        <w:rPr>
          <w:sz w:val="21"/>
        </w:rPr>
        <w:t>取最低者作为基准价，各有效投标供应商的价格评分统一按照下列公式计算：</w:t>
      </w:r>
    </w:p>
    <w:tbl>
      <w:tblPr>
        <w:tblW w:w="0" w:type="auto"/>
        <w:tblBorders>
          <w:top w:val="none" w:color="000000" w:sz="4"/>
          <w:left w:val="none" w:color="000000" w:sz="4"/>
          <w:bottom w:val="none" w:color="000000" w:sz="4"/>
          <w:right w:val="none" w:color="000000" w:sz="4"/>
          <w:insideH w:val="none"/>
          <w:insideV w:val="none"/>
        </w:tblBorders>
      </w:tblPr>
      <w:tblGrid>
        <w:gridCol w:w="2999"/>
        <w:gridCol w:w="2549"/>
        <w:gridCol w:w="2759"/>
      </w:tblGrid>
      <w:tr>
        <w:tc>
          <w:tcPr>
            <w:tcW w:type="dxa" w:w="29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各部分价格评审内容</w:t>
            </w:r>
          </w:p>
        </w:tc>
        <w:tc>
          <w:tcPr>
            <w:tcW w:type="dxa" w:w="2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投标报价形式</w:t>
            </w:r>
          </w:p>
        </w:tc>
        <w:tc>
          <w:tcPr>
            <w:tcW w:type="dxa" w:w="2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分值</w:t>
            </w:r>
          </w:p>
        </w:tc>
      </w:tr>
      <w:tr>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海运单价报价</w:t>
            </w:r>
          </w:p>
        </w:tc>
        <w:tc>
          <w:tcPr>
            <w:tcW w:type="dxa" w:w="2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w:t>
            </w:r>
            <w:r>
              <w:rPr>
                <w:sz w:val="20"/>
              </w:rPr>
              <w:t>元</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20 </w:t>
            </w:r>
            <w:r>
              <w:rPr>
                <w:sz w:val="20"/>
              </w:rPr>
              <w:t>分</w:t>
            </w:r>
          </w:p>
        </w:tc>
      </w:tr>
      <w:tr>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空运单价报价</w:t>
            </w:r>
          </w:p>
        </w:tc>
        <w:tc>
          <w:tcPr>
            <w:tcW w:type="dxa" w:w="2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w:t>
            </w:r>
            <w:r>
              <w:rPr>
                <w:sz w:val="20"/>
              </w:rPr>
              <w:t>元</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5 </w:t>
            </w:r>
            <w:r>
              <w:rPr>
                <w:sz w:val="20"/>
              </w:rPr>
              <w:t>分</w:t>
            </w:r>
          </w:p>
        </w:tc>
      </w:tr>
      <w:tr>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保险费费率</w:t>
            </w:r>
          </w:p>
        </w:tc>
        <w:tc>
          <w:tcPr>
            <w:tcW w:type="dxa" w:w="2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(0-100%)</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2 </w:t>
            </w:r>
            <w:r>
              <w:rPr>
                <w:sz w:val="20"/>
              </w:rPr>
              <w:t>分</w:t>
            </w:r>
          </w:p>
        </w:tc>
      </w:tr>
      <w:tr>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代理费费率</w:t>
            </w:r>
          </w:p>
        </w:tc>
        <w:tc>
          <w:tcPr>
            <w:tcW w:type="dxa" w:w="2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(0-100%)</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3 </w:t>
            </w:r>
            <w:r>
              <w:rPr>
                <w:sz w:val="20"/>
              </w:rPr>
              <w:t>分</w:t>
            </w:r>
          </w:p>
        </w:tc>
      </w:tr>
    </w:tbl>
    <w:p>
      <w:pPr>
        <w:pStyle w:val="null3"/>
        <w:ind w:firstLine="420"/>
      </w:pPr>
      <w:r>
        <w:rPr>
          <w:sz w:val="21"/>
        </w:rPr>
        <w:t>（</w:t>
      </w:r>
      <w:r>
        <w:rPr>
          <w:sz w:val="21"/>
        </w:rPr>
        <w:t>1</w:t>
      </w:r>
      <w:r>
        <w:rPr>
          <w:sz w:val="21"/>
        </w:rPr>
        <w:t>）海运部分价格评分</w:t>
      </w:r>
    </w:p>
    <w:p>
      <w:pPr>
        <w:pStyle w:val="null3"/>
        <w:ind w:firstLine="420"/>
      </w:pPr>
      <w:r>
        <w:rPr>
          <w:sz w:val="21"/>
        </w:rPr>
        <w:t>取每个港口每种柜型中</w:t>
      </w:r>
      <w:r>
        <w:rPr>
          <w:sz w:val="21"/>
        </w:rPr>
        <w:t>满足采购文件全部实质性要求且报价价格最低的报价</w:t>
      </w:r>
      <w:r>
        <w:rPr>
          <w:sz w:val="21"/>
        </w:rPr>
        <w:t>为基准价，</w:t>
      </w:r>
    </w:p>
    <w:p>
      <w:pPr>
        <w:pStyle w:val="null3"/>
        <w:ind w:firstLine="420"/>
      </w:pPr>
      <w:r>
        <w:rPr>
          <w:sz w:val="21"/>
        </w:rPr>
        <w:t>该港口该柜型的价格评分</w:t>
      </w:r>
      <w:r>
        <w:rPr>
          <w:sz w:val="21"/>
        </w:rPr>
        <w:t>=(</w:t>
      </w:r>
      <w:r>
        <w:rPr>
          <w:sz w:val="21"/>
        </w:rPr>
        <w:t>该港口该柜型的基准价÷供应商该港口该柜型的评标价）×该港口该柜型分值</w:t>
      </w:r>
    </w:p>
    <w:p>
      <w:pPr>
        <w:pStyle w:val="null3"/>
        <w:ind w:firstLine="420"/>
      </w:pPr>
      <w:r>
        <w:rPr>
          <w:sz w:val="21"/>
        </w:rPr>
        <w:t>供应商海运部分的价格评分</w:t>
      </w:r>
      <w:r>
        <w:rPr>
          <w:sz w:val="21"/>
        </w:rPr>
        <w:t>=</w:t>
      </w:r>
      <w:r>
        <w:rPr>
          <w:sz w:val="21"/>
        </w:rPr>
        <w:t>海运各港口各柜型的价格评分之和</w:t>
      </w:r>
    </w:p>
    <w:p>
      <w:pPr>
        <w:pStyle w:val="null3"/>
        <w:ind w:firstLine="420"/>
        <w:jc w:val="both"/>
      </w:pPr>
      <w:r>
        <w:rPr>
          <w:sz w:val="21"/>
        </w:rPr>
        <w:t>各港口各柜型价格评审分值详见下表：</w:t>
      </w:r>
    </w:p>
    <w:tbl>
      <w:tblPr>
        <w:tblW w:w="0" w:type="auto"/>
        <w:tblBorders>
          <w:top w:val="none" w:color="000000" w:sz="4"/>
          <w:left w:val="none" w:color="000000" w:sz="4"/>
          <w:bottom w:val="none" w:color="000000" w:sz="4"/>
          <w:right w:val="none" w:color="000000" w:sz="4"/>
          <w:insideH w:val="none"/>
          <w:insideV w:val="none"/>
        </w:tblBorders>
      </w:tblPr>
      <w:tblGrid>
        <w:gridCol w:w="4718"/>
        <w:gridCol w:w="1878"/>
        <w:gridCol w:w="1710"/>
      </w:tblGrid>
      <w:tr>
        <w:tc>
          <w:tcPr>
            <w:tcW w:type="dxa" w:w="47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目的地（港口）</w:t>
            </w:r>
          </w:p>
        </w:tc>
        <w:tc>
          <w:tcPr>
            <w:tcW w:type="dxa" w:w="35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分值（海运）</w:t>
            </w:r>
          </w:p>
        </w:tc>
      </w:tr>
      <w:tr>
        <w:tc>
          <w:tcPr>
            <w:tcW w:type="dxa" w:w="4718"/>
            <w:vMerge/>
            <w:tcBorders>
              <w:top w:val="single" w:color="000000" w:sz="4"/>
              <w:left w:val="single" w:color="000000" w:sz="4"/>
              <w:bottom w:val="single" w:color="000000" w:sz="4"/>
              <w:right w:val="single" w:color="000000" w:sz="4"/>
            </w:tcBorders>
          </w:tcP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20GP</w:t>
            </w:r>
            <w:r>
              <w:rPr>
                <w:sz w:val="20"/>
              </w:rPr>
              <w:t>（柜型）</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40GP</w:t>
            </w:r>
            <w:r>
              <w:rPr>
                <w:sz w:val="20"/>
              </w:rPr>
              <w:t>（柜型）</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莱索托</w:t>
            </w:r>
            <w:r>
              <w:rPr>
                <w:sz w:val="20"/>
              </w:rPr>
              <w:t xml:space="preserve">  </w:t>
            </w:r>
            <w:r>
              <w:rPr>
                <w:sz w:val="20"/>
              </w:rPr>
              <w:t>马塞卢</w:t>
            </w:r>
            <w:r>
              <w:rPr>
                <w:sz w:val="20"/>
              </w:rPr>
              <w:t>MASERU</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马拉博</w:t>
            </w:r>
            <w:r>
              <w:rPr>
                <w:sz w:val="20"/>
              </w:rPr>
              <w:t>MALABO</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巴塔</w:t>
            </w:r>
            <w:r>
              <w:rPr>
                <w:sz w:val="20"/>
              </w:rPr>
              <w:t>BATA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加纳</w:t>
            </w:r>
            <w:r>
              <w:rPr>
                <w:sz w:val="20"/>
              </w:rPr>
              <w:t>阿克拉</w:t>
            </w:r>
            <w:r>
              <w:rPr>
                <w:sz w:val="20"/>
              </w:rPr>
              <w:t>ACCRA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巴巴多斯布里奇顿</w:t>
            </w:r>
            <w:r>
              <w:rPr>
                <w:sz w:val="20"/>
              </w:rPr>
              <w:t>BRIDGETOWN</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巴布亚新几内亚</w:t>
            </w:r>
            <w:r>
              <w:rPr>
                <w:sz w:val="20"/>
              </w:rPr>
              <w:t>莫尔斯比港</w:t>
            </w:r>
            <w:r>
              <w:rPr>
                <w:sz w:val="20"/>
              </w:rPr>
              <w:t>PORT MORESBY</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塞内加尔</w:t>
            </w:r>
            <w:r>
              <w:rPr>
                <w:sz w:val="20"/>
              </w:rPr>
              <w:t>达喀尔</w:t>
            </w:r>
            <w:r>
              <w:rPr>
                <w:sz w:val="20"/>
              </w:rPr>
              <w:t>DAKAR</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马拉维</w:t>
            </w:r>
            <w:r>
              <w:rPr>
                <w:sz w:val="20"/>
              </w:rPr>
              <w:t>利隆圭</w:t>
            </w:r>
            <w:r>
              <w:rPr>
                <w:sz w:val="20"/>
              </w:rPr>
              <w:t>LILONGWE</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塞拉里昂</w:t>
            </w:r>
            <w:r>
              <w:rPr>
                <w:sz w:val="20"/>
              </w:rPr>
              <w:t>弗里敦</w:t>
            </w:r>
            <w:r>
              <w:rPr>
                <w:sz w:val="20"/>
              </w:rPr>
              <w:t>FREETOWN</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乌干达</w:t>
            </w:r>
            <w:r>
              <w:rPr>
                <w:sz w:val="20"/>
              </w:rPr>
              <w:t>坎帕拉</w:t>
            </w:r>
            <w:r>
              <w:rPr>
                <w:sz w:val="20"/>
              </w:rPr>
              <w:t>KAMPLA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科摩罗</w:t>
            </w:r>
            <w:r>
              <w:rPr>
                <w:sz w:val="20"/>
              </w:rPr>
              <w:t>莫罗尼</w:t>
            </w:r>
            <w:r>
              <w:rPr>
                <w:sz w:val="20"/>
              </w:rPr>
              <w:t>MORONI</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厄立特里亚</w:t>
            </w:r>
            <w:r>
              <w:rPr>
                <w:sz w:val="20"/>
              </w:rPr>
              <w:t>阿斯马拉</w:t>
            </w:r>
            <w:r>
              <w:rPr>
                <w:sz w:val="20"/>
              </w:rPr>
              <w:t>ASMARA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尼日尔</w:t>
            </w:r>
            <w:r>
              <w:rPr>
                <w:sz w:val="20"/>
              </w:rPr>
              <w:t>尼亚美</w:t>
            </w:r>
            <w:r>
              <w:rPr>
                <w:sz w:val="20"/>
              </w:rPr>
              <w:t>NIANEY</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0.54</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0.54</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津巴布韦</w:t>
            </w:r>
            <w:r>
              <w:rPr>
                <w:sz w:val="20"/>
              </w:rPr>
              <w:t>哈拉雷</w:t>
            </w:r>
            <w:r>
              <w:rPr>
                <w:sz w:val="20"/>
              </w:rPr>
              <w:t>HARARE</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南苏丹</w:t>
            </w:r>
            <w:r>
              <w:rPr>
                <w:sz w:val="20"/>
              </w:rPr>
              <w:t>朱巴</w:t>
            </w:r>
            <w:r>
              <w:rPr>
                <w:sz w:val="20"/>
              </w:rPr>
              <w:t xml:space="preserve"> JUBA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加蓬利伯维尔</w:t>
            </w:r>
            <w:r>
              <w:rPr>
                <w:sz w:val="20"/>
              </w:rPr>
              <w:t>LIBREVILLE</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刚果（布）黑角</w:t>
            </w:r>
            <w:r>
              <w:rPr>
                <w:sz w:val="20"/>
              </w:rPr>
              <w:t>POINTE NOIRE</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埃塞俄比亚亚的斯亚贝巴</w:t>
            </w:r>
            <w:r>
              <w:rPr>
                <w:sz w:val="20"/>
              </w:rPr>
              <w:t>ADDIS ABABA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赞比亚卢萨卡</w:t>
            </w:r>
            <w:r>
              <w:rPr>
                <w:sz w:val="20"/>
              </w:rPr>
              <w:t>Lusaka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冈比亚班珠尔</w:t>
            </w:r>
            <w:r>
              <w:rPr>
                <w:sz w:val="20"/>
              </w:rPr>
              <w:t>Banjul</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多米尼克罗索</w:t>
            </w:r>
            <w:r>
              <w:rPr>
                <w:sz w:val="20"/>
                <w:shd w:fill="FFFFFF" w:val="clear"/>
              </w:rPr>
              <w:t xml:space="preserve">   ROSEAU</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布基纳法索</w:t>
            </w:r>
            <w:r>
              <w:rPr>
                <w:sz w:val="20"/>
              </w:rPr>
              <w:t xml:space="preserve">  </w:t>
            </w:r>
            <w:r>
              <w:rPr>
                <w:sz w:val="20"/>
                <w:shd w:fill="FFFFFF" w:val="clear"/>
              </w:rPr>
              <w:t>瓦加杜古</w:t>
            </w:r>
            <w:r>
              <w:rPr>
                <w:sz w:val="20"/>
                <w:shd w:fill="FFFFFF" w:val="clear"/>
              </w:rPr>
              <w:t>Ouagadougou</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r>
        <w:tc>
          <w:tcPr>
            <w:tcW w:type="dxa" w:w="4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密克罗尼西亚联邦波纳佩州帕利基尔市</w:t>
            </w:r>
            <w:r>
              <w:rPr>
                <w:sz w:val="20"/>
              </w:rPr>
              <w:t xml:space="preserve"> Palikir, Pohnpei State, Federated States of Micronesia</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0.43</w:t>
            </w:r>
          </w:p>
        </w:tc>
      </w:tr>
    </w:tbl>
    <w:p>
      <w:pPr>
        <w:pStyle w:val="null3"/>
        <w:ind w:firstLine="420"/>
        <w:jc w:val="both"/>
      </w:pPr>
      <w:r>
        <w:rPr>
          <w:sz w:val="21"/>
        </w:rPr>
        <w:t>（</w:t>
      </w:r>
      <w:r>
        <w:rPr>
          <w:sz w:val="21"/>
        </w:rPr>
        <w:t>2</w:t>
      </w:r>
      <w:r>
        <w:rPr>
          <w:sz w:val="21"/>
        </w:rPr>
        <w:t>）空运部分价格评分</w:t>
      </w:r>
    </w:p>
    <w:p>
      <w:pPr>
        <w:pStyle w:val="null3"/>
        <w:ind w:firstLine="420"/>
      </w:pPr>
      <w:r>
        <w:rPr>
          <w:sz w:val="21"/>
        </w:rPr>
        <w:t>取每个目的地中</w:t>
      </w:r>
      <w:r>
        <w:rPr>
          <w:sz w:val="21"/>
        </w:rPr>
        <w:t>满足采购文件全部实质性要求且报价价格最低的报价</w:t>
      </w:r>
      <w:r>
        <w:rPr>
          <w:sz w:val="21"/>
        </w:rPr>
        <w:t>为基准价，</w:t>
      </w:r>
    </w:p>
    <w:p>
      <w:pPr>
        <w:pStyle w:val="null3"/>
        <w:ind w:firstLine="420"/>
      </w:pPr>
      <w:r>
        <w:rPr>
          <w:sz w:val="21"/>
        </w:rPr>
        <w:t>该目的地的价格评分</w:t>
      </w:r>
      <w:r>
        <w:rPr>
          <w:sz w:val="21"/>
        </w:rPr>
        <w:t>=</w:t>
      </w:r>
      <w:r>
        <w:rPr>
          <w:sz w:val="21"/>
        </w:rPr>
        <w:t>（该目的地的基准价÷供应商该目的地的评标价）×该目的地分值</w:t>
      </w:r>
    </w:p>
    <w:p>
      <w:pPr>
        <w:pStyle w:val="null3"/>
        <w:ind w:firstLine="420"/>
      </w:pPr>
      <w:r>
        <w:rPr>
          <w:sz w:val="21"/>
        </w:rPr>
        <w:t>供应商空运部分的价格评分</w:t>
      </w:r>
      <w:r>
        <w:rPr>
          <w:sz w:val="21"/>
        </w:rPr>
        <w:t>=</w:t>
      </w:r>
      <w:r>
        <w:rPr>
          <w:sz w:val="21"/>
        </w:rPr>
        <w:t>空运各目的地的价格评分之和</w:t>
      </w:r>
    </w:p>
    <w:p>
      <w:pPr>
        <w:pStyle w:val="null3"/>
        <w:ind w:firstLine="420"/>
        <w:jc w:val="both"/>
      </w:pPr>
      <w:r>
        <w:rPr>
          <w:sz w:val="21"/>
        </w:rPr>
        <w:t>各目的地价格评审分值详见下表：</w:t>
      </w:r>
    </w:p>
    <w:tbl>
      <w:tblPr>
        <w:tblW w:w="0" w:type="auto"/>
        <w:tblBorders>
          <w:top w:val="none" w:color="000000" w:sz="4"/>
          <w:left w:val="none" w:color="000000" w:sz="4"/>
          <w:bottom w:val="none" w:color="000000" w:sz="4"/>
          <w:right w:val="none" w:color="000000" w:sz="4"/>
          <w:insideH w:val="none"/>
          <w:insideV w:val="none"/>
        </w:tblBorders>
      </w:tblPr>
      <w:tblGrid>
        <w:gridCol w:w="4889"/>
        <w:gridCol w:w="3417"/>
      </w:tblGrid>
      <w:tr>
        <w:tc>
          <w:tcPr>
            <w:tcW w:type="dxa" w:w="4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目的地</w:t>
            </w:r>
          </w:p>
        </w:tc>
        <w:tc>
          <w:tcPr>
            <w:tcW w:type="dxa" w:w="3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分值（空运）</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莱索托</w:t>
            </w:r>
            <w:r>
              <w:rPr>
                <w:sz w:val="20"/>
              </w:rPr>
              <w:t xml:space="preserve">  </w:t>
            </w:r>
            <w:r>
              <w:rPr>
                <w:sz w:val="20"/>
              </w:rPr>
              <w:t>马塞卢</w:t>
            </w:r>
            <w:r>
              <w:rPr>
                <w:sz w:val="20"/>
              </w:rPr>
              <w:t>MASERU</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赤道几内亚</w:t>
            </w:r>
            <w:r>
              <w:rPr>
                <w:sz w:val="20"/>
              </w:rPr>
              <w:t>马拉博</w:t>
            </w:r>
            <w:r>
              <w:rPr>
                <w:sz w:val="20"/>
              </w:rPr>
              <w:t>MALABO</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赤道几内亚</w:t>
            </w:r>
            <w:r>
              <w:rPr>
                <w:sz w:val="20"/>
              </w:rPr>
              <w:t>巴塔</w:t>
            </w:r>
            <w:r>
              <w:rPr>
                <w:sz w:val="20"/>
              </w:rPr>
              <w:t>BATA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加纳</w:t>
            </w:r>
            <w:r>
              <w:rPr>
                <w:sz w:val="20"/>
              </w:rPr>
              <w:t>阿克拉</w:t>
            </w:r>
            <w:r>
              <w:rPr>
                <w:sz w:val="20"/>
              </w:rPr>
              <w:t>ACCRA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巴巴多斯布里奇顿</w:t>
            </w:r>
            <w:r>
              <w:rPr>
                <w:sz w:val="20"/>
              </w:rPr>
              <w:t>BRIDGETOWN</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巴布亚新几内亚</w:t>
            </w:r>
            <w:r>
              <w:rPr>
                <w:sz w:val="20"/>
              </w:rPr>
              <w:t>莫尔斯比港</w:t>
            </w:r>
            <w:r>
              <w:rPr>
                <w:sz w:val="20"/>
              </w:rPr>
              <w:t>PORT MORESBY</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塞内加尔</w:t>
            </w:r>
            <w:r>
              <w:rPr>
                <w:sz w:val="20"/>
              </w:rPr>
              <w:t>达喀尔</w:t>
            </w:r>
            <w:r>
              <w:rPr>
                <w:sz w:val="20"/>
              </w:rPr>
              <w:t>DAKAR</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马拉维</w:t>
            </w:r>
            <w:r>
              <w:rPr>
                <w:sz w:val="20"/>
              </w:rPr>
              <w:t>利隆圭</w:t>
            </w:r>
            <w:r>
              <w:rPr>
                <w:sz w:val="20"/>
              </w:rPr>
              <w:t>LILONGWE</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塞拉里昂</w:t>
            </w:r>
            <w:r>
              <w:rPr>
                <w:sz w:val="20"/>
              </w:rPr>
              <w:t>弗里敦</w:t>
            </w:r>
            <w:r>
              <w:rPr>
                <w:sz w:val="20"/>
              </w:rPr>
              <w:t>FREETOWN</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乌干达</w:t>
            </w:r>
            <w:r>
              <w:rPr>
                <w:sz w:val="20"/>
              </w:rPr>
              <w:t>坎帕拉</w:t>
            </w:r>
            <w:r>
              <w:rPr>
                <w:sz w:val="20"/>
              </w:rPr>
              <w:t>KAMPLA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科摩罗</w:t>
            </w:r>
            <w:r>
              <w:rPr>
                <w:sz w:val="20"/>
              </w:rPr>
              <w:t>莫罗尼</w:t>
            </w:r>
            <w:r>
              <w:rPr>
                <w:sz w:val="20"/>
              </w:rPr>
              <w:t>MORONI</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厄立特里亚</w:t>
            </w:r>
            <w:r>
              <w:rPr>
                <w:sz w:val="20"/>
              </w:rPr>
              <w:t>阿斯马拉</w:t>
            </w:r>
            <w:r>
              <w:rPr>
                <w:sz w:val="20"/>
              </w:rPr>
              <w:t>ASMARA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尼日尔</w:t>
            </w:r>
            <w:r>
              <w:rPr>
                <w:sz w:val="20"/>
              </w:rPr>
              <w:t>尼亚美</w:t>
            </w:r>
            <w:r>
              <w:rPr>
                <w:sz w:val="20"/>
              </w:rPr>
              <w:t>NIANEY</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0.270</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津巴布韦</w:t>
            </w:r>
            <w:r>
              <w:rPr>
                <w:sz w:val="20"/>
              </w:rPr>
              <w:t>哈拉雷</w:t>
            </w:r>
            <w:r>
              <w:rPr>
                <w:sz w:val="20"/>
              </w:rPr>
              <w:t>HARARE</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南苏丹</w:t>
            </w:r>
            <w:r>
              <w:rPr>
                <w:sz w:val="20"/>
              </w:rPr>
              <w:t>朱巴</w:t>
            </w:r>
            <w:r>
              <w:rPr>
                <w:sz w:val="20"/>
              </w:rPr>
              <w:t xml:space="preserve"> JUBA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加蓬利伯维尔</w:t>
            </w:r>
            <w:r>
              <w:rPr>
                <w:sz w:val="20"/>
              </w:rPr>
              <w:t>LIBREVILLE</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刚果（布）黑角</w:t>
            </w:r>
            <w:r>
              <w:rPr>
                <w:sz w:val="20"/>
              </w:rPr>
              <w:t>POINTE NOIRE</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埃塞俄比亚亚的斯亚贝巴</w:t>
            </w:r>
            <w:r>
              <w:rPr>
                <w:sz w:val="20"/>
              </w:rPr>
              <w:t>ADDIS ABABA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赞比亚卢萨卡</w:t>
            </w:r>
            <w:r>
              <w:rPr>
                <w:sz w:val="20"/>
              </w:rPr>
              <w:t>Lusaka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冈比亚班珠尔</w:t>
            </w:r>
            <w:r>
              <w:rPr>
                <w:sz w:val="20"/>
              </w:rPr>
              <w:t>Banjul</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多米尼克罗索</w:t>
            </w:r>
            <w:r>
              <w:rPr>
                <w:sz w:val="20"/>
                <w:shd w:fill="FFFFFF" w:val="clear"/>
              </w:rPr>
              <w:t xml:space="preserve">   ROSEAU</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布基纳法索</w:t>
            </w:r>
            <w:r>
              <w:rPr>
                <w:sz w:val="20"/>
              </w:rPr>
              <w:t xml:space="preserve">  </w:t>
            </w:r>
            <w:r>
              <w:rPr>
                <w:sz w:val="20"/>
                <w:shd w:fill="FFFFFF" w:val="clear"/>
              </w:rPr>
              <w:t>瓦加杜古</w:t>
            </w:r>
            <w:r>
              <w:rPr>
                <w:sz w:val="20"/>
                <w:shd w:fill="FFFFFF" w:val="clear"/>
              </w:rPr>
              <w:t>Ouagadougou</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r>
        <w:tc>
          <w:tcPr>
            <w:tcW w:type="dxa" w:w="4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密克罗尼西亚联邦波纳佩州帕利基尔市</w:t>
            </w:r>
            <w:r>
              <w:rPr>
                <w:sz w:val="20"/>
              </w:rPr>
              <w:t xml:space="preserve"> Palikir, Pohnpei State, Federated States of Micronesia</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0.215</w:t>
            </w:r>
          </w:p>
        </w:tc>
      </w:tr>
    </w:tbl>
    <w:p>
      <w:pPr>
        <w:pStyle w:val="null3"/>
        <w:ind w:firstLine="420"/>
      </w:pPr>
      <w:r>
        <w:rPr>
          <w:sz w:val="21"/>
        </w:rPr>
        <w:t>（</w:t>
      </w:r>
      <w:r>
        <w:rPr>
          <w:sz w:val="21"/>
        </w:rPr>
        <w:t>3</w:t>
      </w:r>
      <w:r>
        <w:rPr>
          <w:sz w:val="21"/>
        </w:rPr>
        <w:t>）保险费费率价格评分</w:t>
      </w:r>
    </w:p>
    <w:p>
      <w:pPr>
        <w:pStyle w:val="null3"/>
        <w:ind w:firstLine="420"/>
      </w:pPr>
      <w:r>
        <w:rPr>
          <w:sz w:val="21"/>
        </w:rPr>
        <w:t>取保险费费率中</w:t>
      </w:r>
      <w:r>
        <w:rPr>
          <w:sz w:val="21"/>
        </w:rPr>
        <w:t>满足采购文件全部实质性要求且报价价格最低的报价</w:t>
      </w:r>
      <w:r>
        <w:rPr>
          <w:sz w:val="21"/>
        </w:rPr>
        <w:t>为基准价，</w:t>
      </w:r>
    </w:p>
    <w:p>
      <w:pPr>
        <w:pStyle w:val="null3"/>
        <w:ind w:firstLine="420"/>
      </w:pPr>
      <w:r>
        <w:rPr>
          <w:sz w:val="21"/>
        </w:rPr>
        <w:t>供应商保险费费率的价格评分＝（基准价÷评标价）×</w:t>
      </w:r>
      <w:r>
        <w:rPr>
          <w:sz w:val="21"/>
        </w:rPr>
        <w:t>2</w:t>
      </w:r>
    </w:p>
    <w:p>
      <w:pPr>
        <w:pStyle w:val="null3"/>
        <w:ind w:firstLine="420"/>
      </w:pPr>
      <w:r>
        <w:rPr>
          <w:sz w:val="21"/>
        </w:rPr>
        <w:t>（</w:t>
      </w:r>
      <w:r>
        <w:rPr>
          <w:sz w:val="21"/>
        </w:rPr>
        <w:t>4</w:t>
      </w:r>
      <w:r>
        <w:rPr>
          <w:sz w:val="21"/>
        </w:rPr>
        <w:t>）代理费费率价格评分</w:t>
      </w:r>
    </w:p>
    <w:p>
      <w:pPr>
        <w:pStyle w:val="null3"/>
        <w:ind w:firstLine="420"/>
      </w:pPr>
      <w:r>
        <w:rPr>
          <w:sz w:val="21"/>
        </w:rPr>
        <w:t>取代理费费率中</w:t>
      </w:r>
      <w:r>
        <w:rPr>
          <w:sz w:val="21"/>
        </w:rPr>
        <w:t>满足采购文件全部实质性要求且报价价格最低的报价</w:t>
      </w:r>
      <w:r>
        <w:rPr>
          <w:sz w:val="21"/>
        </w:rPr>
        <w:t>为基准价，</w:t>
      </w:r>
    </w:p>
    <w:p>
      <w:pPr>
        <w:pStyle w:val="null3"/>
        <w:ind w:firstLine="420"/>
      </w:pPr>
      <w:r>
        <w:rPr>
          <w:sz w:val="21"/>
        </w:rPr>
        <w:t>供应商代理费费率的价格评分＝（基准价÷评标价）×</w:t>
      </w:r>
      <w:r>
        <w:rPr>
          <w:sz w:val="21"/>
        </w:rPr>
        <w:t>3</w:t>
      </w:r>
    </w:p>
    <w:p>
      <w:pPr>
        <w:pStyle w:val="null3"/>
        <w:ind w:firstLine="420"/>
      </w:pPr>
      <w:r>
        <w:rPr>
          <w:sz w:val="21"/>
        </w:rPr>
        <w:t>（</w:t>
      </w:r>
      <w:r>
        <w:rPr>
          <w:sz w:val="21"/>
        </w:rPr>
        <w:t>5</w:t>
      </w:r>
      <w:r>
        <w:rPr>
          <w:sz w:val="21"/>
        </w:rPr>
        <w:t>）供应商各部分的价格评分相加得出价格评分（各部分的价格评分在计算过程中按四舍五入原则精确到小数点后九位，价格总得分的分值按四舍五入原则精确到小数点后两位）。</w:t>
      </w:r>
    </w:p>
    <w:p>
      <w:pPr>
        <w:pStyle w:val="null3"/>
        <w:jc w:val="both"/>
        <w:outlineLvl w:val="2"/>
      </w:pPr>
      <w:r>
        <w:rPr>
          <w:sz w:val="21"/>
          <w:b/>
        </w:rPr>
        <w:t>十一、考核、验收标准</w:t>
      </w:r>
    </w:p>
    <w:p>
      <w:pPr>
        <w:pStyle w:val="null3"/>
        <w:ind w:firstLine="420"/>
      </w:pPr>
      <w:r>
        <w:rPr>
          <w:sz w:val="21"/>
        </w:rPr>
        <w:t>（一）按国家相关标准以及行业标准进行考核、验收。</w:t>
      </w:r>
    </w:p>
    <w:p>
      <w:pPr>
        <w:pStyle w:val="null3"/>
        <w:ind w:firstLine="420"/>
        <w:jc w:val="both"/>
      </w:pPr>
      <w:r>
        <w:rPr>
          <w:sz w:val="21"/>
        </w:rPr>
        <w:t>（二）服务含货物的门到门订舱、提货、拖柜、做单（包括报关单、中英文对照填写发货单和装箱单等）、报关、清关、投保、寄单、码头费、航线跟踪、达港通知和保险理赔、解决运输意外事件等并</w:t>
      </w:r>
      <w:r>
        <w:rPr>
          <w:sz w:val="21"/>
        </w:rPr>
        <w:t>负责</w:t>
      </w:r>
      <w:r>
        <w:rPr>
          <w:sz w:val="21"/>
        </w:rPr>
        <w:t>一切相关费用及税费。</w:t>
      </w:r>
    </w:p>
    <w:p>
      <w:pPr>
        <w:pStyle w:val="null3"/>
        <w:ind w:firstLine="420"/>
      </w:pPr>
      <w:r>
        <w:rPr>
          <w:sz w:val="21"/>
        </w:rPr>
        <w:t>（三）运输项目所需运输货物的所有包装材料费用，包装材料包括但不限于木箱、纸箱等。木箱、纸箱符合出口报关要求，承重质量好，外观好，不影响外交形象，并按采购人的要求印运输标识。</w:t>
      </w:r>
    </w:p>
    <w:p>
      <w:pPr>
        <w:pStyle w:val="null3"/>
        <w:jc w:val="both"/>
        <w:outlineLvl w:val="2"/>
      </w:pPr>
      <w:r>
        <w:rPr>
          <w:sz w:val="21"/>
          <w:b/>
        </w:rPr>
        <w:t>十二、付款方式</w:t>
      </w:r>
    </w:p>
    <w:p>
      <w:pPr>
        <w:pStyle w:val="null3"/>
        <w:ind w:firstLine="420"/>
        <w:jc w:val="both"/>
      </w:pPr>
      <w:r>
        <w:rPr>
          <w:sz w:val="21"/>
        </w:rPr>
        <w:t>1.</w:t>
      </w:r>
      <w:r>
        <w:rPr>
          <w:sz w:val="21"/>
        </w:rPr>
        <w:t>本合同生效后</w:t>
      </w:r>
      <w:r>
        <w:rPr>
          <w:sz w:val="21"/>
        </w:rPr>
        <w:t>30</w:t>
      </w:r>
      <w:r>
        <w:rPr>
          <w:sz w:val="21"/>
        </w:rPr>
        <w:t>个工作日内，国家卫生健康委国际交流与合作中心按照财政预算管理一体化支付的要求，向采购人拨付经费预算总额的</w:t>
      </w:r>
      <w:r>
        <w:rPr>
          <w:sz w:val="21"/>
        </w:rPr>
        <w:t>80</w:t>
      </w:r>
      <w:r>
        <w:rPr>
          <w:sz w:val="21"/>
        </w:rPr>
        <w:t>%</w:t>
      </w:r>
      <w:r>
        <w:rPr>
          <w:sz w:val="21"/>
        </w:rPr>
        <w:t>，即人民币（大写）（</w:t>
      </w:r>
      <w:r>
        <w:rPr>
          <w:sz w:val="21"/>
        </w:rPr>
        <w:t xml:space="preserve">¥   </w:t>
      </w:r>
      <w:r>
        <w:rPr>
          <w:sz w:val="21"/>
        </w:rPr>
        <w:t>）。其余款项在采购完成后，采购人提交费用结算清单并经国家卫生健康委国际交流与合作中心审核同意后，在预算总额内按实际发生额拨付。</w:t>
      </w:r>
    </w:p>
    <w:p>
      <w:pPr>
        <w:pStyle w:val="null3"/>
        <w:ind w:firstLine="420"/>
        <w:jc w:val="both"/>
      </w:pPr>
      <w:r>
        <w:rPr>
          <w:sz w:val="21"/>
        </w:rPr>
        <w:t>经费只能用于本合同项下活动内容，不得用于本合同之外的目的或用途。采购人须妥善保存活动财务票据原件和相关文件，保管期限按照《会计档案管理办法》执行，以备国家审计或第三方独立审计。</w:t>
      </w:r>
    </w:p>
    <w:p>
      <w:pPr>
        <w:pStyle w:val="null3"/>
        <w:ind w:firstLine="420"/>
        <w:jc w:val="both"/>
      </w:pPr>
      <w:r>
        <w:rPr>
          <w:sz w:val="21"/>
        </w:rPr>
        <w:t>2.</w:t>
      </w:r>
      <w:r>
        <w:rPr>
          <w:sz w:val="21"/>
        </w:rPr>
        <w:t>结算方式：据实结算。</w:t>
      </w:r>
    </w:p>
    <w:p>
      <w:pPr>
        <w:pStyle w:val="null3"/>
        <w:ind w:firstLine="420"/>
        <w:jc w:val="both"/>
      </w:pPr>
      <w:r>
        <w:rPr>
          <w:sz w:val="21"/>
        </w:rPr>
        <w:t>3.</w:t>
      </w:r>
      <w:r>
        <w:rPr>
          <w:sz w:val="21"/>
        </w:rPr>
        <w:t>付款方式：</w:t>
      </w:r>
    </w:p>
    <w:p>
      <w:pPr>
        <w:pStyle w:val="null3"/>
        <w:ind w:firstLine="420"/>
        <w:jc w:val="both"/>
      </w:pPr>
      <w:r>
        <w:rPr>
          <w:sz w:val="21"/>
        </w:rPr>
        <w:t>（</w:t>
      </w:r>
      <w:r>
        <w:rPr>
          <w:sz w:val="21"/>
        </w:rPr>
        <w:t>1</w:t>
      </w:r>
      <w:r>
        <w:rPr>
          <w:sz w:val="21"/>
        </w:rPr>
        <w:t>）采用海运方式发运的，中标人凭提单、保单副本和等额有效发票结算，提单、保单正本寄收货人清关使用。采购人在收到国家卫生健康委国际交流与合作中心下拨的经费预算额度内，收到中标人提单、保单副本和等额合规发票之日起在</w:t>
      </w:r>
      <w:r>
        <w:rPr>
          <w:sz w:val="21"/>
        </w:rPr>
        <w:t>10</w:t>
      </w:r>
      <w:r>
        <w:rPr>
          <w:sz w:val="21"/>
        </w:rPr>
        <w:t>个工作日内将全部货款支付至合同约定的中标人账户。</w:t>
      </w:r>
    </w:p>
    <w:p>
      <w:pPr>
        <w:pStyle w:val="null3"/>
        <w:ind w:firstLine="420"/>
        <w:jc w:val="both"/>
      </w:pPr>
      <w:r>
        <w:rPr>
          <w:sz w:val="21"/>
        </w:rPr>
        <w:t>（</w:t>
      </w:r>
      <w:r>
        <w:rPr>
          <w:sz w:val="21"/>
        </w:rPr>
        <w:t>2</w:t>
      </w:r>
      <w:r>
        <w:rPr>
          <w:sz w:val="21"/>
        </w:rPr>
        <w:t>）采用空运方式发运的，中标人凭提单、保单副本和等额有效发票结算。采购人在收到国家卫生健康委国际交流与合作中心下拨的经费预算额度内，收到保单副本和等额有效发票之日起在</w:t>
      </w:r>
      <w:r>
        <w:rPr>
          <w:sz w:val="21"/>
        </w:rPr>
        <w:t>10</w:t>
      </w:r>
      <w:r>
        <w:rPr>
          <w:sz w:val="21"/>
        </w:rPr>
        <w:t>个工作日内将全部货款支付至合同约定的中标人账户。</w:t>
      </w:r>
    </w:p>
    <w:p>
      <w:pPr>
        <w:pStyle w:val="null3"/>
        <w:ind w:firstLine="420"/>
        <w:jc w:val="both"/>
      </w:pPr>
      <w:r>
        <w:rPr>
          <w:sz w:val="21"/>
        </w:rPr>
        <w:t>（</w:t>
      </w:r>
      <w:r>
        <w:rPr>
          <w:sz w:val="21"/>
        </w:rPr>
        <w:t>3</w:t>
      </w:r>
      <w:r>
        <w:rPr>
          <w:sz w:val="21"/>
        </w:rPr>
        <w:t>）预付款（适用于中小企业）。预付款比例为合同金额的</w:t>
      </w:r>
      <w:r>
        <w:rPr>
          <w:sz w:val="21"/>
        </w:rPr>
        <w:t>30%</w:t>
      </w:r>
      <w:r>
        <w:rPr>
          <w:sz w:val="21"/>
        </w:rPr>
        <w:t>作为预付款。采购人在收到国家卫生健康委国际交流与合作中心下拨的经费预算额度内，自合同签订后的</w:t>
      </w:r>
      <w:r>
        <w:rPr>
          <w:sz w:val="21"/>
        </w:rPr>
        <w:t>10</w:t>
      </w:r>
      <w:r>
        <w:rPr>
          <w:sz w:val="21"/>
        </w:rPr>
        <w:t>个工作日内凭中标人开据的合规发票完成支付。预付款以“国家”的实际发运费用冲抵为零后，合同金额剩余部分采取付款方式的（</w:t>
      </w:r>
      <w:r>
        <w:rPr>
          <w:sz w:val="21"/>
        </w:rPr>
        <w:t>1</w:t>
      </w:r>
      <w:r>
        <w:rPr>
          <w:sz w:val="21"/>
        </w:rPr>
        <w:t>）和（</w:t>
      </w:r>
      <w:r>
        <w:rPr>
          <w:sz w:val="21"/>
        </w:rPr>
        <w:t>2</w:t>
      </w:r>
      <w:r>
        <w:rPr>
          <w:sz w:val="21"/>
        </w:rPr>
        <w:t>）进行支付。</w:t>
      </w:r>
    </w:p>
    <w:p>
      <w:pPr>
        <w:pStyle w:val="null3"/>
        <w:ind w:firstLine="420"/>
        <w:jc w:val="both"/>
      </w:pPr>
      <w:r>
        <w:rPr>
          <w:sz w:val="21"/>
        </w:rPr>
        <w:t>若合同生效后货物到齐之前三方终止合同，预付款扣除实际已产生费用价格（按实际计算）后，中标人应在</w:t>
      </w:r>
      <w:r>
        <w:rPr>
          <w:sz w:val="21"/>
        </w:rPr>
        <w:t>5</w:t>
      </w:r>
      <w:r>
        <w:rPr>
          <w:sz w:val="21"/>
        </w:rPr>
        <w:t>个工作日内返还给采购人的付款账户（即原路返还）。逾期未返还，则自逾期之日起按每天应付部分的千分之一额外缴纳滞纳金。</w:t>
      </w:r>
    </w:p>
    <w:p>
      <w:pPr>
        <w:pStyle w:val="null3"/>
        <w:ind w:firstLine="420"/>
        <w:jc w:val="both"/>
      </w:pPr>
      <w:r>
        <w:rPr>
          <w:sz w:val="21"/>
        </w:rPr>
        <w:t>（</w:t>
      </w:r>
      <w:r>
        <w:rPr>
          <w:sz w:val="21"/>
        </w:rPr>
        <w:t>4</w:t>
      </w:r>
      <w:r>
        <w:rPr>
          <w:sz w:val="21"/>
        </w:rPr>
        <w:t>）因中标人延迟开具发票导致采购人延迟办理结算手续，国家卫生健康委国际交流与合作中心和采购人双方不承担违约责任。</w:t>
      </w:r>
    </w:p>
    <w:p>
      <w:pPr>
        <w:pStyle w:val="null3"/>
        <w:ind w:firstLine="420"/>
        <w:jc w:val="both"/>
      </w:pPr>
      <w:r>
        <w:rPr>
          <w:sz w:val="21"/>
        </w:rPr>
        <w:t>4.</w:t>
      </w:r>
      <w:r>
        <w:rPr>
          <w:sz w:val="21"/>
        </w:rPr>
        <w:t>结算单据：</w:t>
      </w:r>
    </w:p>
    <w:p>
      <w:pPr>
        <w:pStyle w:val="null3"/>
        <w:ind w:firstLine="420"/>
        <w:jc w:val="both"/>
      </w:pPr>
      <w:r>
        <w:rPr>
          <w:sz w:val="21"/>
        </w:rPr>
        <w:t>(1)</w:t>
      </w:r>
      <w:r>
        <w:rPr>
          <w:sz w:val="21"/>
        </w:rPr>
        <w:t>中标通知书（首次付款）；</w:t>
      </w:r>
    </w:p>
    <w:p>
      <w:pPr>
        <w:pStyle w:val="null3"/>
        <w:ind w:firstLine="420"/>
        <w:jc w:val="both"/>
      </w:pPr>
      <w:r>
        <w:rPr>
          <w:sz w:val="21"/>
        </w:rPr>
        <w:t>(2)</w:t>
      </w:r>
      <w:r>
        <w:rPr>
          <w:sz w:val="21"/>
        </w:rPr>
        <w:t>合同（首次结算，合同原件且三方签名盖章齐备）；</w:t>
      </w:r>
    </w:p>
    <w:p>
      <w:pPr>
        <w:pStyle w:val="null3"/>
        <w:ind w:firstLine="420"/>
        <w:jc w:val="both"/>
      </w:pPr>
      <w:r>
        <w:rPr>
          <w:sz w:val="21"/>
        </w:rPr>
        <w:t>(3)</w:t>
      </w:r>
      <w:r>
        <w:rPr>
          <w:sz w:val="21"/>
        </w:rPr>
        <w:t>每批次运费等额的合规有效发票；</w:t>
      </w:r>
    </w:p>
    <w:p>
      <w:pPr>
        <w:pStyle w:val="null3"/>
        <w:ind w:firstLine="420"/>
        <w:jc w:val="both"/>
      </w:pPr>
      <w:r>
        <w:rPr>
          <w:sz w:val="21"/>
        </w:rPr>
        <w:t>(4)</w:t>
      </w:r>
      <w:r>
        <w:rPr>
          <w:sz w:val="21"/>
        </w:rPr>
        <w:t>每批次发运单；</w:t>
      </w:r>
    </w:p>
    <w:p>
      <w:pPr>
        <w:pStyle w:val="null3"/>
        <w:ind w:firstLine="420"/>
        <w:jc w:val="both"/>
      </w:pPr>
      <w:r>
        <w:rPr>
          <w:sz w:val="21"/>
        </w:rPr>
        <w:t>(5)</w:t>
      </w:r>
      <w:r>
        <w:rPr>
          <w:sz w:val="21"/>
        </w:rPr>
        <w:t>结算函件；</w:t>
      </w:r>
    </w:p>
    <w:p>
      <w:pPr>
        <w:pStyle w:val="null3"/>
        <w:ind w:firstLine="420"/>
        <w:jc w:val="both"/>
      </w:pPr>
      <w:r>
        <w:rPr>
          <w:sz w:val="21"/>
        </w:rPr>
        <w:t>(6)</w:t>
      </w:r>
      <w:r>
        <w:rPr>
          <w:sz w:val="21"/>
        </w:rPr>
        <w:t>合同付款台账（第二次至结清）。</w:t>
      </w:r>
    </w:p>
    <w:p>
      <w:pPr>
        <w:pStyle w:val="null3"/>
        <w:jc w:val="both"/>
        <w:outlineLvl w:val="2"/>
      </w:pPr>
      <w:r>
        <w:rPr>
          <w:sz w:val="21"/>
          <w:b/>
        </w:rPr>
        <w:t>十三、其他要求</w:t>
      </w:r>
    </w:p>
    <w:p>
      <w:pPr>
        <w:pStyle w:val="null3"/>
        <w:ind w:firstLine="420"/>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可参照“投标（响应）文件格式”中《承诺函》格式）</w:t>
      </w:r>
    </w:p>
    <w:p>
      <w:pPr>
        <w:pStyle w:val="null3"/>
      </w:pPr>
      <w:r>
        <w:rPr/>
        <w:t>采购包1（广东省卫生健康对外合作服务中心援外医疗队药械物资国际运输业务服务项目）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合同签订之日起1年</w:t>
            </w:r>
          </w:p>
        </w:tc>
      </w:tr>
      <w:tr>
        <w:tc>
          <w:tcPr>
            <w:tcW w:type="dxa" w:w="4153"/>
          </w:tcPr>
          <w:p>
            <w:pPr>
              <w:pStyle w:val="null3"/>
            </w:pPr>
            <w:r>
              <w:rPr/>
              <w:t>标的提供的地点</w:t>
            </w:r>
          </w:p>
        </w:tc>
        <w:tc>
          <w:tcPr>
            <w:tcW w:type="dxa" w:w="4153"/>
          </w:tcPr>
          <w:p>
            <w:pPr>
              <w:pStyle w:val="null3"/>
            </w:pPr>
            <w:r>
              <w:rPr/>
              <w:t>出发港口：广州市内的港口；目的地：非洲、南美洲等；具体地点详见用户需求书。</w:t>
            </w:r>
          </w:p>
        </w:tc>
      </w:tr>
      <w:tr/>
      <w:tr/>
      <w:tr>
        <w:tc>
          <w:tcPr>
            <w:tcW w:type="dxa" w:w="4153"/>
          </w:tcPr>
          <w:p>
            <w:pPr>
              <w:pStyle w:val="null3"/>
            </w:pPr>
            <w:r>
              <w:rPr/>
              <w:t>付款方式</w:t>
            </w:r>
          </w:p>
        </w:tc>
        <w:tc>
          <w:tcPr>
            <w:tcW w:type="dxa" w:w="4153"/>
          </w:tcPr>
          <w:p>
            <w:pPr>
              <w:pStyle w:val="null3"/>
            </w:pPr>
            <w:r>
              <w:rPr/>
              <w:t>第1期为(据实结算)：支付比例100%，1.本合同生效后30个工作日内，国家卫生健康委国际交流与合作中心按照财政预算管理一体化支付的要求，向采购人拨付经费预算总额的80%，即人民币（大写）（¥ ）。其余款项在采购完成后，采购人提交费用结算清单并经国家卫生健康委国际交流与合作中心审核同意后，在预算总额内按实际发生额拨付。 经费只能用于本合同项下活动内容，不得用于本合同之外的目的或用途。采购人须妥善保存活动财务票据原件和相关文件，保管期限按照《会计档案管理办法》执行，以备国家审计或第三方独立审计。 2.结算方式：据实结算。 3.付款方式： （1）采用海运方式发运的，中标人凭提单、保单副本和等额有效发票结算，提单、保单正本寄收货人清关使用。采购人在收到国家卫生健康委国际交流与合作中心下拨的经费预算额度内，收到中标人提单、保单副本和等额合规发票之日起在10个工作日内将全部货款支付至合同约定的中标人账户。 （2）采用空运方式发运的，中标人凭提单、保单副本和等额有效发票结算。采购人在收到国家卫生健康委国际交流与合作中心下拨的经费预算额度内，收到保单副本和等额有效发票之日起在10个工作日内将全部货款支付至合同约定的中标人账户。 （3）预付款（适用于中小企业）。预付款比例为合同金额的30%作为预付款。采购人在收到国家卫生健康委国际交流与合作中心下拨的经费预算额度内，自合同签订后的10个工作日内凭中标人开据的合规发票完成支付。预付款以“国家”的实际发运费用冲抵为零后，合同金额剩余部分采取付款方式的（1）和（2）进行支付。 若合同生效后货物到齐之前三方终止合同，预付款扣除实际已产生费用价格（按实际计算）后，中标人应在5个工作日内返还给采购人的付款账户（即原路返还）。逾期未返还，则自逾期之日起按每天应付部分的千分之一额外缴纳滞纳金。 （4）因中标人延迟开具发票导致采购人延迟办理结算手续，国家卫生健康委国际交流与合作中心和采购人双方不承担违约责任。 4.结算单据： (1)中标通知书（首次付款）； (2)合同（首次结算，合同原件且三方签名盖章齐备）； (3)每批次运费等额的合规有效发票； (4)每批次发运单； (5)结算函件； (6)合同付款台账（第二次至结清）。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1期：（一）按国家相关标准以及行业标准进行考核、验收。 （二）服务含货物的门到门订舱、提货、拖柜、做单（包括报关单、中英文对照填写发货单和装箱单等）、报关、清关、投保、寄单、码头费、航线跟踪、达港通知和保险理赔、解决运输意外事件等并负责一切相关费用及税费。 （三）运输项目所需运输货物的所有包装材料费用，包装材料包括但不限于木箱、纸箱等。木箱、纸箱符合出口报关要求，承重质量好，外观好，不影响外交形象，并按采购人的要求印运输标识。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其他交通运输、仓储服务</w:t>
            </w:r>
          </w:p>
        </w:tc>
        <w:tc>
          <w:tcPr>
            <w:tcW w:type="dxa" w:w="933"/>
          </w:tcPr>
          <w:p>
            <w:pPr>
              <w:pStyle w:val="null3"/>
              <w:jc w:val="left"/>
            </w:pPr>
            <w:r>
              <w:rPr/>
              <w:t>广东省卫生健康对外合作服务中心援外医疗队药械物资国际运输业务服务项目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2,622,800.00</w:t>
            </w:r>
          </w:p>
        </w:tc>
        <w:tc>
          <w:tcPr>
            <w:tcW w:type="dxa" w:w="933"/>
          </w:tcPr>
          <w:p>
            <w:pPr>
              <w:pStyle w:val="null3"/>
              <w:jc w:val="right"/>
            </w:pPr>
            <w:r>
              <w:rPr/>
              <w:t>2,622,800.00</w:t>
            </w:r>
          </w:p>
        </w:tc>
        <w:tc>
          <w:tcPr>
            <w:tcW w:type="dxa" w:w="840"/>
          </w:tcPr>
          <w:p>
            <w:pPr>
              <w:pStyle w:val="null3"/>
            </w:pPr>
            <w:r>
              <w:rPr/>
              <w:t>交通运输业</w:t>
            </w:r>
          </w:p>
        </w:tc>
        <w:tc>
          <w:tcPr>
            <w:tcW w:type="dxa" w:w="933"/>
          </w:tcPr>
          <w:p>
            <w:pPr>
              <w:pStyle w:val="null3"/>
            </w:pPr>
            <w:r>
              <w:rPr/>
              <w:t>详见附表一</w:t>
            </w:r>
          </w:p>
        </w:tc>
      </w:tr>
    </w:tbl>
    <w:p>
      <w:pPr>
        <w:pStyle w:val="null3"/>
      </w:pPr>
      <w:r>
        <w:rPr>
          <w:b/>
        </w:rPr>
        <w:t>附表</w:t>
      </w:r>
      <w:r>
        <w:rPr>
          <w:b/>
        </w:rPr>
        <w:t>一</w:t>
      </w:r>
      <w:r>
        <w:rPr>
          <w:b/>
        </w:rPr>
        <w:t>：</w:t>
      </w:r>
      <w:r>
        <w:rPr>
          <w:b/>
        </w:rPr>
        <w:t>广东省卫生健康对外合作服务中心援外医疗队药械物资国际运输业务服务项目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广东省卫生健康委员会事务中心(广东省卫生健康对外合作服务中心)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采购机构代理服务收费标准：本次采购由采购人委托中标供应商支付采购代理费，中标价须包含采购代理费。该费用按照总预算金额以差额定率累进法（如下表）计算http://gpcgd.gd.gov.cn/ywdt/tzgg/content/post_3049076.html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广东省政府采购中心网 (http://gpcgd.gd.gov.cn)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广东省政府采购中心网 (http://gpcgd.gd.gov.cn)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卫生健康对外合作服务中心援外医疗队药械物资国际运输业务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采购包1（广东省卫生健康对外合作服务中心援外医疗队药械物资国际运输业务服务项目）：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采购包1（广东省卫生健康对外合作服务中心援外医疗队药械物资国际运输业务服务项目）：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提供以下①或②证明材料：①经会计师事务所审计的2023年度或2024年度财务状况报告；②同时提供a.基本开户行出具的资信证明，b.《基本存款账号信息》或《开户许可证》。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本项目属于专门面向中小企业采购的项目，供应商须为符合本项目采购标的对应行业（交通运输业）划分标准的中小企业（监狱企业、残疾人福利单位视同小型、微型企业）。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投标人须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采购包1（广东省卫生健康对外合作服务中心援外医疗队药械物资国际运输业务服务项目）：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投标（报价）是固定价且是唯一的，未超过本项目采购预算</w:t>
            </w:r>
          </w:p>
        </w:tc>
        <w:tc>
          <w:tcPr>
            <w:tcW w:type="dxa" w:w="4238"/>
          </w:tcPr>
          <w:p>
            <w:pPr>
              <w:pStyle w:val="null3"/>
            </w:pPr>
            <w:r>
              <w:rPr/>
              <w:t>投标（报价）是固定价且是唯一的，未超过本项目采购预算。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4</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5</w:t>
            </w:r>
          </w:p>
        </w:tc>
        <w:tc>
          <w:tcPr>
            <w:tcW w:type="dxa" w:w="3178"/>
          </w:tcPr>
          <w:p>
            <w:pPr>
              <w:pStyle w:val="null3"/>
            </w:pPr>
            <w:r>
              <w:rPr/>
              <w:t>法定代表人（单位负责人）资格证明书及授权委托书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采购包1(广东省卫生健康对外合作服务中心援外医疗队药械物资国际运输业务服务项目):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对项目要求响应程度1 (8.0分)</w:t>
            </w:r>
          </w:p>
        </w:tc>
        <w:tc>
          <w:tcPr>
            <w:tcW w:type="dxa" w:w="5076"/>
          </w:tcPr>
          <w:p>
            <w:pPr>
              <w:pStyle w:val="null3"/>
              <w:jc w:val="left"/>
            </w:pPr>
            <w:r>
              <w:rPr/>
              <w:t>投标人根据采购需求中“五、项目要求”（ “五、项目要求”的第（三）、（九）款及星号条款除外）制定的服务方案进行评价： 1、服务方案完全满足且优于采购需求的，得8分； 2、服务方案完全满足采购需求的，得5分； 3、服务方案不能完全满足采购需求的，得1分； 4、不提供不得分。</w:t>
            </w:r>
          </w:p>
        </w:tc>
      </w:tr>
      <w:tr>
        <w:tc>
          <w:tcPr>
            <w:tcW w:type="dxa" w:w="922"/>
            <w:gridSpan w:val="2"/>
            <w:vMerge/>
          </w:tcPr>
          <w:p/>
        </w:tc>
        <w:tc>
          <w:tcPr>
            <w:tcW w:type="dxa" w:w="2307"/>
          </w:tcPr>
          <w:p>
            <w:pPr>
              <w:pStyle w:val="null3"/>
              <w:jc w:val="left"/>
            </w:pPr>
            <w:r>
              <w:rPr/>
              <w:t>对项目要求响应程度2 (2.0分)</w:t>
            </w:r>
          </w:p>
        </w:tc>
        <w:tc>
          <w:tcPr>
            <w:tcW w:type="dxa" w:w="5076"/>
          </w:tcPr>
          <w:p>
            <w:pPr>
              <w:pStyle w:val="null3"/>
              <w:jc w:val="left"/>
            </w:pPr>
            <w:r>
              <w:rPr/>
              <w:t>投标人根据采购需求中“五、项目要求” 中第（九）款的要求提供承诺函：物资成功报关发运后，监测货柜运输实时动态、处理好运输过程出现的一切问题并定期报告给采购人。物资到达目的港后24小时内通知收货人及时清关提货。如果非采购人或收货人原因，货柜在途中或任何港口滞留产生的包括并不限于柜租、堆存费等，供应商应负责相应费用（投标时提供承诺函，可参照“投标文件格式”中《承诺函》格式）。完全满足要求的，得2分，不提供或没有按要求提供的，不得分。</w:t>
            </w:r>
          </w:p>
        </w:tc>
      </w:tr>
      <w:tr>
        <w:tc>
          <w:tcPr>
            <w:tcW w:type="dxa" w:w="922"/>
            <w:gridSpan w:val="2"/>
            <w:vMerge/>
          </w:tcPr>
          <w:p/>
        </w:tc>
        <w:tc>
          <w:tcPr>
            <w:tcW w:type="dxa" w:w="2307"/>
          </w:tcPr>
          <w:p>
            <w:pPr>
              <w:pStyle w:val="null3"/>
              <w:jc w:val="left"/>
            </w:pPr>
            <w:r>
              <w:rPr/>
              <w:t>详细服务方案 (13.0分)</w:t>
            </w:r>
          </w:p>
        </w:tc>
        <w:tc>
          <w:tcPr>
            <w:tcW w:type="dxa" w:w="5076"/>
          </w:tcPr>
          <w:p>
            <w:pPr>
              <w:pStyle w:val="null3"/>
              <w:jc w:val="left"/>
            </w:pPr>
            <w:r>
              <w:rPr/>
              <w:t>投标人根据采购需求中“六、运输要求”制定的服务方案（订舱、提货、做单、 报关、投保、寄单、航线跟踪、达港通知和协助理赔、 解决运输意外事件等各环节）进行评价： 1、服务方案完全满足且优于采购需求的，得13分； 2、服务方案完全满足采购需求的，得8分； 3、服务方案不能完全满足采购需求的，得3分； 4、不提供不得分。</w:t>
            </w:r>
          </w:p>
        </w:tc>
      </w:tr>
      <w:tr>
        <w:tc>
          <w:tcPr>
            <w:tcW w:type="dxa" w:w="922"/>
            <w:gridSpan w:val="2"/>
            <w:vMerge/>
          </w:tcPr>
          <w:p/>
        </w:tc>
        <w:tc>
          <w:tcPr>
            <w:tcW w:type="dxa" w:w="2307"/>
          </w:tcPr>
          <w:p>
            <w:pPr>
              <w:pStyle w:val="null3"/>
              <w:jc w:val="left"/>
            </w:pPr>
            <w:r>
              <w:rPr/>
              <w:t>购置保险方案 (10.0分)</w:t>
            </w:r>
          </w:p>
        </w:tc>
        <w:tc>
          <w:tcPr>
            <w:tcW w:type="dxa" w:w="5076"/>
          </w:tcPr>
          <w:p>
            <w:pPr>
              <w:pStyle w:val="null3"/>
              <w:jc w:val="left"/>
            </w:pPr>
            <w:r>
              <w:rPr/>
              <w:t>投标人根据采购需求中 “七、运输保障”中第（三）款相关要求制定的购置保险方案（承保范围最大化、理赔手续的便利性、免责条款等）进行评价： 1、购置保险方案完全满足且优于采购需求的，得10分； 2、购置保险方案完全满足采购需求的，得6分； 3、购置保险方案不能完全满足采购需求的，得1分； 4、不提供不得分。</w:t>
            </w:r>
          </w:p>
        </w:tc>
      </w:tr>
      <w:tr>
        <w:tc>
          <w:tcPr>
            <w:tcW w:type="dxa" w:w="922"/>
            <w:gridSpan w:val="2"/>
            <w:vMerge/>
          </w:tcPr>
          <w:p/>
        </w:tc>
        <w:tc>
          <w:tcPr>
            <w:tcW w:type="dxa" w:w="2307"/>
          </w:tcPr>
          <w:p>
            <w:pPr>
              <w:pStyle w:val="null3"/>
              <w:jc w:val="left"/>
            </w:pPr>
            <w:r>
              <w:rPr/>
              <w:t>应对风险能力 (5.0分)</w:t>
            </w:r>
          </w:p>
        </w:tc>
        <w:tc>
          <w:tcPr>
            <w:tcW w:type="dxa" w:w="5076"/>
          </w:tcPr>
          <w:p>
            <w:pPr>
              <w:pStyle w:val="null3"/>
              <w:jc w:val="left"/>
            </w:pPr>
            <w:r>
              <w:rPr/>
              <w:t>投标人根据采购需求中“七、运输保障”中第（一）款和第（二）款的相关要求制定应对风险方案（包括并不限于本公司或合作方海外驻点能实地处理、实地采购保护或其他应对办法等）进行评价： 1、应对风险方案完全满足且优于采购需求的，得5分； 2、应对风险方案完全满足采购需求的，得3分； 3、应对风险方案不能完全满足采购需求的，得1分； 4、不提供不得分。</w:t>
            </w:r>
          </w:p>
        </w:tc>
      </w:tr>
      <w:tr>
        <w:tc>
          <w:tcPr>
            <w:tcW w:type="dxa" w:w="922"/>
            <w:gridSpan w:val="2"/>
            <w:vMerge/>
          </w:tcPr>
          <w:p/>
        </w:tc>
        <w:tc>
          <w:tcPr>
            <w:tcW w:type="dxa" w:w="2307"/>
          </w:tcPr>
          <w:p>
            <w:pPr>
              <w:pStyle w:val="null3"/>
              <w:jc w:val="left"/>
            </w:pPr>
            <w:r>
              <w:rPr/>
              <w:t>供应商应对风险能力的承诺 (2.0分)</w:t>
            </w:r>
          </w:p>
        </w:tc>
        <w:tc>
          <w:tcPr>
            <w:tcW w:type="dxa" w:w="5076"/>
          </w:tcPr>
          <w:p>
            <w:pPr>
              <w:pStyle w:val="null3"/>
              <w:jc w:val="left"/>
            </w:pPr>
            <w:r>
              <w:rPr/>
              <w:t>投标人根据采购需求中“七、运输保障”中第（四）款的要求提供承诺函：在货物运输过程出现或面临风险时，供应商具有应急预案，有能力应对不可抗力风险及降低因此带来的负面影响。（投标时提供承诺函，可参照“投标文件格式”中《承诺函》格式）。完全满足要求的，得2分，不提供或没有按要求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2022年1月1日（以合同签订时间为准）至今完成的同类的（药物或器械）出口运输项目业绩的，每项得2分，本项最高得10分。 同一甲方单位的多份合同不重复计算。提供业绩合同关键页复印件（关键页指签订合同双方的单位名称、合同项目名称与含签订合同双方的落款盖章，签订日期）。</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上述（同类项目业绩）有效计分的业绩中获得正面评价（优秀、优良、良好、满意或相当于正面评价），且评价文件体现评价单位联系人及联系方式的（如未体现的，供应商须另行提供评价单位的联系人及联系方式）。每份得2分，最高得10分。 注：同一项目按一份计算，不重复计算分数。提供合同甲方或甲方项目主管部门盖章的评价文件。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报关保障能力 (10.0分)</w:t>
            </w:r>
          </w:p>
        </w:tc>
        <w:tc>
          <w:tcPr>
            <w:tcW w:type="dxa" w:w="5076"/>
          </w:tcPr>
          <w:p>
            <w:pPr>
              <w:pStyle w:val="null3"/>
              <w:jc w:val="left"/>
            </w:pPr>
            <w:r>
              <w:rPr/>
              <w:t>投标人具有药品或器械类“援助物资(3511)”方式报关出口经验，每项得5分，最高得10分。 注：提供自2022年1月1日以来（以申报日期满足时间要求为准），成功报关单复印件。</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投标报价得分＝（评标基准价/投标报价）×价格分值【注：满足满足采购文件全部实质性要求且报价价格最低的投标报价为评标基准价。】具体详见采购需求“十、价格比重”。</w:t>
            </w:r>
          </w:p>
        </w:tc>
      </w:tr>
    </w:tbl>
    <w:p>
      <w:pPr>
        <w:pStyle w:val="null3"/>
        <w:outlineLvl w:val="3"/>
      </w:pPr>
      <w:r>
        <w:rPr>
          <w:sz w:val="24"/>
          <w:b/>
        </w:rPr>
        <w:t>4.汇总、排序</w:t>
      </w:r>
    </w:p>
    <w:p>
      <w:pPr>
        <w:pStyle w:val="null3"/>
      </w:pPr>
      <w:r>
        <w:rPr/>
        <w:t>采购包1：</w:t>
      </w:r>
    </w:p>
    <w:p>
      <w:pPr>
        <w:pStyle w:val="null3"/>
      </w:pPr>
      <w:r>
        <w:rPr/>
        <w:t>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广东省政府采购合同书</w:t>
      </w:r>
    </w:p>
    <w:p>
      <w:pPr>
        <w:pStyle w:val="null3"/>
        <w:jc w:val="center"/>
      </w:pPr>
      <w:r>
        <w:rPr>
          <w:sz w:val="32"/>
          <w:b/>
        </w:rPr>
        <w:t>采购编号：</w:t>
      </w:r>
    </w:p>
    <w:p>
      <w:pPr>
        <w:pStyle w:val="null3"/>
        <w:ind w:firstLine="1285"/>
        <w:jc w:val="center"/>
      </w:pPr>
      <w:r>
        <w:rPr>
          <w:sz w:val="32"/>
          <w:b/>
        </w:rPr>
        <w:t>项目名称：</w:t>
      </w:r>
      <w:r>
        <w:rPr>
          <w:sz w:val="32"/>
          <w:b/>
          <w:u w:val="single"/>
        </w:rPr>
        <w:t>广东省卫生健康对外合作服务中心</w:t>
      </w:r>
    </w:p>
    <w:p>
      <w:pPr>
        <w:pStyle w:val="null3"/>
        <w:ind w:firstLine="2891"/>
        <w:jc w:val="center"/>
      </w:pPr>
      <w:r>
        <w:rPr>
          <w:sz w:val="32"/>
          <w:b/>
          <w:u w:val="single"/>
        </w:rPr>
        <w:t>药械物资国际运输业务服务项目</w:t>
      </w:r>
    </w:p>
    <w:p>
      <w:pPr>
        <w:pStyle w:val="null3"/>
        <w:jc w:val="center"/>
      </w:pPr>
      <w:r>
        <w:rPr>
          <w:sz w:val="44"/>
        </w:rPr>
        <w:t>（仅作为参考版本）</w:t>
      </w:r>
    </w:p>
    <w:p>
      <w:pPr>
        <w:pStyle w:val="null3"/>
        <w:jc w:val="center"/>
      </w:pPr>
      <w:r>
        <w:rPr>
          <w:sz w:val="20"/>
        </w:rPr>
        <w:t>（本合同为中小企业预留合同）</w:t>
      </w:r>
    </w:p>
    <w:p>
      <w:pPr>
        <w:pStyle w:val="null3"/>
      </w:pPr>
      <w:r>
        <w:rPr>
          <w:sz w:val="21"/>
        </w:rPr>
        <w:t>甲方（委托方）：国家卫生健康委国际交流与合作中心</w:t>
      </w:r>
    </w:p>
    <w:p>
      <w:pPr>
        <w:pStyle w:val="null3"/>
        <w:jc w:val="both"/>
      </w:pPr>
      <w:r>
        <w:rPr>
          <w:sz w:val="21"/>
        </w:rPr>
        <w:t>法定代表人：高卫中</w:t>
      </w:r>
    </w:p>
    <w:p>
      <w:pPr>
        <w:pStyle w:val="null3"/>
        <w:jc w:val="both"/>
      </w:pPr>
      <w:r>
        <w:rPr>
          <w:sz w:val="21"/>
        </w:rPr>
        <w:t>地址：北京市西城区车公庄大街</w:t>
      </w:r>
      <w:r>
        <w:rPr>
          <w:sz w:val="21"/>
        </w:rPr>
        <w:t>9</w:t>
      </w:r>
      <w:r>
        <w:rPr>
          <w:sz w:val="21"/>
        </w:rPr>
        <w:t>号五栋大楼</w:t>
      </w:r>
      <w:r>
        <w:rPr>
          <w:sz w:val="21"/>
        </w:rPr>
        <w:t>B3</w:t>
      </w:r>
      <w:r>
        <w:rPr>
          <w:sz w:val="21"/>
        </w:rPr>
        <w:t>座</w:t>
      </w:r>
    </w:p>
    <w:p>
      <w:pPr>
        <w:pStyle w:val="null3"/>
        <w:jc w:val="both"/>
      </w:pPr>
      <w:r>
        <w:rPr>
          <w:sz w:val="21"/>
        </w:rPr>
        <w:t>邮编：</w:t>
      </w:r>
    </w:p>
    <w:p>
      <w:pPr>
        <w:pStyle w:val="null3"/>
        <w:jc w:val="both"/>
      </w:pPr>
      <w:r>
        <w:rPr>
          <w:sz w:val="21"/>
        </w:rPr>
        <w:t>联系人：</w:t>
      </w:r>
      <w:r>
        <w:rPr>
          <w:sz w:val="20"/>
        </w:rPr>
        <w:t xml:space="preserve">             </w:t>
      </w:r>
      <w:r>
        <w:rPr>
          <w:sz w:val="21"/>
        </w:rPr>
        <w:t>联系方式（座机、手机）：</w:t>
      </w:r>
    </w:p>
    <w:p>
      <w:pPr>
        <w:pStyle w:val="null3"/>
        <w:jc w:val="both"/>
      </w:pPr>
      <w:r>
        <w:rPr>
          <w:sz w:val="21"/>
        </w:rPr>
        <w:t>收发文件邮箱：</w:t>
      </w:r>
    </w:p>
    <w:p>
      <w:pPr>
        <w:pStyle w:val="null3"/>
        <w:jc w:val="both"/>
      </w:pPr>
      <w:r>
        <w:rPr>
          <w:sz w:val="21"/>
        </w:rPr>
        <w:t>乙方</w:t>
      </w:r>
      <w:r>
        <w:rPr>
          <w:sz w:val="21"/>
        </w:rPr>
        <w:t>(</w:t>
      </w:r>
      <w:r>
        <w:rPr>
          <w:sz w:val="21"/>
        </w:rPr>
        <w:t>执行方</w:t>
      </w:r>
      <w:r>
        <w:rPr>
          <w:sz w:val="21"/>
        </w:rPr>
        <w:t>)</w:t>
      </w:r>
      <w:r>
        <w:rPr>
          <w:sz w:val="21"/>
        </w:rPr>
        <w:t>：广东省卫生健康委员会事务中心（广东省卫生健康对外合作服务中心）</w:t>
      </w:r>
    </w:p>
    <w:p>
      <w:pPr>
        <w:pStyle w:val="null3"/>
        <w:jc w:val="both"/>
      </w:pPr>
      <w:r>
        <w:rPr>
          <w:sz w:val="21"/>
        </w:rPr>
        <w:t>法定代表人：黄晓亮</w:t>
      </w:r>
    </w:p>
    <w:p>
      <w:pPr>
        <w:pStyle w:val="null3"/>
        <w:jc w:val="both"/>
      </w:pPr>
      <w:r>
        <w:rPr>
          <w:sz w:val="21"/>
        </w:rPr>
        <w:t>地址：广州市越秀区先烈南路</w:t>
      </w:r>
      <w:r>
        <w:rPr>
          <w:sz w:val="21"/>
        </w:rPr>
        <w:t>17</w:t>
      </w:r>
      <w:r>
        <w:rPr>
          <w:sz w:val="21"/>
        </w:rPr>
        <w:t>号</w:t>
      </w:r>
    </w:p>
    <w:p>
      <w:pPr>
        <w:pStyle w:val="null3"/>
        <w:jc w:val="both"/>
      </w:pPr>
      <w:r>
        <w:rPr>
          <w:sz w:val="21"/>
        </w:rPr>
        <w:t>邮编：</w:t>
      </w:r>
    </w:p>
    <w:p>
      <w:pPr>
        <w:pStyle w:val="null3"/>
        <w:jc w:val="both"/>
      </w:pPr>
      <w:r>
        <w:rPr>
          <w:sz w:val="21"/>
        </w:rPr>
        <w:t>联系人：</w:t>
      </w:r>
      <w:r>
        <w:rPr>
          <w:sz w:val="20"/>
        </w:rPr>
        <w:t xml:space="preserve">             </w:t>
      </w:r>
      <w:r>
        <w:rPr>
          <w:sz w:val="21"/>
        </w:rPr>
        <w:t>联系方式（座机、手机）：</w:t>
      </w:r>
    </w:p>
    <w:p>
      <w:pPr>
        <w:pStyle w:val="null3"/>
        <w:jc w:val="both"/>
      </w:pPr>
      <w:r>
        <w:rPr>
          <w:sz w:val="21"/>
        </w:rPr>
        <w:t>收发文件邮箱：</w:t>
      </w:r>
    </w:p>
    <w:p>
      <w:pPr>
        <w:pStyle w:val="null3"/>
        <w:jc w:val="both"/>
      </w:pPr>
      <w:r>
        <w:rPr>
          <w:sz w:val="21"/>
        </w:rPr>
        <w:t>丙方（供应方）：</w:t>
      </w:r>
    </w:p>
    <w:p>
      <w:pPr>
        <w:pStyle w:val="null3"/>
      </w:pPr>
      <w:r>
        <w:rPr>
          <w:sz w:val="21"/>
          <w:color w:val="000000"/>
        </w:rPr>
        <w:t>社会统一信用代码：</w:t>
      </w:r>
    </w:p>
    <w:p>
      <w:pPr>
        <w:pStyle w:val="null3"/>
        <w:jc w:val="both"/>
      </w:pPr>
      <w:r>
        <w:rPr>
          <w:sz w:val="21"/>
        </w:rPr>
        <w:t>法定代表人：</w:t>
      </w:r>
    </w:p>
    <w:p>
      <w:pPr>
        <w:pStyle w:val="null3"/>
        <w:jc w:val="both"/>
      </w:pPr>
      <w:r>
        <w:rPr>
          <w:sz w:val="21"/>
        </w:rPr>
        <w:t>地址：</w:t>
      </w:r>
    </w:p>
    <w:p>
      <w:pPr>
        <w:pStyle w:val="null3"/>
        <w:jc w:val="both"/>
      </w:pPr>
      <w:r>
        <w:rPr>
          <w:sz w:val="21"/>
        </w:rPr>
        <w:t>邮编：</w:t>
      </w:r>
    </w:p>
    <w:p>
      <w:pPr>
        <w:pStyle w:val="null3"/>
        <w:jc w:val="both"/>
      </w:pPr>
      <w:r>
        <w:rPr>
          <w:sz w:val="21"/>
        </w:rPr>
        <w:t>联系人：</w:t>
      </w:r>
      <w:r>
        <w:rPr>
          <w:sz w:val="20"/>
        </w:rPr>
        <w:t xml:space="preserve">             </w:t>
      </w:r>
      <w:r>
        <w:rPr>
          <w:sz w:val="21"/>
        </w:rPr>
        <w:t>联系方式（座机、手机）：</w:t>
      </w:r>
    </w:p>
    <w:p>
      <w:pPr>
        <w:pStyle w:val="null3"/>
        <w:jc w:val="both"/>
      </w:pPr>
      <w:r>
        <w:rPr>
          <w:sz w:val="21"/>
        </w:rPr>
        <w:t>收发文件邮箱：</w:t>
      </w:r>
    </w:p>
    <w:p>
      <w:pPr>
        <w:pStyle w:val="null3"/>
        <w:ind w:firstLine="420"/>
        <w:jc w:val="both"/>
      </w:pPr>
      <w:r>
        <w:rPr>
          <w:sz w:val="21"/>
        </w:rPr>
        <w:t>根据对外医疗援助项目预算金额、预算执行方式和财政预算管理一体化要求以及国家关于医疗器械药品采购发运等有关规定，甲方拟委托乙方执行援外医疗队所需药械物资采购发运任务。根据《中华人民共和国民法典》《中华人民共和国政府采购法》等有关法律法规，本合同当事人在平等、自愿基础上，经协商一致，就援外医疗队药械发运的有关事宜，达成如下合同以共同遵守。</w:t>
      </w:r>
    </w:p>
    <w:p>
      <w:pPr>
        <w:pStyle w:val="null3"/>
        <w:ind w:firstLine="420"/>
        <w:jc w:val="both"/>
      </w:pPr>
      <w:r>
        <w:rPr>
          <w:sz w:val="21"/>
        </w:rPr>
        <w:t>一、合同金额</w:t>
      </w:r>
    </w:p>
    <w:p>
      <w:pPr>
        <w:pStyle w:val="null3"/>
      </w:pPr>
      <w:r>
        <w:rPr>
          <w:sz w:val="20"/>
        </w:rPr>
        <w:t>1</w:t>
      </w:r>
      <w:r>
        <w:rPr>
          <w:sz w:val="20"/>
        </w:rPr>
        <w:t>、合同（预算）金额为（大写）：元（￥元）人民币，按实际发生费用审核拨付。</w:t>
      </w:r>
    </w:p>
    <w:p>
      <w:pPr>
        <w:pStyle w:val="null3"/>
      </w:pPr>
      <w:r>
        <w:rPr>
          <w:sz w:val="20"/>
        </w:rPr>
        <w:t>2</w:t>
      </w:r>
      <w:r>
        <w:rPr>
          <w:sz w:val="20"/>
        </w:rPr>
        <w:t>、报价表如下：</w:t>
      </w:r>
    </w:p>
    <w:tbl>
      <w:tblPr>
        <w:tblW w:w="0" w:type="auto"/>
        <w:tblBorders>
          <w:top w:val="none" w:color="000000" w:sz="4"/>
          <w:left w:val="none" w:color="000000" w:sz="4"/>
          <w:bottom w:val="none" w:color="000000" w:sz="4"/>
          <w:right w:val="none" w:color="000000" w:sz="4"/>
          <w:insideH w:val="none"/>
          <w:insideV w:val="none"/>
        </w:tblBorders>
      </w:tblPr>
      <w:tblGrid>
        <w:gridCol w:w="4555"/>
        <w:gridCol w:w="2156"/>
        <w:gridCol w:w="1594"/>
      </w:tblGrid>
      <w:tr>
        <w:tc>
          <w:tcPr>
            <w:tcW w:type="dxa" w:w="45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目的地</w:t>
            </w:r>
          </w:p>
        </w:tc>
        <w:tc>
          <w:tcPr>
            <w:tcW w:type="dxa" w:w="37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各柜型海运单价（人民币元）</w:t>
            </w:r>
          </w:p>
        </w:tc>
      </w:tr>
      <w:tr>
        <w:tc>
          <w:tcPr>
            <w:tcW w:type="dxa" w:w="4555"/>
            <w:vMerge/>
            <w:tcBorders>
              <w:top w:val="single" w:color="000000" w:sz="4"/>
              <w:left w:val="single" w:color="000000" w:sz="4"/>
              <w:bottom w:val="single" w:color="000000" w:sz="4"/>
              <w:right w:val="single" w:color="000000" w:sz="4"/>
            </w:tcBorders>
          </w:tcP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20GP</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40GP</w:t>
            </w: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莱索托</w:t>
            </w:r>
            <w:r>
              <w:rPr>
                <w:sz w:val="20"/>
              </w:rPr>
              <w:t xml:space="preserve">  </w:t>
            </w:r>
            <w:r>
              <w:rPr>
                <w:sz w:val="20"/>
              </w:rPr>
              <w:t>马塞卢</w:t>
            </w:r>
            <w:r>
              <w:rPr>
                <w:sz w:val="20"/>
              </w:rPr>
              <w:t>MASERU</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马拉博</w:t>
            </w:r>
            <w:r>
              <w:rPr>
                <w:sz w:val="20"/>
              </w:rPr>
              <w:t>MALABO</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巴塔</w:t>
            </w:r>
            <w:r>
              <w:rPr>
                <w:sz w:val="20"/>
              </w:rPr>
              <w:t>BATA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加纳</w:t>
            </w:r>
            <w:r>
              <w:rPr>
                <w:sz w:val="20"/>
              </w:rPr>
              <w:t>阿克拉</w:t>
            </w:r>
            <w:r>
              <w:rPr>
                <w:sz w:val="20"/>
              </w:rPr>
              <w:t>ACCRA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巴巴多斯布里奇顿</w:t>
            </w:r>
            <w:r>
              <w:rPr>
                <w:sz w:val="20"/>
              </w:rPr>
              <w:t>BRIDGETOWN</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巴布亚新几内亚</w:t>
            </w:r>
            <w:r>
              <w:rPr>
                <w:sz w:val="20"/>
              </w:rPr>
              <w:t>莫尔斯比港</w:t>
            </w:r>
            <w:r>
              <w:rPr>
                <w:sz w:val="20"/>
              </w:rPr>
              <w:t>PORT MORESBY</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塞内加尔</w:t>
            </w:r>
            <w:r>
              <w:rPr>
                <w:sz w:val="20"/>
              </w:rPr>
              <w:t>达喀尔</w:t>
            </w:r>
            <w:r>
              <w:rPr>
                <w:sz w:val="20"/>
              </w:rPr>
              <w:t>DAKAR</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马拉维</w:t>
            </w:r>
            <w:r>
              <w:rPr>
                <w:sz w:val="20"/>
                <w:b/>
              </w:rPr>
              <w:t>利隆圭</w:t>
            </w:r>
            <w:r>
              <w:rPr>
                <w:sz w:val="20"/>
                <w:b/>
              </w:rPr>
              <w:t>LILONGWE</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塞拉里昂</w:t>
            </w:r>
            <w:r>
              <w:rPr>
                <w:sz w:val="20"/>
              </w:rPr>
              <w:t>弗里敦</w:t>
            </w:r>
            <w:r>
              <w:rPr>
                <w:sz w:val="20"/>
              </w:rPr>
              <w:t>FREETOWN</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乌干达</w:t>
            </w:r>
            <w:r>
              <w:rPr>
                <w:sz w:val="20"/>
              </w:rPr>
              <w:t>坎帕拉</w:t>
            </w:r>
            <w:r>
              <w:rPr>
                <w:sz w:val="20"/>
              </w:rPr>
              <w:t>KAMPLA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科摩罗</w:t>
            </w:r>
            <w:r>
              <w:rPr>
                <w:sz w:val="20"/>
              </w:rPr>
              <w:t>莫罗尼</w:t>
            </w:r>
            <w:r>
              <w:rPr>
                <w:sz w:val="20"/>
              </w:rPr>
              <w:t>MORONI</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厄立特里亚</w:t>
            </w:r>
            <w:r>
              <w:rPr>
                <w:sz w:val="20"/>
              </w:rPr>
              <w:t>阿斯马拉</w:t>
            </w:r>
            <w:r>
              <w:rPr>
                <w:sz w:val="20"/>
              </w:rPr>
              <w:t>ASMARA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尼日尔</w:t>
            </w:r>
            <w:r>
              <w:rPr>
                <w:sz w:val="20"/>
              </w:rPr>
              <w:t>尼亚美</w:t>
            </w:r>
            <w:r>
              <w:rPr>
                <w:sz w:val="20"/>
              </w:rPr>
              <w:t>NIANEY</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津巴布韦</w:t>
            </w:r>
            <w:r>
              <w:rPr>
                <w:sz w:val="20"/>
              </w:rPr>
              <w:t>哈拉雷</w:t>
            </w:r>
            <w:r>
              <w:rPr>
                <w:sz w:val="20"/>
              </w:rPr>
              <w:t>HARARE</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南苏丹</w:t>
            </w:r>
            <w:r>
              <w:rPr>
                <w:sz w:val="20"/>
              </w:rPr>
              <w:t>朱巴</w:t>
            </w:r>
            <w:r>
              <w:rPr>
                <w:sz w:val="20"/>
              </w:rPr>
              <w:t xml:space="preserve"> JUBA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加蓬利伯维尔</w:t>
            </w:r>
            <w:r>
              <w:rPr>
                <w:sz w:val="20"/>
              </w:rPr>
              <w:t>LIBREVILLE</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刚果（布）黑角</w:t>
            </w:r>
            <w:r>
              <w:rPr>
                <w:sz w:val="20"/>
              </w:rPr>
              <w:t>POINTE NOIRE</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埃塞俄比亚亚的斯亚贝巴</w:t>
            </w:r>
            <w:r>
              <w:rPr>
                <w:sz w:val="20"/>
              </w:rPr>
              <w:t>ADDIS ABABA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赞比亚卢萨卡</w:t>
            </w:r>
            <w:r>
              <w:rPr>
                <w:sz w:val="20"/>
              </w:rPr>
              <w:t>Lusaka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冈比亚班珠尔</w:t>
            </w:r>
            <w:r>
              <w:rPr>
                <w:sz w:val="20"/>
              </w:rPr>
              <w:t>Banjul</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多米尼克罗索</w:t>
            </w:r>
            <w:r>
              <w:rPr>
                <w:sz w:val="20"/>
                <w:shd w:fill="FFFFFF" w:val="clear"/>
              </w:rPr>
              <w:t xml:space="preserve">   ROSEAU</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布基纳法索</w:t>
            </w:r>
            <w:r>
              <w:rPr>
                <w:sz w:val="20"/>
              </w:rPr>
              <w:t xml:space="preserve">  </w:t>
            </w:r>
            <w:r>
              <w:rPr>
                <w:sz w:val="20"/>
                <w:shd w:fill="FFFFFF" w:val="clear"/>
              </w:rPr>
              <w:t>瓦加杜古</w:t>
            </w:r>
            <w:r>
              <w:rPr>
                <w:sz w:val="20"/>
                <w:shd w:fill="FFFFFF" w:val="clear"/>
              </w:rPr>
              <w:t>Ouagadougou</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密克罗尼西亚联邦波纳佩州帕利基尔市</w:t>
            </w:r>
            <w:r>
              <w:rPr>
                <w:sz w:val="20"/>
              </w:rPr>
              <w:t xml:space="preserve"> Palikir, Pohnpei State, Federated States of Micronesia</w:t>
            </w:r>
          </w:p>
        </w:tc>
        <w:tc>
          <w:tcPr>
            <w:tcW w:type="dxa" w:w="2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目的地</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门到门空运单价（人民币元</w:t>
            </w:r>
            <w:r>
              <w:rPr>
                <w:sz w:val="20"/>
              </w:rPr>
              <w:t>/kg</w:t>
            </w:r>
            <w:r>
              <w:rPr>
                <w:sz w:val="20"/>
              </w:rPr>
              <w:t>）</w:t>
            </w:r>
          </w:p>
        </w:tc>
      </w:tr>
      <w:tr>
        <w:tc>
          <w:tcPr>
            <w:tcW w:type="dxa" w:w="4555"/>
            <w:vMerge/>
            <w:tcBorders>
              <w:top w:val="none" w:color="000000" w:sz="4"/>
              <w:left w:val="single" w:color="000000" w:sz="4"/>
              <w:bottom w:val="single" w:color="000000" w:sz="4"/>
              <w:right w:val="single" w:color="000000" w:sz="4"/>
            </w:tcBorders>
          </w:tcP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（按</w:t>
            </w:r>
            <w:r>
              <w:rPr>
                <w:sz w:val="20"/>
              </w:rPr>
              <w:t>100</w:t>
            </w:r>
            <w:r>
              <w:rPr>
                <w:sz w:val="20"/>
              </w:rPr>
              <w:t>公斤的货物量报每公斤价格）</w:t>
            </w: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莱索托</w:t>
            </w:r>
            <w:r>
              <w:rPr>
                <w:sz w:val="20"/>
              </w:rPr>
              <w:t xml:space="preserve">  </w:t>
            </w:r>
            <w:r>
              <w:rPr>
                <w:sz w:val="20"/>
              </w:rPr>
              <w:t>马塞卢</w:t>
            </w:r>
            <w:r>
              <w:rPr>
                <w:sz w:val="20"/>
              </w:rPr>
              <w:t>MASERU</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马拉博</w:t>
            </w:r>
            <w:r>
              <w:rPr>
                <w:sz w:val="20"/>
              </w:rPr>
              <w:t>MALABO</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赤道几内亚</w:t>
            </w:r>
            <w:r>
              <w:rPr>
                <w:sz w:val="20"/>
              </w:rPr>
              <w:t>巴塔</w:t>
            </w:r>
            <w:r>
              <w:rPr>
                <w:sz w:val="20"/>
              </w:rPr>
              <w:t>BATA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加纳</w:t>
            </w:r>
            <w:r>
              <w:rPr>
                <w:sz w:val="20"/>
              </w:rPr>
              <w:t>阿克拉</w:t>
            </w:r>
            <w:r>
              <w:rPr>
                <w:sz w:val="20"/>
              </w:rPr>
              <w:t>ACCRA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巴巴多斯布里奇顿</w:t>
            </w:r>
            <w:r>
              <w:rPr>
                <w:sz w:val="20"/>
              </w:rPr>
              <w:t>BRIDGETOWN</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巴布亚新几内亚</w:t>
            </w:r>
            <w:r>
              <w:rPr>
                <w:sz w:val="20"/>
              </w:rPr>
              <w:t>莫尔斯比港</w:t>
            </w:r>
            <w:r>
              <w:rPr>
                <w:sz w:val="20"/>
              </w:rPr>
              <w:t>PORT MORESBY</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塞内加尔</w:t>
            </w:r>
            <w:r>
              <w:rPr>
                <w:sz w:val="20"/>
              </w:rPr>
              <w:t>达喀尔</w:t>
            </w:r>
            <w:r>
              <w:rPr>
                <w:sz w:val="20"/>
              </w:rPr>
              <w:t>DAKAR</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马拉维</w:t>
            </w:r>
            <w:r>
              <w:rPr>
                <w:sz w:val="20"/>
              </w:rPr>
              <w:t>利隆圭</w:t>
            </w:r>
            <w:r>
              <w:rPr>
                <w:sz w:val="20"/>
              </w:rPr>
              <w:t>LILONGWE</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塞拉里昂</w:t>
            </w:r>
            <w:r>
              <w:rPr>
                <w:sz w:val="20"/>
              </w:rPr>
              <w:t>弗里敦</w:t>
            </w:r>
            <w:r>
              <w:rPr>
                <w:sz w:val="20"/>
              </w:rPr>
              <w:t>FREETOWN</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乌干达</w:t>
            </w:r>
            <w:r>
              <w:rPr>
                <w:sz w:val="20"/>
              </w:rPr>
              <w:t>坎帕拉</w:t>
            </w:r>
            <w:r>
              <w:rPr>
                <w:sz w:val="20"/>
              </w:rPr>
              <w:t>KAMPLA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科摩罗</w:t>
            </w:r>
            <w:r>
              <w:rPr>
                <w:sz w:val="20"/>
              </w:rPr>
              <w:t>莫罗尼</w:t>
            </w:r>
            <w:r>
              <w:rPr>
                <w:sz w:val="20"/>
              </w:rPr>
              <w:t>MORONI</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厄立特里亚</w:t>
            </w:r>
            <w:r>
              <w:rPr>
                <w:sz w:val="20"/>
              </w:rPr>
              <w:t>阿斯马拉</w:t>
            </w:r>
            <w:r>
              <w:rPr>
                <w:sz w:val="20"/>
              </w:rPr>
              <w:t>ASMARA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尼日尔</w:t>
            </w:r>
            <w:r>
              <w:rPr>
                <w:sz w:val="20"/>
              </w:rPr>
              <w:t>尼亚美</w:t>
            </w:r>
            <w:r>
              <w:rPr>
                <w:sz w:val="20"/>
              </w:rPr>
              <w:t>NIANEY</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津巴布韦</w:t>
            </w:r>
            <w:r>
              <w:rPr>
                <w:sz w:val="20"/>
              </w:rPr>
              <w:t>哈拉雷</w:t>
            </w:r>
            <w:r>
              <w:rPr>
                <w:sz w:val="20"/>
              </w:rPr>
              <w:t>HARARE</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南苏丹</w:t>
            </w:r>
            <w:r>
              <w:rPr>
                <w:sz w:val="20"/>
              </w:rPr>
              <w:t>朱巴</w:t>
            </w:r>
            <w:r>
              <w:rPr>
                <w:sz w:val="20"/>
              </w:rPr>
              <w:t xml:space="preserve"> JUBA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加蓬利伯维尔</w:t>
            </w:r>
            <w:r>
              <w:rPr>
                <w:sz w:val="20"/>
              </w:rPr>
              <w:t>LIBREVILLE</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刚果（布）黑角</w:t>
            </w:r>
            <w:r>
              <w:rPr>
                <w:sz w:val="20"/>
              </w:rPr>
              <w:t>POINTE NOIRE</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埃塞俄比亚亚的斯亚贝巴</w:t>
            </w:r>
            <w:r>
              <w:rPr>
                <w:sz w:val="20"/>
              </w:rPr>
              <w:t>ADDIS ABABA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赞比亚卢萨卡</w:t>
            </w:r>
            <w:r>
              <w:rPr>
                <w:sz w:val="20"/>
              </w:rPr>
              <w:t>Lusaka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冈比亚班珠尔</w:t>
            </w:r>
            <w:r>
              <w:rPr>
                <w:sz w:val="20"/>
              </w:rPr>
              <w:t>Banjul</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多米尼克罗索</w:t>
            </w:r>
            <w:r>
              <w:rPr>
                <w:sz w:val="20"/>
                <w:shd w:fill="FFFFFF" w:val="clear"/>
              </w:rPr>
              <w:t xml:space="preserve">   ROSEAU</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布基纳法索</w:t>
            </w:r>
            <w:r>
              <w:rPr>
                <w:sz w:val="20"/>
              </w:rPr>
              <w:t xml:space="preserve">  </w:t>
            </w:r>
            <w:r>
              <w:rPr>
                <w:sz w:val="20"/>
                <w:shd w:fill="FFFFFF" w:val="clear"/>
              </w:rPr>
              <w:t>瓦加杜古</w:t>
            </w:r>
            <w:r>
              <w:rPr>
                <w:sz w:val="20"/>
                <w:shd w:fill="FFFFFF" w:val="clear"/>
              </w:rPr>
              <w:t>Ouagadougou</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密克罗尼西亚联邦波纳佩州帕利基尔市</w:t>
            </w:r>
            <w:r>
              <w:rPr>
                <w:sz w:val="20"/>
              </w:rPr>
              <w:t xml:space="preserve"> Palikir, Pohnpei State, Federated States of Micronesia</w:t>
            </w:r>
          </w:p>
        </w:tc>
        <w:tc>
          <w:tcPr>
            <w:tcW w:type="dxa" w:w="37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保险费费率与代理费费率报价表：</w:t>
      </w:r>
    </w:p>
    <w:tbl>
      <w:tblPr>
        <w:tblW w:w="0" w:type="auto"/>
        <w:tblBorders>
          <w:top w:val="none" w:color="000000" w:sz="4"/>
          <w:left w:val="none" w:color="000000" w:sz="4"/>
          <w:bottom w:val="none" w:color="000000" w:sz="4"/>
          <w:right w:val="none" w:color="000000" w:sz="4"/>
          <w:insideH w:val="none"/>
          <w:insideV w:val="none"/>
        </w:tblBorders>
      </w:tblPr>
      <w:tblGrid>
        <w:gridCol w:w="3573"/>
        <w:gridCol w:w="4733"/>
      </w:tblGrid>
      <w:tr>
        <w:tc>
          <w:tcPr>
            <w:tcW w:type="dxa" w:w="3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费用类型</w:t>
            </w:r>
          </w:p>
        </w:tc>
        <w:tc>
          <w:tcPr>
            <w:tcW w:type="dxa" w:w="4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投标报价（百分比）（</w:t>
            </w:r>
            <w:r>
              <w:rPr>
                <w:sz w:val="20"/>
              </w:rPr>
              <w:t>0-100%</w:t>
            </w:r>
            <w:r>
              <w:rPr>
                <w:sz w:val="20"/>
              </w:rPr>
              <w:t>）</w:t>
            </w:r>
          </w:p>
        </w:tc>
      </w:tr>
      <w:tr>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保险费费率</w:t>
            </w:r>
          </w:p>
        </w:tc>
        <w:tc>
          <w:tcPr>
            <w:tcW w:type="dxa" w:w="4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代理费费率</w:t>
            </w:r>
          </w:p>
        </w:tc>
        <w:tc>
          <w:tcPr>
            <w:tcW w:type="dxa" w:w="4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注：保险费、代理费实际费用按以下公式计算：</w:t>
      </w:r>
    </w:p>
    <w:p>
      <w:pPr>
        <w:pStyle w:val="null3"/>
        <w:ind w:firstLine="420"/>
        <w:jc w:val="both"/>
      </w:pPr>
      <w:r>
        <w:rPr>
          <w:sz w:val="21"/>
        </w:rPr>
        <w:t>保险费</w:t>
      </w:r>
      <w:r>
        <w:rPr>
          <w:sz w:val="21"/>
        </w:rPr>
        <w:t>=</w:t>
      </w:r>
      <w:r>
        <w:rPr>
          <w:sz w:val="21"/>
        </w:rPr>
        <w:t>（货值</w:t>
      </w:r>
      <w:r>
        <w:rPr>
          <w:sz w:val="21"/>
        </w:rPr>
        <w:t>+</w:t>
      </w:r>
      <w:r>
        <w:rPr>
          <w:sz w:val="21"/>
        </w:rPr>
        <w:t>运输费）</w:t>
      </w:r>
      <w:r>
        <w:rPr>
          <w:sz w:val="21"/>
        </w:rPr>
        <w:t>*</w:t>
      </w:r>
      <w:r>
        <w:rPr>
          <w:sz w:val="21"/>
        </w:rPr>
        <w:t>（</w:t>
      </w:r>
      <w:r>
        <w:rPr>
          <w:sz w:val="21"/>
        </w:rPr>
        <w:t>1+20%</w:t>
      </w:r>
      <w:r>
        <w:rPr>
          <w:sz w:val="21"/>
        </w:rPr>
        <w:t>）</w:t>
      </w:r>
      <w:r>
        <w:rPr>
          <w:sz w:val="21"/>
        </w:rPr>
        <w:t>*</w:t>
      </w:r>
      <w:r>
        <w:rPr>
          <w:sz w:val="21"/>
        </w:rPr>
        <w:t>保险费费率（注：保险责任起讫仓</w:t>
      </w:r>
      <w:r>
        <w:rPr>
          <w:sz w:val="21"/>
        </w:rPr>
        <w:t>---</w:t>
      </w:r>
      <w:r>
        <w:rPr>
          <w:sz w:val="21"/>
        </w:rPr>
        <w:t>仓</w:t>
      </w:r>
      <w:r>
        <w:rPr>
          <w:sz w:val="21"/>
        </w:rPr>
        <w:t>; (</w:t>
      </w:r>
      <w:r>
        <w:rPr>
          <w:sz w:val="21"/>
        </w:rPr>
        <w:t>散装货物</w:t>
      </w:r>
      <w:r>
        <w:rPr>
          <w:sz w:val="21"/>
        </w:rPr>
        <w:t>)</w:t>
      </w:r>
      <w:r>
        <w:rPr>
          <w:sz w:val="21"/>
        </w:rPr>
        <w:t>港</w:t>
      </w:r>
      <w:r>
        <w:rPr>
          <w:sz w:val="21"/>
        </w:rPr>
        <w:t>---</w:t>
      </w:r>
      <w:r>
        <w:rPr>
          <w:sz w:val="21"/>
        </w:rPr>
        <w:t>港。保险种类应含括海洋运输一切险、陆路货物运输、航空货物运输保险、战争险和罢工险）</w:t>
      </w:r>
    </w:p>
    <w:p>
      <w:pPr>
        <w:pStyle w:val="null3"/>
        <w:ind w:firstLine="420"/>
        <w:jc w:val="both"/>
      </w:pPr>
      <w:r>
        <w:rPr>
          <w:sz w:val="21"/>
        </w:rPr>
        <w:t>代理费</w:t>
      </w:r>
      <w:r>
        <w:rPr>
          <w:sz w:val="21"/>
        </w:rPr>
        <w:t>=</w:t>
      </w:r>
      <w:r>
        <w:rPr>
          <w:sz w:val="21"/>
        </w:rPr>
        <w:t>（货值</w:t>
      </w:r>
      <w:r>
        <w:rPr>
          <w:sz w:val="21"/>
        </w:rPr>
        <w:t>+</w:t>
      </w:r>
      <w:r>
        <w:rPr>
          <w:sz w:val="21"/>
        </w:rPr>
        <w:t>运输费）</w:t>
      </w:r>
      <w:r>
        <w:rPr>
          <w:sz w:val="21"/>
        </w:rPr>
        <w:t>*</w:t>
      </w:r>
      <w:r>
        <w:rPr>
          <w:sz w:val="21"/>
        </w:rPr>
        <w:t>代理费费率</w:t>
      </w:r>
    </w:p>
    <w:p>
      <w:pPr>
        <w:pStyle w:val="null3"/>
        <w:jc w:val="both"/>
      </w:pPr>
      <w:r>
        <w:rPr>
          <w:sz w:val="21"/>
        </w:rPr>
        <w:t>二、服务范围和具体要求（见用户需求书）</w:t>
      </w:r>
    </w:p>
    <w:p>
      <w:pPr>
        <w:pStyle w:val="null3"/>
        <w:ind w:firstLine="420"/>
        <w:jc w:val="both"/>
      </w:pPr>
      <w:r>
        <w:rPr>
          <w:sz w:val="21"/>
        </w:rPr>
        <w:t>乙方聘请丙方提供以下服务：</w:t>
      </w:r>
    </w:p>
    <w:p>
      <w:pPr>
        <w:pStyle w:val="null3"/>
        <w:ind w:firstLine="420"/>
        <w:jc w:val="both"/>
      </w:pPr>
      <w:r>
        <w:rPr>
          <w:sz w:val="21"/>
        </w:rPr>
        <w:t>（一）本合同项下的服务丙方应负责乙方出口货物的订舱、提货、拖柜、做单（包括报关单、中英文对照填写发货单和装箱单等）、报关、投保、寄单、航线跟踪、达港通知和协助理赔、解决运输意外事件等一切相关手续。</w:t>
      </w:r>
    </w:p>
    <w:p>
      <w:pPr>
        <w:pStyle w:val="null3"/>
        <w:ind w:firstLine="420"/>
        <w:jc w:val="both"/>
      </w:pPr>
      <w:r>
        <w:rPr>
          <w:sz w:val="21"/>
        </w:rPr>
        <w:t>（二）乙方提供货物的相关信息，要求丙方制作国内通关和国外清关所需相关单据。</w:t>
      </w:r>
    </w:p>
    <w:p>
      <w:pPr>
        <w:pStyle w:val="null3"/>
        <w:ind w:firstLine="420"/>
        <w:jc w:val="both"/>
      </w:pPr>
      <w:r>
        <w:rPr>
          <w:sz w:val="21"/>
        </w:rPr>
        <w:t>（三）乙方要求丙方须负责货物出口环节一切费用。</w:t>
      </w:r>
    </w:p>
    <w:p>
      <w:pPr>
        <w:pStyle w:val="null3"/>
        <w:ind w:firstLine="420"/>
        <w:jc w:val="both"/>
      </w:pPr>
      <w:r>
        <w:rPr>
          <w:sz w:val="21"/>
        </w:rPr>
        <w:t>（四）乙方要求丙方须协调海外中转，具有操作海外海陆联运的能力。</w:t>
      </w:r>
    </w:p>
    <w:p>
      <w:pPr>
        <w:pStyle w:val="null3"/>
        <w:ind w:firstLine="420"/>
        <w:jc w:val="both"/>
      </w:pPr>
      <w:r>
        <w:rPr>
          <w:sz w:val="21"/>
        </w:rPr>
        <w:t>（五）丙方应有较强的协调能力及对通关工作的处理能力，必须设置固定的业务熟练的人员与乙方沟通联系，及时协调传达各种信息。</w:t>
      </w:r>
    </w:p>
    <w:p>
      <w:pPr>
        <w:pStyle w:val="null3"/>
        <w:ind w:firstLine="420"/>
        <w:jc w:val="both"/>
      </w:pPr>
      <w:r>
        <w:rPr>
          <w:sz w:val="21"/>
        </w:rPr>
        <w:t>（六）乙方提前</w:t>
      </w:r>
      <w:r>
        <w:rPr>
          <w:sz w:val="21"/>
        </w:rPr>
        <w:t>1</w:t>
      </w:r>
      <w:r>
        <w:rPr>
          <w:sz w:val="21"/>
        </w:rPr>
        <w:t>周告知发运计划，实际货物清单于提货或装柜前</w:t>
      </w:r>
      <w:r>
        <w:rPr>
          <w:sz w:val="21"/>
        </w:rPr>
        <w:t>2</w:t>
      </w:r>
      <w:r>
        <w:rPr>
          <w:sz w:val="21"/>
        </w:rPr>
        <w:t>天交丙方，要求丙方提货或拖柜后</w:t>
      </w:r>
      <w:r>
        <w:rPr>
          <w:sz w:val="21"/>
        </w:rPr>
        <w:t>4</w:t>
      </w:r>
      <w:r>
        <w:rPr>
          <w:sz w:val="21"/>
        </w:rPr>
        <w:t>个工作日内在国内通关。</w:t>
      </w:r>
    </w:p>
    <w:p>
      <w:pPr>
        <w:pStyle w:val="null3"/>
        <w:ind w:firstLine="420"/>
      </w:pPr>
      <w:r>
        <w:rPr>
          <w:sz w:val="21"/>
        </w:rPr>
        <w:t>（七）乙方要求丙方应提供以上运输服务中药械包装所需的所有包装材料。</w:t>
      </w:r>
    </w:p>
    <w:p>
      <w:pPr>
        <w:pStyle w:val="null3"/>
        <w:ind w:firstLine="420"/>
        <w:jc w:val="both"/>
      </w:pPr>
      <w:r>
        <w:rPr>
          <w:sz w:val="21"/>
        </w:rPr>
        <w:t>丙方应按照以下具体要求提供服务：</w:t>
      </w:r>
    </w:p>
    <w:p>
      <w:pPr>
        <w:pStyle w:val="null3"/>
        <w:ind w:firstLine="420"/>
        <w:jc w:val="both"/>
      </w:pPr>
      <w:r>
        <w:rPr>
          <w:sz w:val="21"/>
        </w:rPr>
        <w:t>（一）丙方根据出口货物办理订舱、提货、拖柜、做单（包括报关单、中英文对照填写发货单和装箱单等）、报关、投保、寄单、航线跟踪、达港通知和协助理赔、解决运输意外事件等一切相关手续。</w:t>
      </w:r>
    </w:p>
    <w:p>
      <w:pPr>
        <w:pStyle w:val="null3"/>
        <w:ind w:firstLine="420"/>
        <w:jc w:val="both"/>
      </w:pPr>
      <w:r>
        <w:rPr>
          <w:sz w:val="21"/>
        </w:rPr>
        <w:t>（二）丙方根据乙方提供货物的相关信息，安排制作国内通关和国外清关所需相关单据。</w:t>
      </w:r>
    </w:p>
    <w:p>
      <w:pPr>
        <w:pStyle w:val="null3"/>
        <w:ind w:firstLine="420"/>
        <w:jc w:val="both"/>
      </w:pPr>
      <w:r>
        <w:rPr>
          <w:sz w:val="21"/>
        </w:rPr>
        <w:t>（三）丙方负责货物出口环节一切费用。</w:t>
      </w:r>
    </w:p>
    <w:p>
      <w:pPr>
        <w:pStyle w:val="null3"/>
        <w:ind w:firstLine="420"/>
        <w:jc w:val="both"/>
      </w:pPr>
      <w:r>
        <w:rPr>
          <w:sz w:val="21"/>
        </w:rPr>
        <w:t>（四）丙方须协调海外中转，丙方具有操作海外海陆联运的能力。</w:t>
      </w:r>
    </w:p>
    <w:p>
      <w:pPr>
        <w:pStyle w:val="null3"/>
        <w:ind w:firstLine="420"/>
        <w:jc w:val="both"/>
      </w:pPr>
      <w:r>
        <w:rPr>
          <w:sz w:val="21"/>
        </w:rPr>
        <w:t>（五）丙方具有较强的协调能力及对通关工作的处理能力，已经安排设置固定的业务熟练的人员与乙方沟通联系，及时协调传达各种信息。</w:t>
      </w:r>
    </w:p>
    <w:p>
      <w:pPr>
        <w:pStyle w:val="null3"/>
        <w:ind w:firstLine="420"/>
        <w:jc w:val="both"/>
      </w:pPr>
      <w:r>
        <w:rPr>
          <w:sz w:val="21"/>
        </w:rPr>
        <w:t>（六）丙方在提货或者拖柜后</w:t>
      </w:r>
      <w:r>
        <w:rPr>
          <w:sz w:val="21"/>
        </w:rPr>
        <w:t>4</w:t>
      </w:r>
      <w:r>
        <w:rPr>
          <w:sz w:val="21"/>
        </w:rPr>
        <w:t>个工作日内在国内通关。</w:t>
      </w:r>
    </w:p>
    <w:p>
      <w:pPr>
        <w:pStyle w:val="null3"/>
        <w:ind w:firstLine="420"/>
      </w:pPr>
      <w:r>
        <w:rPr>
          <w:sz w:val="21"/>
        </w:rPr>
        <w:t>（七）丙方应提供以上运输服务中药械包装所需的所有包装材料，包装材料符合长途运输及中转条件的要求，如货物为危险品，则其包装材料须符合该危品等级的联合国危品等级的包装标准及要求。</w:t>
      </w:r>
    </w:p>
    <w:p>
      <w:pPr>
        <w:pStyle w:val="null3"/>
        <w:ind w:firstLine="420"/>
        <w:jc w:val="both"/>
      </w:pPr>
      <w:r>
        <w:rPr>
          <w:sz w:val="21"/>
        </w:rPr>
        <w:t>三、甲方乙方丙方的权利和义务</w:t>
      </w:r>
    </w:p>
    <w:p>
      <w:pPr>
        <w:pStyle w:val="null3"/>
        <w:ind w:firstLine="420"/>
        <w:jc w:val="both"/>
      </w:pPr>
      <w:r>
        <w:rPr>
          <w:sz w:val="21"/>
        </w:rPr>
        <w:t>（一）甲方的权利和义务</w:t>
      </w:r>
    </w:p>
    <w:p>
      <w:pPr>
        <w:pStyle w:val="null3"/>
        <w:ind w:firstLine="420"/>
      </w:pPr>
      <w:r>
        <w:rPr>
          <w:sz w:val="21"/>
          <w:color w:val="000000"/>
        </w:rPr>
        <w:t>1.</w:t>
      </w:r>
      <w:r>
        <w:rPr>
          <w:sz w:val="21"/>
          <w:color w:val="000000"/>
        </w:rPr>
        <w:t>甲方是援外药械发运项目的委托方，拥有对该项目采购的监督、管理权利。</w:t>
      </w:r>
    </w:p>
    <w:p>
      <w:pPr>
        <w:pStyle w:val="null3"/>
        <w:ind w:firstLine="420"/>
        <w:jc w:val="both"/>
      </w:pPr>
      <w:r>
        <w:rPr>
          <w:sz w:val="21"/>
        </w:rPr>
        <w:t>2.</w:t>
      </w:r>
      <w:r>
        <w:rPr>
          <w:sz w:val="21"/>
        </w:rPr>
        <w:t>甲方指定国家卫生健康委国际交流与合作中心对外援助项目管理部</w:t>
      </w:r>
      <w:r>
        <w:rPr>
          <w:sz w:val="20"/>
        </w:rPr>
        <w:t xml:space="preserve">  </w:t>
      </w:r>
      <w:r>
        <w:rPr>
          <w:sz w:val="21"/>
        </w:rPr>
        <w:t>（联系电话：</w:t>
      </w:r>
      <w:r>
        <w:rPr>
          <w:sz w:val="20"/>
        </w:rPr>
        <w:t xml:space="preserve">  </w:t>
      </w:r>
      <w:r>
        <w:rPr>
          <w:sz w:val="21"/>
        </w:rPr>
        <w:t>；通讯地址：北京市西城区车公庄大街</w:t>
      </w:r>
      <w:r>
        <w:rPr>
          <w:sz w:val="21"/>
        </w:rPr>
        <w:t>9</w:t>
      </w:r>
      <w:r>
        <w:rPr>
          <w:sz w:val="21"/>
        </w:rPr>
        <w:t>号五栋大楼</w:t>
      </w:r>
      <w:r>
        <w:rPr>
          <w:sz w:val="21"/>
        </w:rPr>
        <w:t>B3</w:t>
      </w:r>
      <w:r>
        <w:rPr>
          <w:sz w:val="21"/>
        </w:rPr>
        <w:t>座</w:t>
      </w:r>
      <w:r>
        <w:rPr>
          <w:sz w:val="21"/>
        </w:rPr>
        <w:t>803</w:t>
      </w:r>
      <w:r>
        <w:rPr>
          <w:sz w:val="21"/>
        </w:rPr>
        <w:t>）作为联络员，代表甲方联系发运过程中的相关事项。如更换联络员，甲方应及时书面通知乙方、丙方。</w:t>
      </w:r>
    </w:p>
    <w:p>
      <w:pPr>
        <w:pStyle w:val="null3"/>
        <w:ind w:firstLine="420"/>
        <w:jc w:val="both"/>
      </w:pPr>
      <w:r>
        <w:rPr>
          <w:sz w:val="21"/>
        </w:rPr>
        <w:t>3.</w:t>
      </w:r>
      <w:r>
        <w:rPr>
          <w:sz w:val="21"/>
        </w:rPr>
        <w:t>甲方负责向乙方提供与药械发运相关的资料与要求，向乙方出具执行援外医疗队药械发运任务的函。</w:t>
      </w:r>
    </w:p>
    <w:p>
      <w:pPr>
        <w:pStyle w:val="null3"/>
        <w:ind w:firstLine="420"/>
        <w:jc w:val="both"/>
      </w:pPr>
      <w:r>
        <w:rPr>
          <w:sz w:val="21"/>
        </w:rPr>
        <w:t>4.</w:t>
      </w:r>
      <w:r>
        <w:rPr>
          <w:sz w:val="21"/>
        </w:rPr>
        <w:t>甲方负责申请经费预算，并按财政预算管理一体化支付的要求及时向乙方拨付采购经费。</w:t>
      </w:r>
    </w:p>
    <w:p>
      <w:pPr>
        <w:pStyle w:val="null3"/>
        <w:ind w:firstLine="420"/>
        <w:jc w:val="both"/>
      </w:pPr>
      <w:r>
        <w:rPr>
          <w:sz w:val="21"/>
        </w:rPr>
        <w:t>5.</w:t>
      </w:r>
      <w:r>
        <w:rPr>
          <w:sz w:val="21"/>
        </w:rPr>
        <w:t>甲方应当按国家的监管要求对乙方、丙方进行专项审计。</w:t>
      </w:r>
    </w:p>
    <w:p>
      <w:pPr>
        <w:pStyle w:val="null3"/>
        <w:ind w:firstLine="420"/>
        <w:jc w:val="both"/>
      </w:pPr>
      <w:r>
        <w:rPr>
          <w:sz w:val="21"/>
        </w:rPr>
        <w:t>6.</w:t>
      </w:r>
      <w:r>
        <w:rPr>
          <w:sz w:val="21"/>
        </w:rPr>
        <w:t>甲方不是本合同项下执行具体采购的当事人，乙方和丙方因履行采购合同而产生的纠纷由乙方和丙方根据相关法律法规自行解决。如需要，甲方可做协调。</w:t>
      </w:r>
    </w:p>
    <w:p>
      <w:pPr>
        <w:pStyle w:val="null3"/>
        <w:ind w:firstLine="420"/>
        <w:jc w:val="both"/>
      </w:pPr>
      <w:r>
        <w:rPr>
          <w:sz w:val="21"/>
        </w:rPr>
        <w:t>（二）乙方的权利和义务</w:t>
      </w:r>
    </w:p>
    <w:p>
      <w:pPr>
        <w:pStyle w:val="null3"/>
        <w:ind w:firstLine="420"/>
      </w:pPr>
      <w:r>
        <w:rPr>
          <w:sz w:val="21"/>
          <w:color w:val="000000"/>
        </w:rPr>
        <w:t>1.</w:t>
      </w:r>
      <w:r>
        <w:rPr>
          <w:sz w:val="21"/>
          <w:color w:val="000000"/>
        </w:rPr>
        <w:t>乙方是援外药械发运项目的具体执行方，将以招标方式采购该项目发运服务。乙方承担采购合同中“买方”的全部义务。</w:t>
      </w:r>
    </w:p>
    <w:p>
      <w:pPr>
        <w:pStyle w:val="null3"/>
        <w:ind w:firstLine="420"/>
        <w:jc w:val="both"/>
      </w:pPr>
      <w:r>
        <w:rPr>
          <w:sz w:val="21"/>
        </w:rPr>
        <w:t>2.</w:t>
      </w:r>
      <w:r>
        <w:rPr>
          <w:sz w:val="21"/>
        </w:rPr>
        <w:t>乙方应将采购事项纳入单位“三重一大”事项、集体决策，建立健全内控机制，在确保采购发运时效的同时，提高采购资金的使用效益，保证采购发运质量。</w:t>
      </w:r>
    </w:p>
    <w:p>
      <w:pPr>
        <w:pStyle w:val="null3"/>
        <w:ind w:firstLine="420"/>
        <w:jc w:val="both"/>
      </w:pPr>
      <w:r>
        <w:rPr>
          <w:sz w:val="21"/>
        </w:rPr>
        <w:t>3.</w:t>
      </w:r>
      <w:r>
        <w:rPr>
          <w:sz w:val="21"/>
        </w:rPr>
        <w:t>乙方指定广东省卫生健康委员会事务中心（广东省卫生健康对外合作中心）</w:t>
      </w:r>
      <w:r>
        <w:rPr>
          <w:sz w:val="20"/>
        </w:rPr>
        <w:t xml:space="preserve">  </w:t>
      </w:r>
      <w:r>
        <w:rPr>
          <w:sz w:val="21"/>
        </w:rPr>
        <w:t>（联系电话：</w:t>
      </w:r>
      <w:r>
        <w:rPr>
          <w:sz w:val="20"/>
        </w:rPr>
        <w:t xml:space="preserve">  </w:t>
      </w:r>
      <w:r>
        <w:rPr>
          <w:sz w:val="21"/>
        </w:rPr>
        <w:t>；通讯地址：广州市越秀区先烈南路</w:t>
      </w:r>
      <w:r>
        <w:rPr>
          <w:sz w:val="21"/>
        </w:rPr>
        <w:t>17</w:t>
      </w:r>
      <w:r>
        <w:rPr>
          <w:sz w:val="21"/>
        </w:rPr>
        <w:t>号）作为联络员，代表乙方联系、协调和处理发运过程中的相关事项。如更换联络员，乙方应及时书面通知甲方、丙方。</w:t>
      </w:r>
    </w:p>
    <w:p>
      <w:pPr>
        <w:pStyle w:val="null3"/>
        <w:ind w:firstLine="420"/>
        <w:jc w:val="both"/>
      </w:pPr>
      <w:r>
        <w:rPr>
          <w:sz w:val="21"/>
        </w:rPr>
        <w:t>4.</w:t>
      </w:r>
      <w:r>
        <w:rPr>
          <w:sz w:val="21"/>
        </w:rPr>
        <w:t>乙方应严格依照《政府采购法》及有关规定组织采购，原则上应于</w:t>
      </w:r>
      <w:r>
        <w:rPr>
          <w:sz w:val="21"/>
        </w:rPr>
        <w:t>202</w:t>
      </w:r>
      <w:r>
        <w:rPr>
          <w:sz w:val="21"/>
        </w:rPr>
        <w:t>5</w:t>
      </w:r>
      <w:r>
        <w:rPr>
          <w:sz w:val="21"/>
        </w:rPr>
        <w:t>年</w:t>
      </w:r>
      <w:r>
        <w:rPr>
          <w:sz w:val="21"/>
        </w:rPr>
        <w:t>12</w:t>
      </w:r>
      <w:r>
        <w:rPr>
          <w:sz w:val="21"/>
        </w:rPr>
        <w:t>月</w:t>
      </w:r>
      <w:r>
        <w:rPr>
          <w:sz w:val="21"/>
        </w:rPr>
        <w:t>31</w:t>
      </w:r>
      <w:r>
        <w:rPr>
          <w:sz w:val="21"/>
        </w:rPr>
        <w:t>日之前完成本批物资发运，如需超期完成，应经甲方同意。</w:t>
      </w:r>
    </w:p>
    <w:p>
      <w:pPr>
        <w:pStyle w:val="null3"/>
        <w:ind w:firstLine="420"/>
        <w:jc w:val="both"/>
      </w:pPr>
      <w:r>
        <w:rPr>
          <w:sz w:val="21"/>
        </w:rPr>
        <w:t>5.</w:t>
      </w:r>
      <w:r>
        <w:rPr>
          <w:sz w:val="21"/>
        </w:rPr>
        <w:t>乙方应及时向甲方提交以下文件备案，包括但不限于政府采购招投标文件、中标结果、与丙方的采购合同等。</w:t>
      </w:r>
    </w:p>
    <w:p>
      <w:pPr>
        <w:pStyle w:val="null3"/>
        <w:ind w:firstLine="420"/>
        <w:jc w:val="both"/>
      </w:pPr>
      <w:r>
        <w:rPr>
          <w:sz w:val="21"/>
        </w:rPr>
        <w:t>6.</w:t>
      </w:r>
      <w:r>
        <w:rPr>
          <w:sz w:val="21"/>
        </w:rPr>
        <w:t>负责整理、归档整个采购过程的原始凭证、票据等所有应存档资料。</w:t>
      </w:r>
    </w:p>
    <w:p>
      <w:pPr>
        <w:pStyle w:val="null3"/>
        <w:ind w:firstLine="420"/>
        <w:jc w:val="both"/>
      </w:pPr>
      <w:r>
        <w:rPr>
          <w:sz w:val="21"/>
        </w:rPr>
        <w:t>7.</w:t>
      </w:r>
      <w:r>
        <w:rPr>
          <w:sz w:val="21"/>
        </w:rPr>
        <w:t>乙方应接受并认真配合甲方组织的采购专项审计。</w:t>
      </w:r>
    </w:p>
    <w:p>
      <w:pPr>
        <w:pStyle w:val="null3"/>
        <w:ind w:firstLine="420"/>
        <w:jc w:val="both"/>
      </w:pPr>
      <w:r>
        <w:rPr>
          <w:sz w:val="21"/>
        </w:rPr>
        <w:t>8.</w:t>
      </w:r>
      <w:r>
        <w:rPr>
          <w:sz w:val="21"/>
        </w:rPr>
        <w:t>乙方需提前一周告知发运计划，及时把货物明细表（其中需包括但不限于出口货物的品名、规格、数量、质量包装等数据）提供给丙方以确定发运方案，并向丙方提供相关出口货物的详细情况，保证其真实性。</w:t>
      </w:r>
    </w:p>
    <w:p>
      <w:pPr>
        <w:pStyle w:val="null3"/>
        <w:ind w:firstLine="420"/>
        <w:jc w:val="both"/>
      </w:pPr>
      <w:r>
        <w:rPr>
          <w:sz w:val="21"/>
        </w:rPr>
        <w:t>9.</w:t>
      </w:r>
      <w:r>
        <w:rPr>
          <w:sz w:val="21"/>
        </w:rPr>
        <w:t>乙方订舱前应明确发货人为丙方与收货人的详细资料；如发运货物中有麻醉药品，精神药品等国家监管的物资，需提供相关证明或证书。</w:t>
      </w:r>
    </w:p>
    <w:p>
      <w:pPr>
        <w:pStyle w:val="null3"/>
        <w:ind w:firstLine="420"/>
        <w:jc w:val="both"/>
      </w:pPr>
      <w:r>
        <w:rPr>
          <w:sz w:val="21"/>
        </w:rPr>
        <w:t>10.</w:t>
      </w:r>
      <w:r>
        <w:rPr>
          <w:sz w:val="21"/>
        </w:rPr>
        <w:t>乙方提供报关所需要的发票、箱单；应按海关有关规定如实申报，做到单货一致，单单一致。</w:t>
      </w:r>
    </w:p>
    <w:p>
      <w:pPr>
        <w:pStyle w:val="null3"/>
        <w:ind w:firstLine="420"/>
        <w:jc w:val="both"/>
      </w:pPr>
      <w:r>
        <w:rPr>
          <w:sz w:val="21"/>
        </w:rPr>
        <w:t>11.</w:t>
      </w:r>
      <w:r>
        <w:rPr>
          <w:sz w:val="21"/>
        </w:rPr>
        <w:t>乙方书面告知发运货物的价值，供投保用；</w:t>
      </w:r>
    </w:p>
    <w:p>
      <w:pPr>
        <w:pStyle w:val="null3"/>
        <w:ind w:firstLine="420"/>
        <w:jc w:val="both"/>
      </w:pPr>
      <w:r>
        <w:rPr>
          <w:sz w:val="21"/>
        </w:rPr>
        <w:t>12.</w:t>
      </w:r>
      <w:r>
        <w:rPr>
          <w:sz w:val="21"/>
        </w:rPr>
        <w:t>按照三方约定的价格标准和待货物确认验收无误后再支付费用。</w:t>
      </w:r>
    </w:p>
    <w:p>
      <w:pPr>
        <w:pStyle w:val="null3"/>
        <w:ind w:firstLine="420"/>
        <w:jc w:val="both"/>
      </w:pPr>
      <w:r>
        <w:rPr>
          <w:sz w:val="21"/>
        </w:rPr>
        <w:t>13.</w:t>
      </w:r>
      <w:r>
        <w:rPr>
          <w:sz w:val="21"/>
        </w:rPr>
        <w:t>乙方及时将货物发运和医疗队清关提货情况上报给甲方。</w:t>
      </w:r>
    </w:p>
    <w:p>
      <w:pPr>
        <w:pStyle w:val="null3"/>
        <w:ind w:firstLine="420"/>
        <w:jc w:val="both"/>
      </w:pPr>
      <w:r>
        <w:rPr>
          <w:sz w:val="21"/>
        </w:rPr>
        <w:t>（三）丙方的权利和义务</w:t>
      </w:r>
    </w:p>
    <w:p>
      <w:pPr>
        <w:pStyle w:val="null3"/>
        <w:ind w:firstLine="420"/>
        <w:jc w:val="both"/>
      </w:pPr>
      <w:r>
        <w:rPr>
          <w:sz w:val="21"/>
        </w:rPr>
        <w:t>丙方是依法设立并有效存续的法人，是参加由乙方组织的援外药品采购项目招标后中标的供应商。丙方承担采购合同中“卖方”的全部义务。</w:t>
      </w:r>
    </w:p>
    <w:p>
      <w:pPr>
        <w:pStyle w:val="null3"/>
        <w:ind w:firstLine="420"/>
        <w:jc w:val="both"/>
      </w:pPr>
      <w:r>
        <w:rPr>
          <w:sz w:val="21"/>
        </w:rPr>
        <w:t>1.</w:t>
      </w:r>
      <w:r>
        <w:rPr>
          <w:sz w:val="21"/>
        </w:rPr>
        <w:t>丙方按乙方货物明细表所列，在货单正确、完整、备齐的情况下，为乙方待运货物做出认真、细致的操作安排，以保证货物及时、安全的港前操作。</w:t>
      </w:r>
    </w:p>
    <w:p>
      <w:pPr>
        <w:pStyle w:val="null3"/>
        <w:ind w:firstLine="420"/>
        <w:jc w:val="both"/>
      </w:pPr>
      <w:r>
        <w:rPr>
          <w:sz w:val="21"/>
        </w:rPr>
        <w:t>2.</w:t>
      </w:r>
      <w:r>
        <w:rPr>
          <w:sz w:val="21"/>
        </w:rPr>
        <w:t>丙方根据乙方确认的发运时间，提前一天做发运安排，按时到乙方仓库提货；负责办理货物的出口报关手续（包括但不限于报关、检验等），丙方应及时认真地做好货物的通关工作。如由第三方报关公司报关，丙方应负责齐全正确的报关出运资料，并确保与其正常的协调工作。</w:t>
      </w:r>
    </w:p>
    <w:p>
      <w:pPr>
        <w:pStyle w:val="null3"/>
        <w:ind w:firstLine="420"/>
        <w:jc w:val="both"/>
      </w:pPr>
      <w:r>
        <w:rPr>
          <w:sz w:val="21"/>
        </w:rPr>
        <w:t>3.</w:t>
      </w:r>
      <w:r>
        <w:rPr>
          <w:sz w:val="21"/>
        </w:rPr>
        <w:t>负责办妥目的国货物进口清关所需文件，并在货物出运后按目的国所要求的提交清关资料的时间提供全套的清关资料。</w:t>
      </w:r>
    </w:p>
    <w:p>
      <w:pPr>
        <w:pStyle w:val="null3"/>
        <w:ind w:firstLine="420"/>
        <w:jc w:val="both"/>
      </w:pPr>
      <w:r>
        <w:rPr>
          <w:sz w:val="21"/>
        </w:rPr>
        <w:t>4.</w:t>
      </w:r>
      <w:r>
        <w:rPr>
          <w:sz w:val="21"/>
        </w:rPr>
        <w:t>丙方根据乙方提供的委托资料制作三正三副（副本的份数按船东实际情况而定）的快递单或海运</w:t>
      </w:r>
      <w:r>
        <w:rPr>
          <w:sz w:val="21"/>
        </w:rPr>
        <w:t>/</w:t>
      </w:r>
      <w:r>
        <w:rPr>
          <w:sz w:val="21"/>
        </w:rPr>
        <w:t>空运提单。</w:t>
      </w:r>
    </w:p>
    <w:p>
      <w:pPr>
        <w:pStyle w:val="null3"/>
        <w:ind w:firstLine="420"/>
        <w:jc w:val="both"/>
      </w:pPr>
      <w:r>
        <w:rPr>
          <w:sz w:val="21"/>
        </w:rPr>
        <w:t>5.</w:t>
      </w:r>
      <w:r>
        <w:rPr>
          <w:sz w:val="21"/>
        </w:rPr>
        <w:t>丙方应确保乙方的托运货物安全，并对因丙方原因所造成的货物损失负全部责任。如货物在装卸及运输过程中因第三方非丙方过失而损坏、短少或灭失，丙方应当及时向乙方披露责任人和事故原因，并积极协助乙方向保险公司或第三方索赔。</w:t>
      </w:r>
    </w:p>
    <w:p>
      <w:pPr>
        <w:pStyle w:val="null3"/>
        <w:ind w:firstLine="420"/>
        <w:jc w:val="both"/>
      </w:pPr>
      <w:r>
        <w:rPr>
          <w:sz w:val="21"/>
        </w:rPr>
        <w:t>6.</w:t>
      </w:r>
      <w:r>
        <w:rPr>
          <w:sz w:val="21"/>
        </w:rPr>
        <w:t>丙方经乙方书面指示办理普通货物的航空运输保险（投保空运一切险，具体内容详见投标书），特殊货物投保另行协商。当货物发生海损或者出现其他需要理赔的情况，丙方须积极协助乙方和收货人办理索赔手续。</w:t>
      </w:r>
    </w:p>
    <w:p>
      <w:pPr>
        <w:pStyle w:val="null3"/>
        <w:ind w:firstLine="420"/>
        <w:jc w:val="both"/>
      </w:pPr>
      <w:r>
        <w:rPr>
          <w:sz w:val="21"/>
        </w:rPr>
        <w:t>7.</w:t>
      </w:r>
      <w:r>
        <w:rPr>
          <w:sz w:val="21"/>
        </w:rPr>
        <w:t>货物发运后，跟踪货物动态，落实转运信息并及时通知乙方。</w:t>
      </w:r>
    </w:p>
    <w:p>
      <w:pPr>
        <w:pStyle w:val="null3"/>
        <w:ind w:firstLine="420"/>
        <w:jc w:val="both"/>
      </w:pPr>
      <w:r>
        <w:rPr>
          <w:sz w:val="21"/>
        </w:rPr>
        <w:t>8.</w:t>
      </w:r>
      <w:r>
        <w:rPr>
          <w:sz w:val="21"/>
        </w:rPr>
        <w:t>按乙方要求，提供结算文件。</w:t>
      </w:r>
    </w:p>
    <w:p>
      <w:pPr>
        <w:pStyle w:val="null3"/>
        <w:ind w:firstLine="420"/>
        <w:jc w:val="both"/>
      </w:pPr>
      <w:r>
        <w:rPr>
          <w:sz w:val="21"/>
        </w:rPr>
        <w:t>五、付款方式</w:t>
      </w:r>
    </w:p>
    <w:p>
      <w:pPr>
        <w:pStyle w:val="null3"/>
        <w:ind w:firstLine="420"/>
        <w:jc w:val="both"/>
      </w:pPr>
      <w:r>
        <w:rPr>
          <w:sz w:val="21"/>
        </w:rPr>
        <w:t>1.</w:t>
      </w:r>
      <w:r>
        <w:rPr>
          <w:sz w:val="21"/>
        </w:rPr>
        <w:t>本合同生效后</w:t>
      </w:r>
      <w:r>
        <w:rPr>
          <w:sz w:val="21"/>
        </w:rPr>
        <w:t>30</w:t>
      </w:r>
      <w:r>
        <w:rPr>
          <w:sz w:val="21"/>
        </w:rPr>
        <w:t>个工作日内，甲方按照财政预算管理一体化支付的要求，向乙方拨付经费预算总额的</w:t>
      </w:r>
      <w:r>
        <w:rPr>
          <w:sz w:val="21"/>
        </w:rPr>
        <w:t>80</w:t>
      </w:r>
      <w:r>
        <w:rPr>
          <w:sz w:val="21"/>
        </w:rPr>
        <w:t>%</w:t>
      </w:r>
      <w:r>
        <w:rPr>
          <w:sz w:val="21"/>
        </w:rPr>
        <w:t>，即人民币（大写）（</w:t>
      </w:r>
      <w:r>
        <w:rPr>
          <w:sz w:val="21"/>
        </w:rPr>
        <w:t xml:space="preserve">¥   </w:t>
      </w:r>
      <w:r>
        <w:rPr>
          <w:sz w:val="21"/>
        </w:rPr>
        <w:t>）。其余款项在采购完成后，乙方提交费用结算清单并经甲方审核同意后</w:t>
      </w:r>
      <w:r>
        <w:rPr>
          <w:sz w:val="21"/>
        </w:rPr>
        <w:t>,</w:t>
      </w:r>
      <w:r>
        <w:rPr>
          <w:sz w:val="21"/>
        </w:rPr>
        <w:t>在预算总额内按实际发生额拨付。</w:t>
      </w:r>
    </w:p>
    <w:p>
      <w:pPr>
        <w:pStyle w:val="null3"/>
        <w:ind w:firstLine="420"/>
        <w:jc w:val="both"/>
      </w:pPr>
      <w:r>
        <w:rPr>
          <w:sz w:val="21"/>
        </w:rPr>
        <w:t>经费只能用于本合同项下活动内容，不得用于本合同之外的目的或用途。乙方须妥善保存活动财务票据原件和相关文件，保管期限按照《会计档案管理办法》执行，以备国家审计或第三方独立审计。</w:t>
      </w:r>
    </w:p>
    <w:p>
      <w:pPr>
        <w:pStyle w:val="null3"/>
        <w:ind w:firstLine="420"/>
        <w:jc w:val="both"/>
      </w:pPr>
      <w:r>
        <w:rPr>
          <w:sz w:val="21"/>
        </w:rPr>
        <w:t>2.</w:t>
      </w:r>
      <w:r>
        <w:rPr>
          <w:sz w:val="21"/>
        </w:rPr>
        <w:t>结算方式：据实结算。</w:t>
      </w:r>
    </w:p>
    <w:p>
      <w:pPr>
        <w:pStyle w:val="null3"/>
        <w:ind w:firstLine="420"/>
        <w:jc w:val="both"/>
      </w:pPr>
      <w:r>
        <w:rPr>
          <w:sz w:val="21"/>
        </w:rPr>
        <w:t>3.</w:t>
      </w:r>
      <w:r>
        <w:rPr>
          <w:sz w:val="21"/>
        </w:rPr>
        <w:t>付款方式：</w:t>
      </w:r>
    </w:p>
    <w:p>
      <w:pPr>
        <w:pStyle w:val="null3"/>
        <w:ind w:firstLine="420"/>
        <w:jc w:val="both"/>
      </w:pPr>
      <w:r>
        <w:rPr>
          <w:sz w:val="21"/>
        </w:rPr>
        <w:t>（</w:t>
      </w:r>
      <w:r>
        <w:rPr>
          <w:sz w:val="21"/>
        </w:rPr>
        <w:t>1</w:t>
      </w:r>
      <w:r>
        <w:rPr>
          <w:sz w:val="21"/>
        </w:rPr>
        <w:t>）采用海运方式发运的，丙方凭提单、保单副本和等额有效发票结算，提单、保单正本寄收货人清关使用。乙方在收到甲方拨付的经费预算额度内和收到提单、保单副本和等额合规发票之日起在</w:t>
      </w:r>
      <w:r>
        <w:rPr>
          <w:sz w:val="21"/>
        </w:rPr>
        <w:t>10</w:t>
      </w:r>
      <w:r>
        <w:rPr>
          <w:sz w:val="21"/>
        </w:rPr>
        <w:t>日个工作日内将全部货款支付至合同约定的丙方账户。</w:t>
      </w:r>
    </w:p>
    <w:p>
      <w:pPr>
        <w:pStyle w:val="null3"/>
        <w:ind w:firstLine="420"/>
        <w:jc w:val="both"/>
      </w:pPr>
      <w:r>
        <w:rPr>
          <w:sz w:val="21"/>
        </w:rPr>
        <w:t>（</w:t>
      </w:r>
      <w:r>
        <w:rPr>
          <w:sz w:val="21"/>
        </w:rPr>
        <w:t>2</w:t>
      </w:r>
      <w:r>
        <w:rPr>
          <w:sz w:val="21"/>
        </w:rPr>
        <w:t>）采用空运方式发运的，丙方凭提单、保单副本和等额有效发票结算。乙方在收到甲方拨付的经费预算额度内和收到保单副本和等额有效发票之日起在</w:t>
      </w:r>
      <w:r>
        <w:rPr>
          <w:sz w:val="21"/>
        </w:rPr>
        <w:t>10</w:t>
      </w:r>
      <w:r>
        <w:rPr>
          <w:sz w:val="21"/>
        </w:rPr>
        <w:t>个工作日内将全部货款支付至合同约定的丙方账户。</w:t>
      </w:r>
    </w:p>
    <w:p>
      <w:pPr>
        <w:pStyle w:val="null3"/>
        <w:ind w:firstLine="420"/>
        <w:jc w:val="both"/>
      </w:pPr>
      <w:r>
        <w:rPr>
          <w:sz w:val="21"/>
        </w:rPr>
        <w:t>（</w:t>
      </w:r>
      <w:r>
        <w:rPr>
          <w:sz w:val="21"/>
        </w:rPr>
        <w:t>3</w:t>
      </w:r>
      <w:r>
        <w:rPr>
          <w:sz w:val="21"/>
        </w:rPr>
        <w:t>）预付款（适用于中小企业）。预付款比例为合同金额的</w:t>
      </w:r>
      <w:r>
        <w:rPr>
          <w:sz w:val="21"/>
        </w:rPr>
        <w:t>30%</w:t>
      </w:r>
      <w:r>
        <w:rPr>
          <w:sz w:val="21"/>
        </w:rPr>
        <w:t>作为预付款。乙方在收到甲方拨付的经费预算额度内，在本合同签订后的</w:t>
      </w:r>
      <w:r>
        <w:rPr>
          <w:sz w:val="21"/>
        </w:rPr>
        <w:t>10</w:t>
      </w:r>
      <w:r>
        <w:rPr>
          <w:sz w:val="21"/>
        </w:rPr>
        <w:t>个工作日内凭丙方开据的合规发票完成支付。预付款以“国家”的实际发运费用冲抵为零后，合同金额剩余部分采取付款方式的（</w:t>
      </w:r>
      <w:r>
        <w:rPr>
          <w:sz w:val="21"/>
        </w:rPr>
        <w:t>1</w:t>
      </w:r>
      <w:r>
        <w:rPr>
          <w:sz w:val="21"/>
        </w:rPr>
        <w:t>）和（</w:t>
      </w:r>
      <w:r>
        <w:rPr>
          <w:sz w:val="21"/>
        </w:rPr>
        <w:t>2</w:t>
      </w:r>
      <w:r>
        <w:rPr>
          <w:sz w:val="21"/>
        </w:rPr>
        <w:t>）进行支付。</w:t>
      </w:r>
    </w:p>
    <w:p>
      <w:pPr>
        <w:pStyle w:val="null3"/>
        <w:ind w:firstLine="420"/>
        <w:jc w:val="both"/>
      </w:pPr>
      <w:r>
        <w:rPr>
          <w:sz w:val="21"/>
        </w:rPr>
        <w:t>若合同生效后货物到齐之前三方终止合同，预付款扣除实际已产生费用价格（按实际计算）后，丙方应在</w:t>
      </w:r>
      <w:r>
        <w:rPr>
          <w:sz w:val="21"/>
        </w:rPr>
        <w:t>5</w:t>
      </w:r>
      <w:r>
        <w:rPr>
          <w:sz w:val="21"/>
        </w:rPr>
        <w:t>个工作日内返还给乙方的付款账户（即原路返还）。逾期未返还，则自逾期之日起按每天应付部分的千分之一额外缴纳滞纳金。</w:t>
      </w:r>
    </w:p>
    <w:p>
      <w:pPr>
        <w:pStyle w:val="null3"/>
        <w:ind w:firstLine="420"/>
        <w:jc w:val="both"/>
      </w:pPr>
      <w:r>
        <w:rPr>
          <w:sz w:val="21"/>
        </w:rPr>
        <w:t>（</w:t>
      </w:r>
      <w:r>
        <w:rPr>
          <w:sz w:val="21"/>
        </w:rPr>
        <w:t>4</w:t>
      </w:r>
      <w:r>
        <w:rPr>
          <w:sz w:val="21"/>
        </w:rPr>
        <w:t>）因丙方延迟开具发票导致乙方延迟办理结算手续，甲乙双方不承担违约责任。</w:t>
      </w:r>
    </w:p>
    <w:p>
      <w:pPr>
        <w:pStyle w:val="null3"/>
        <w:ind w:left="420"/>
        <w:jc w:val="both"/>
      </w:pPr>
      <w:r>
        <w:rPr>
          <w:sz w:val="21"/>
        </w:rPr>
        <w:t>4.</w:t>
      </w:r>
      <w:r>
        <w:rPr>
          <w:sz w:val="21"/>
        </w:rPr>
        <w:t>结算单据：</w:t>
      </w:r>
    </w:p>
    <w:p>
      <w:pPr>
        <w:pStyle w:val="null3"/>
        <w:ind w:left="420"/>
        <w:jc w:val="both"/>
      </w:pPr>
      <w:r>
        <w:rPr>
          <w:sz w:val="21"/>
        </w:rPr>
        <w:t>(1)</w:t>
      </w:r>
      <w:r>
        <w:rPr>
          <w:sz w:val="21"/>
        </w:rPr>
        <w:t>中标通知书（首次付款）；</w:t>
      </w:r>
    </w:p>
    <w:p>
      <w:pPr>
        <w:pStyle w:val="null3"/>
        <w:ind w:left="420"/>
        <w:jc w:val="both"/>
      </w:pPr>
      <w:r>
        <w:rPr>
          <w:sz w:val="21"/>
        </w:rPr>
        <w:t>(2)</w:t>
      </w:r>
      <w:r>
        <w:rPr>
          <w:sz w:val="21"/>
        </w:rPr>
        <w:t>合同（首次结算，合同原件且三方签名盖章齐备）；</w:t>
      </w:r>
    </w:p>
    <w:p>
      <w:pPr>
        <w:pStyle w:val="null3"/>
        <w:ind w:left="420"/>
        <w:jc w:val="both"/>
      </w:pPr>
      <w:r>
        <w:rPr>
          <w:sz w:val="21"/>
        </w:rPr>
        <w:t>(3)</w:t>
      </w:r>
      <w:r>
        <w:rPr>
          <w:sz w:val="21"/>
        </w:rPr>
        <w:t>每批次运费等额的合规有效发票；</w:t>
      </w:r>
    </w:p>
    <w:p>
      <w:pPr>
        <w:pStyle w:val="null3"/>
        <w:ind w:left="420"/>
        <w:jc w:val="both"/>
      </w:pPr>
      <w:r>
        <w:rPr>
          <w:sz w:val="21"/>
        </w:rPr>
        <w:t>(4)</w:t>
      </w:r>
      <w:r>
        <w:rPr>
          <w:sz w:val="21"/>
        </w:rPr>
        <w:t>每批次发运单；</w:t>
      </w:r>
    </w:p>
    <w:p>
      <w:pPr>
        <w:pStyle w:val="null3"/>
        <w:ind w:left="420"/>
        <w:jc w:val="both"/>
      </w:pPr>
      <w:r>
        <w:rPr>
          <w:sz w:val="21"/>
        </w:rPr>
        <w:t>(5)</w:t>
      </w:r>
      <w:r>
        <w:rPr>
          <w:sz w:val="21"/>
        </w:rPr>
        <w:t>结算函件；</w:t>
      </w:r>
    </w:p>
    <w:p>
      <w:pPr>
        <w:pStyle w:val="null3"/>
        <w:ind w:left="420"/>
        <w:jc w:val="both"/>
      </w:pPr>
      <w:r>
        <w:rPr>
          <w:sz w:val="21"/>
        </w:rPr>
        <w:t>(6)</w:t>
      </w:r>
      <w:r>
        <w:rPr>
          <w:sz w:val="21"/>
        </w:rPr>
        <w:t>合同付款台账（第二次至结清）。</w:t>
      </w:r>
    </w:p>
    <w:p>
      <w:pPr>
        <w:pStyle w:val="null3"/>
        <w:ind w:left="420"/>
        <w:jc w:val="both"/>
      </w:pPr>
      <w:r>
        <w:rPr>
          <w:sz w:val="21"/>
        </w:rPr>
        <w:t>5.</w:t>
      </w:r>
      <w:r>
        <w:rPr>
          <w:sz w:val="21"/>
        </w:rPr>
        <w:t>账户信息和开票信息：</w:t>
      </w:r>
    </w:p>
    <w:p>
      <w:pPr>
        <w:pStyle w:val="null3"/>
        <w:ind w:left="420"/>
        <w:jc w:val="both"/>
      </w:pPr>
      <w:r>
        <w:rPr>
          <w:sz w:val="21"/>
        </w:rPr>
        <w:t>甲方：</w:t>
      </w:r>
    </w:p>
    <w:p>
      <w:pPr>
        <w:pStyle w:val="null3"/>
        <w:ind w:left="420"/>
        <w:jc w:val="both"/>
      </w:pPr>
      <w:r>
        <w:rPr>
          <w:sz w:val="21"/>
        </w:rPr>
        <w:t>乙方：</w:t>
      </w:r>
    </w:p>
    <w:p>
      <w:pPr>
        <w:pStyle w:val="null3"/>
        <w:ind w:left="420"/>
        <w:jc w:val="both"/>
      </w:pPr>
      <w:r>
        <w:rPr>
          <w:sz w:val="21"/>
        </w:rPr>
        <w:t>丙方：</w:t>
      </w:r>
    </w:p>
    <w:p>
      <w:pPr>
        <w:pStyle w:val="null3"/>
        <w:ind w:firstLine="420"/>
        <w:jc w:val="both"/>
      </w:pPr>
      <w:r>
        <w:rPr>
          <w:sz w:val="21"/>
        </w:rPr>
        <w:t>六、违约责任与赔偿损失</w:t>
      </w:r>
    </w:p>
    <w:p>
      <w:pPr>
        <w:pStyle w:val="null3"/>
        <w:ind w:firstLine="426"/>
        <w:jc w:val="both"/>
      </w:pPr>
      <w:r>
        <w:rPr>
          <w:sz w:val="21"/>
        </w:rPr>
        <w:t>1.</w:t>
      </w:r>
      <w:r>
        <w:rPr>
          <w:sz w:val="21"/>
        </w:rPr>
        <w:t>丙方提供的服务不符合采购文件、报价文件或本合同规定的，乙方有权拒收，并且丙方须向乙方支付本合同总价</w:t>
      </w:r>
      <w:r>
        <w:rPr>
          <w:sz w:val="21"/>
        </w:rPr>
        <w:t>5%</w:t>
      </w:r>
      <w:r>
        <w:rPr>
          <w:sz w:val="21"/>
        </w:rPr>
        <w:t>的违约金；丙方无理由终止本合同义务或拒绝履行其他义务的，按前述标准支付违约金。</w:t>
      </w:r>
    </w:p>
    <w:p>
      <w:pPr>
        <w:pStyle w:val="null3"/>
        <w:ind w:firstLine="410"/>
        <w:jc w:val="both"/>
      </w:pPr>
      <w:r>
        <w:rPr>
          <w:sz w:val="21"/>
        </w:rPr>
        <w:t>2.</w:t>
      </w:r>
      <w:r>
        <w:rPr>
          <w:sz w:val="21"/>
        </w:rPr>
        <w:t>丙方未能按本合同规定的交货时间提供服务，从逾期之日起每日按本合同总价</w:t>
      </w:r>
      <w:r>
        <w:rPr>
          <w:sz w:val="21"/>
        </w:rPr>
        <w:t>3</w:t>
      </w:r>
      <w:r>
        <w:rPr>
          <w:sz w:val="21"/>
        </w:rPr>
        <w:t>‰的数额向乙方支付违约金；逾期半个月以上的，乙方有权终止合同，丙方除承担前述规定的违约责任外，由此造成的乙方经济损失由丙方承担。</w:t>
      </w:r>
    </w:p>
    <w:p>
      <w:pPr>
        <w:pStyle w:val="null3"/>
        <w:ind w:firstLine="410"/>
        <w:jc w:val="both"/>
      </w:pPr>
      <w:r>
        <w:rPr>
          <w:sz w:val="21"/>
        </w:rPr>
        <w:t>3.</w:t>
      </w:r>
      <w:r>
        <w:rPr>
          <w:sz w:val="21"/>
        </w:rPr>
        <w:t>乙方无正当理由拒收接受服务，到期拒付服务款项的，乙方向丙方偿付本合同总价的</w:t>
      </w:r>
      <w:r>
        <w:rPr>
          <w:sz w:val="21"/>
        </w:rPr>
        <w:t>5%</w:t>
      </w:r>
      <w:r>
        <w:rPr>
          <w:sz w:val="21"/>
        </w:rPr>
        <w:t>的违约金。乙方逾期付款，则每日按本合同总价的</w:t>
      </w:r>
      <w:r>
        <w:rPr>
          <w:sz w:val="21"/>
        </w:rPr>
        <w:t>3</w:t>
      </w:r>
      <w:r>
        <w:rPr>
          <w:sz w:val="21"/>
        </w:rPr>
        <w:t>‰向丙方偿付违约金。违约金不超过本合同总价的</w:t>
      </w:r>
      <w:r>
        <w:rPr>
          <w:sz w:val="21"/>
        </w:rPr>
        <w:t>5%</w:t>
      </w:r>
      <w:r>
        <w:rPr>
          <w:sz w:val="21"/>
        </w:rPr>
        <w:t>。</w:t>
      </w:r>
    </w:p>
    <w:p>
      <w:pPr>
        <w:pStyle w:val="null3"/>
        <w:ind w:firstLine="418"/>
        <w:jc w:val="both"/>
      </w:pPr>
      <w:r>
        <w:rPr>
          <w:sz w:val="21"/>
        </w:rPr>
        <w:t>4.</w:t>
      </w:r>
      <w:r>
        <w:rPr>
          <w:sz w:val="21"/>
        </w:rPr>
        <w:t>其它违约责任按《中华人民共和国民法典》处理。</w:t>
      </w:r>
    </w:p>
    <w:p>
      <w:pPr>
        <w:pStyle w:val="null3"/>
        <w:ind w:firstLine="420"/>
        <w:jc w:val="both"/>
      </w:pPr>
      <w:r>
        <w:rPr>
          <w:sz w:val="21"/>
        </w:rPr>
        <w:t>七、争端的解决</w:t>
      </w:r>
    </w:p>
    <w:p>
      <w:pPr>
        <w:pStyle w:val="null3"/>
        <w:ind w:firstLine="420"/>
        <w:jc w:val="both"/>
      </w:pPr>
      <w:r>
        <w:rPr>
          <w:sz w:val="21"/>
        </w:rPr>
        <w:t>本采购合同或与本采购合同有关的一切争议，应通过各方友好协商。如自协商开始之日起</w:t>
      </w:r>
      <w:r>
        <w:rPr>
          <w:sz w:val="21"/>
        </w:rPr>
        <w:t>30</w:t>
      </w:r>
      <w:r>
        <w:rPr>
          <w:sz w:val="21"/>
        </w:rPr>
        <w:t>日内得不到解决，各方均可以向乙方所在地人民法院提起诉讼。</w:t>
      </w:r>
    </w:p>
    <w:p>
      <w:pPr>
        <w:pStyle w:val="null3"/>
        <w:ind w:firstLine="420"/>
        <w:jc w:val="both"/>
      </w:pPr>
      <w:r>
        <w:rPr>
          <w:sz w:val="21"/>
        </w:rPr>
        <w:t>诉讼费用除人民法院另有裁决外，应由败诉方承担。</w:t>
      </w:r>
    </w:p>
    <w:p>
      <w:pPr>
        <w:pStyle w:val="null3"/>
        <w:ind w:firstLine="420"/>
        <w:jc w:val="both"/>
      </w:pPr>
      <w:r>
        <w:rPr>
          <w:sz w:val="21"/>
        </w:rPr>
        <w:t>在诉讼期间，除正在进行诉讼的部分外，本合同其他部分继续执行。</w:t>
      </w:r>
    </w:p>
    <w:p>
      <w:pPr>
        <w:pStyle w:val="null3"/>
        <w:ind w:firstLine="420"/>
        <w:jc w:val="both"/>
      </w:pPr>
      <w:r>
        <w:rPr>
          <w:sz w:val="21"/>
        </w:rPr>
        <w:t>八、不可抗力</w:t>
      </w:r>
    </w:p>
    <w:p>
      <w:pPr>
        <w:pStyle w:val="null3"/>
        <w:ind w:firstLine="420"/>
        <w:jc w:val="both"/>
      </w:pPr>
      <w:r>
        <w:rPr>
          <w:sz w:val="21"/>
        </w:rPr>
        <w:t>不可抗力定义：指在本合同签署后发生的、本合同签署时不能预见的、其发生与后果是无法避免或克服的、妨碍任何一方全部或部分履约的所有事件。上述事件包括地震、台风、水灾、火灾、战争、国际或国内运输中断、流行病、罢工，以及根据中国法律或一般国际商业惯例认作不可抗力的其他事件。一方缺少资金非为不可抗力事件。</w:t>
      </w:r>
    </w:p>
    <w:p>
      <w:pPr>
        <w:pStyle w:val="null3"/>
        <w:ind w:firstLine="420"/>
        <w:jc w:val="both"/>
      </w:pPr>
      <w:r>
        <w:rPr>
          <w:sz w:val="21"/>
        </w:rPr>
        <w:t>如果合同各方因不可抗力而导致合同实施延误或不能履行合同义务的话，不应该承担误期赔偿或不能履行合同义务的责任。在项目活动中因不可抗力因素导致采购任务无法继续进行而取消或致使采购失败的，甲方可终止此次活动，因采购已发生的费用乙方无需退还甲方，未发生的费用若有乙方已支付给丙方的，则由丙方全额退还乙方后，由乙方与甲方另行协商退还事宜。甲乙丙三方对由此造成的损失免责且互不承担违约责任。甲方若重新组织物资采购，视情况协商决定是否重新签订合同书。</w:t>
      </w:r>
    </w:p>
    <w:p>
      <w:pPr>
        <w:pStyle w:val="null3"/>
        <w:ind w:firstLine="420"/>
        <w:jc w:val="both"/>
      </w:pPr>
      <w:r>
        <w:rPr>
          <w:sz w:val="21"/>
        </w:rPr>
        <w:t>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合同。</w:t>
      </w:r>
    </w:p>
    <w:p>
      <w:pPr>
        <w:pStyle w:val="null3"/>
        <w:ind w:firstLine="420"/>
        <w:jc w:val="both"/>
      </w:pPr>
      <w:r>
        <w:rPr>
          <w:sz w:val="21"/>
        </w:rPr>
        <w:t>九、税费</w:t>
      </w:r>
    </w:p>
    <w:p>
      <w:pPr>
        <w:pStyle w:val="null3"/>
        <w:ind w:firstLine="420"/>
        <w:jc w:val="both"/>
      </w:pPr>
      <w:r>
        <w:rPr>
          <w:sz w:val="21"/>
        </w:rPr>
        <w:t>在中国境内、外发生的与本合同执行有关的一切税费均由丙方负担。</w:t>
      </w:r>
    </w:p>
    <w:p>
      <w:pPr>
        <w:pStyle w:val="null3"/>
        <w:ind w:firstLine="420"/>
        <w:jc w:val="both"/>
      </w:pPr>
      <w:r>
        <w:rPr>
          <w:sz w:val="21"/>
        </w:rPr>
        <w:t>十、其他</w:t>
      </w:r>
    </w:p>
    <w:p>
      <w:pPr>
        <w:pStyle w:val="null3"/>
        <w:ind w:firstLine="420"/>
        <w:jc w:val="both"/>
      </w:pPr>
      <w:r>
        <w:rPr>
          <w:sz w:val="21"/>
        </w:rPr>
        <w:t>1.</w:t>
      </w:r>
      <w:r>
        <w:rPr>
          <w:sz w:val="21"/>
        </w:rPr>
        <w:t>本合同所有附件、采购文件、投标文件、中标通知书通知书均为合同的有效组成部分，与本合同具有同等法律效力。</w:t>
      </w:r>
    </w:p>
    <w:p>
      <w:pPr>
        <w:pStyle w:val="null3"/>
        <w:ind w:firstLine="420"/>
        <w:jc w:val="both"/>
      </w:pPr>
      <w:r>
        <w:rPr>
          <w:sz w:val="21"/>
        </w:rPr>
        <w:t>2.</w:t>
      </w:r>
      <w:r>
        <w:rPr>
          <w:sz w:val="21"/>
        </w:rPr>
        <w:t>未经对方书面许可，各方必须严格保守所有保密信息，包括但不限于商业秘密、工作秘密、个人信息等并且不得向任何无关第三方泄露，不得用于除本合同中约定目的以外的其他任何用途。未经甲方同意，乙方、丙方在工作中获得的所有涉密、敏感信息不得对外公布、向他人提供、发表。</w:t>
      </w:r>
    </w:p>
    <w:p>
      <w:pPr>
        <w:pStyle w:val="null3"/>
        <w:ind w:firstLine="420"/>
        <w:jc w:val="both"/>
      </w:pPr>
      <w:r>
        <w:rPr>
          <w:sz w:val="21"/>
        </w:rPr>
        <w:t>本保密条款不因本合同的无效、终止、解除、撤销而失去效力。保密期限自本合同生效之日起，至双方约定的保密信息依法成为公开信息之日或双方确认的解密之日止。</w:t>
      </w:r>
    </w:p>
    <w:p>
      <w:pPr>
        <w:pStyle w:val="null3"/>
        <w:ind w:firstLine="420"/>
        <w:jc w:val="both"/>
      </w:pPr>
      <w:r>
        <w:rPr>
          <w:sz w:val="21"/>
        </w:rPr>
        <w:t>3.</w:t>
      </w:r>
      <w:r>
        <w:rPr>
          <w:sz w:val="21"/>
        </w:rPr>
        <w:t>各方确认本合同的所有约定符合国家法律法规、部门规章和其他规范性文件要求，符合上级政策和行业规范，符合本单位制定的规章制度，符合社会公认并普遍遵守的职业道德和行为准则。</w:t>
      </w:r>
    </w:p>
    <w:p>
      <w:pPr>
        <w:pStyle w:val="null3"/>
        <w:ind w:firstLine="420"/>
        <w:jc w:val="both"/>
      </w:pPr>
      <w:r>
        <w:rPr>
          <w:sz w:val="21"/>
        </w:rPr>
        <w:t>各方承诺在谈判、签订合同及实际履行过程中，各方应保持正常、正当的业务关系，不得为谋求交易机会或竞争优势及其他合作利益，向他方提供任何不正当利益。各方应自觉做到廉洁自律，严禁有任何腐败和商业贿赂情形，包括但不限于索贿、受贿、介绍贿赂及其他不正当交易行为。</w:t>
      </w:r>
    </w:p>
    <w:p>
      <w:pPr>
        <w:pStyle w:val="null3"/>
        <w:ind w:firstLine="420"/>
        <w:jc w:val="both"/>
      </w:pPr>
      <w:r>
        <w:rPr>
          <w:sz w:val="21"/>
        </w:rPr>
        <w:t>4.</w:t>
      </w:r>
      <w:r>
        <w:rPr>
          <w:sz w:val="21"/>
        </w:rPr>
        <w:t>在执行本合同的过程中，所有经三方签署确认的文件（包括会议纪要、补充合同、往来信函）即成为本合同的有效组成部分。</w:t>
      </w:r>
    </w:p>
    <w:p>
      <w:pPr>
        <w:pStyle w:val="null3"/>
        <w:ind w:firstLine="420"/>
        <w:jc w:val="both"/>
      </w:pPr>
      <w:r>
        <w:rPr>
          <w:sz w:val="21"/>
        </w:rPr>
        <w:t>5.</w:t>
      </w:r>
      <w:r>
        <w:rPr>
          <w:sz w:val="21"/>
        </w:rPr>
        <w:t>如一方地址、电话、传真号码有变更，应在变更当日内书面通知对方，否则，应承担相应责任。</w:t>
      </w:r>
    </w:p>
    <w:p>
      <w:pPr>
        <w:pStyle w:val="null3"/>
        <w:ind w:firstLine="420"/>
        <w:jc w:val="both"/>
      </w:pPr>
      <w:r>
        <w:rPr>
          <w:sz w:val="21"/>
        </w:rPr>
        <w:t>6</w:t>
      </w:r>
      <w:r>
        <w:rPr>
          <w:sz w:val="21"/>
        </w:rPr>
        <w:t>各方认真履行本合同。如有违约，违约方承担相关责任。</w:t>
      </w:r>
    </w:p>
    <w:p>
      <w:pPr>
        <w:pStyle w:val="null3"/>
        <w:ind w:firstLine="420"/>
        <w:jc w:val="both"/>
      </w:pPr>
      <w:r>
        <w:rPr>
          <w:sz w:val="21"/>
        </w:rPr>
        <w:t>7</w:t>
      </w:r>
      <w:r>
        <w:rPr>
          <w:sz w:val="21"/>
        </w:rPr>
        <w:t>除乙方事先书面同意外，丙方不得部分或全部转让其应履行的合同项下的义务。</w:t>
      </w:r>
    </w:p>
    <w:p>
      <w:pPr>
        <w:pStyle w:val="null3"/>
        <w:ind w:firstLine="420"/>
        <w:jc w:val="both"/>
      </w:pPr>
      <w:r>
        <w:rPr>
          <w:sz w:val="21"/>
        </w:rPr>
        <w:t>十一、合同期限：</w:t>
      </w:r>
    </w:p>
    <w:p>
      <w:pPr>
        <w:pStyle w:val="null3"/>
        <w:ind w:firstLine="420"/>
        <w:jc w:val="both"/>
      </w:pPr>
      <w:r>
        <w:rPr>
          <w:sz w:val="21"/>
        </w:rPr>
        <w:t>本合同在甲乙丙三方法人代表或其授权代表签字盖章后生效。</w:t>
      </w:r>
    </w:p>
    <w:p>
      <w:pPr>
        <w:pStyle w:val="null3"/>
        <w:ind w:firstLine="420"/>
        <w:jc w:val="both"/>
      </w:pPr>
      <w:r>
        <w:rPr>
          <w:sz w:val="21"/>
        </w:rPr>
        <w:t>合同期限自合同生效日起一年内有效。</w:t>
      </w:r>
    </w:p>
    <w:p>
      <w:pPr>
        <w:pStyle w:val="null3"/>
        <w:ind w:firstLine="420"/>
        <w:jc w:val="both"/>
      </w:pPr>
      <w:r>
        <w:rPr>
          <w:sz w:val="21"/>
        </w:rPr>
        <w:t>合同一式六份，甲方两份，乙方两份，丙方一份，代理机构一份，具有同等法律效力。</w:t>
      </w:r>
    </w:p>
    <w:p>
      <w:pPr>
        <w:pStyle w:val="null3"/>
        <w:jc w:val="both"/>
      </w:pPr>
      <w:r>
        <w:rPr>
          <w:sz w:val="21"/>
        </w:rPr>
        <w:t>甲方（盖章）：</w:t>
      </w:r>
      <w:r>
        <w:rPr>
          <w:sz w:val="20"/>
        </w:rPr>
        <w:t xml:space="preserve">                         </w:t>
      </w:r>
      <w:r>
        <w:rPr>
          <w:sz w:val="21"/>
        </w:rPr>
        <w:t>乙方（盖章）：</w:t>
      </w:r>
    </w:p>
    <w:p>
      <w:pPr>
        <w:pStyle w:val="null3"/>
      </w:pPr>
      <w:r>
        <w:rPr>
          <w:sz w:val="20"/>
        </w:rPr>
        <w:t>法定代表人</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440001-2025-15222</w:t>
      </w:r>
    </w:p>
    <w:p>
      <w:pPr>
        <w:pStyle w:val="null3"/>
        <w:jc w:val="center"/>
        <w:outlineLvl w:val="3"/>
      </w:pPr>
      <w:r>
        <w:rPr>
          <w:sz w:val="24"/>
          <w:b/>
        </w:rPr>
        <w:t>采购项目编号：</w:t>
      </w:r>
      <w:r>
        <w:rPr>
          <w:sz w:val="24"/>
          <w:b/>
        </w:rPr>
        <w:t>GPCGD253174FG071F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广东省卫生健康对外合作服务中心援外医疗队药械物资国际运输业务服务项目</w:t>
      </w:r>
      <w:r>
        <w:rPr>
          <w:u w:val="single"/>
        </w:rPr>
        <w:t>”</w:t>
      </w:r>
      <w:r>
        <w:rPr/>
        <w:t>项目的招标[采购项目编号为：</w:t>
      </w:r>
      <w:r>
        <w:rPr>
          <w:u w:val="single"/>
        </w:rPr>
        <w:t>GPCGD253174FG071F</w:t>
      </w:r>
      <w:r>
        <w:rPr/>
        <w:t>]，我方愿参与投标。</w:t>
      </w:r>
    </w:p>
    <w:p>
      <w:pPr>
        <w:pStyle w:val="null3"/>
        <w:ind w:firstLine="480"/>
      </w:pPr>
      <w:r>
        <w:rPr/>
        <w:t>我方确认收到贵方提供的</w:t>
      </w:r>
      <w:r>
        <w:rPr>
          <w:u w:val="single"/>
        </w:rPr>
        <w:t>“</w:t>
      </w:r>
      <w:r>
        <w:rPr>
          <w:u w:val="single"/>
        </w:rPr>
        <w:t>广东省卫生健康对外合作服务中心援外医疗队药械物资国际运输业务服务项目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广东省卫生健康对外合作服务中心援外医疗队药械物资国际运输业务服务项目</w:t>
      </w:r>
      <w:r>
        <w:rPr/>
        <w:t>”项目采购[采购项目编号为</w:t>
      </w:r>
      <w:r>
        <w:rPr/>
        <w:t>GPCGD253174FG071F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广东省卫生健康委员会事务中心(广东省卫生健康对外合作服务中心)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广东省卫生健康对外合作服务中心援外医疗队药械物资国际运输业务服务项目</w:t>
      </w:r>
      <w:r>
        <w:rPr/>
        <w:t>招标中获中标（采购项目编号：</w:t>
      </w:r>
      <w:r>
        <w:rPr/>
        <w:t>GPCGD253174FG071F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广东省卫生健康对外合作服务中心援外医疗队药械物资国际运输业务服务项目</w:t>
      </w:r>
      <w:r>
        <w:rPr/>
        <w:t>”项目（采购项目编号：</w:t>
      </w:r>
      <w:r>
        <w:rPr/>
        <w:t>GPCGD253174FG071F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