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6D53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D88B8">
            <w:pPr>
              <w:pStyle w:val="2"/>
              <w:bidi w:val="0"/>
            </w:pPr>
            <w:r>
              <w:rPr>
                <w:lang w:val="en-US" w:eastAsia="zh-CN"/>
              </w:rPr>
              <w:t>我部就以下项目进行国内竞争性谈判，采购资金已全部落实，欢迎符合条件的供应商参加投标。</w:t>
            </w:r>
          </w:p>
          <w:p w14:paraId="5DD939ED">
            <w:pPr>
              <w:pStyle w:val="2"/>
              <w:bidi w:val="0"/>
            </w:pPr>
            <w:r>
              <w:rPr>
                <w:lang w:val="en-US" w:eastAsia="zh-CN"/>
              </w:rPr>
              <w:t>一、项目名称：</w:t>
            </w:r>
            <w:bookmarkStart w:id="0" w:name="_GoBack"/>
            <w:r>
              <w:rPr>
                <w:lang w:val="en-US" w:eastAsia="zh-CN"/>
              </w:rPr>
              <w:t>物流服务采购</w:t>
            </w:r>
            <w:bookmarkEnd w:id="0"/>
            <w:r>
              <w:rPr>
                <w:lang w:val="en-US" w:eastAsia="zh-CN"/>
              </w:rPr>
              <w:br w:type="textWrapping"/>
            </w:r>
            <w:r>
              <w:rPr>
                <w:lang w:val="en-US" w:eastAsia="zh-CN"/>
              </w:rPr>
              <w:t>二、项目编号：2025-JLZLCC-F3008</w:t>
            </w:r>
            <w:r>
              <w:rPr>
                <w:lang w:val="en-US" w:eastAsia="zh-CN"/>
              </w:rPr>
              <w:br w:type="textWrapping"/>
            </w:r>
            <w:r>
              <w:rPr>
                <w:lang w:val="en-US" w:eastAsia="zh-CN"/>
              </w:rPr>
              <w:t>三、项目概况：</w:t>
            </w:r>
          </w:p>
          <w:p w14:paraId="495616E8">
            <w:pPr>
              <w:pStyle w:val="2"/>
              <w:bidi w:val="0"/>
            </w:pPr>
            <w:r>
              <w:t>计划租赁地方物流车补给运力，2型（9.6米高栏车、13米高栏车）约84辆物流车，里程（公里）有近有远，预算30万元。</w:t>
            </w:r>
          </w:p>
          <w:p w14:paraId="0F7B4DA8">
            <w:pPr>
              <w:pStyle w:val="2"/>
              <w:bidi w:val="0"/>
            </w:pPr>
          </w:p>
          <w:p w14:paraId="71DFA8B7">
            <w:pPr>
              <w:pStyle w:val="2"/>
              <w:bidi w:val="0"/>
            </w:pPr>
            <w:r>
              <w:rPr>
                <w:lang w:val="en-US" w:eastAsia="zh-CN"/>
              </w:rPr>
              <w:t>四、投标供应商资格条件：</w:t>
            </w:r>
          </w:p>
          <w:p w14:paraId="2594CCE0">
            <w:pPr>
              <w:pStyle w:val="2"/>
              <w:bidi w:val="0"/>
            </w:pPr>
            <w:r>
              <w:rPr>
                <w:lang w:val="en-US" w:eastAsia="zh-CN"/>
              </w:rPr>
              <w:t>(一)、具有企(事)业法人资格(有行业特殊情况的银行、保险、电力、电信等法人分支机构，会计师、律师等非法人组织，行业协会等社会团体法人除外)；</w:t>
            </w:r>
          </w:p>
          <w:p w14:paraId="504E610D">
            <w:pPr>
              <w:pStyle w:val="2"/>
              <w:bidi w:val="0"/>
            </w:pPr>
            <w:r>
              <w:rPr>
                <w:lang w:val="en-US" w:eastAsia="zh-CN"/>
              </w:rPr>
              <w:t>(二)、国有企业;事业单位;军队单位;成立三年以上的非外资(含港澳台)独资或控股企业；</w:t>
            </w:r>
          </w:p>
          <w:p w14:paraId="790A0DA5">
            <w:pPr>
              <w:pStyle w:val="2"/>
              <w:bidi w:val="0"/>
            </w:pPr>
            <w:r>
              <w:rPr>
                <w:lang w:val="en-US" w:eastAsia="zh-CN"/>
              </w:rPr>
              <w:t>(三)、具有良好的商业信誉和健全的财务会计制度；</w:t>
            </w:r>
          </w:p>
          <w:p w14:paraId="7D246CC2">
            <w:pPr>
              <w:pStyle w:val="2"/>
              <w:bidi w:val="0"/>
            </w:pPr>
            <w:r>
              <w:rPr>
                <w:lang w:val="en-US" w:eastAsia="zh-CN"/>
              </w:rPr>
              <w:t>(四)、具有履行合同所必需的设施设备、专业技术能力、质量保证体系和固定的生产经营、服务场地</w:t>
            </w:r>
          </w:p>
          <w:p w14:paraId="13F65DA0">
            <w:pPr>
              <w:pStyle w:val="2"/>
              <w:bidi w:val="0"/>
            </w:pPr>
            <w:r>
              <w:rPr>
                <w:lang w:val="en-US" w:eastAsia="zh-CN"/>
              </w:rPr>
              <w:t>(五)、有依法缴纳税收和社会保障资金的良好记录；</w:t>
            </w:r>
          </w:p>
          <w:p w14:paraId="37603B60">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2D2DC63D">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2DAF40E">
            <w:pPr>
              <w:pStyle w:val="2"/>
              <w:bidi w:val="0"/>
            </w:pPr>
            <w:r>
              <w:rPr>
                <w:lang w:val="en-US" w:eastAsia="zh-CN"/>
              </w:rPr>
              <w:t>(八)、本项目特定资质: 无。</w:t>
            </w:r>
          </w:p>
          <w:p w14:paraId="539F6919">
            <w:pPr>
              <w:pStyle w:val="2"/>
              <w:bidi w:val="0"/>
            </w:pPr>
            <w:r>
              <w:rPr>
                <w:lang w:val="en-US" w:eastAsia="zh-CN"/>
              </w:rPr>
              <w:t>(九)、投标企业应当具备服务履约的能力。</w:t>
            </w:r>
          </w:p>
          <w:p w14:paraId="784D1655">
            <w:pPr>
              <w:pStyle w:val="2"/>
              <w:bidi w:val="0"/>
            </w:pPr>
            <w:r>
              <w:rPr>
                <w:lang w:val="en-US" w:eastAsia="zh-CN"/>
              </w:rPr>
              <w:t>五、招标文件申领时间、地点、方式</w:t>
            </w:r>
          </w:p>
          <w:p w14:paraId="44579FF2">
            <w:pPr>
              <w:pStyle w:val="2"/>
              <w:bidi w:val="0"/>
            </w:pPr>
            <w:r>
              <w:rPr>
                <w:lang w:val="en-US" w:eastAsia="zh-CN"/>
              </w:rPr>
              <w:t>(一)申领时间: 2025年05月06日 至 2025年05月12日 ，每天上午 08:00 至 12:00 ，下午 14:30 至 18:00 (北京时间,日历日)</w:t>
            </w:r>
          </w:p>
          <w:p w14:paraId="6C637CCB">
            <w:pPr>
              <w:pStyle w:val="2"/>
              <w:bidi w:val="0"/>
            </w:pPr>
            <w:r>
              <w:rPr>
                <w:lang w:val="en-US" w:eastAsia="zh-CN"/>
              </w:rPr>
              <w:t>(二)申领地址: 陕西省 西安市</w:t>
            </w:r>
          </w:p>
          <w:p w14:paraId="401B7D59">
            <w:pPr>
              <w:pStyle w:val="2"/>
              <w:bidi w:val="0"/>
            </w:pPr>
            <w:r>
              <w:rPr>
                <w:lang w:val="en-US" w:eastAsia="zh-CN"/>
              </w:rPr>
              <w:t>(三)申领方式:线下申领</w:t>
            </w:r>
          </w:p>
          <w:p w14:paraId="478FE618">
            <w:pPr>
              <w:pStyle w:val="2"/>
              <w:bidi w:val="0"/>
            </w:pPr>
            <w:r>
              <w:rPr>
                <w:lang w:val="en-US" w:eastAsia="zh-CN"/>
              </w:rPr>
              <w:t>(四)本项目特定资质材料:</w:t>
            </w:r>
          </w:p>
          <w:p w14:paraId="2320DBAF">
            <w:pPr>
              <w:pStyle w:val="2"/>
              <w:bidi w:val="0"/>
            </w:pPr>
            <w:r>
              <w:rPr>
                <w:lang w:val="en-US" w:eastAsia="zh-CN"/>
              </w:rPr>
              <w:t>无</w:t>
            </w:r>
          </w:p>
          <w:p w14:paraId="25660F02">
            <w:pPr>
              <w:pStyle w:val="2"/>
              <w:bidi w:val="0"/>
            </w:pPr>
            <w:r>
              <w:rPr>
                <w:lang w:val="en-US" w:eastAsia="zh-CN"/>
              </w:rPr>
              <w:t>六、投标受理时间及地点、方式</w:t>
            </w:r>
          </w:p>
          <w:p w14:paraId="5A9B54A2">
            <w:pPr>
              <w:pStyle w:val="2"/>
              <w:bidi w:val="0"/>
            </w:pPr>
            <w:r>
              <w:rPr>
                <w:lang w:val="en-US" w:eastAsia="zh-CN"/>
              </w:rPr>
              <w:t>(一)投标受理开始时间:2025年05月20日 14:45</w:t>
            </w:r>
          </w:p>
          <w:p w14:paraId="6EFCB488">
            <w:pPr>
              <w:pStyle w:val="2"/>
              <w:bidi w:val="0"/>
            </w:pPr>
            <w:r>
              <w:rPr>
                <w:lang w:val="en-US" w:eastAsia="zh-CN"/>
              </w:rPr>
              <w:t>(二)投标截止时间:2025年05月20日 15:00</w:t>
            </w:r>
          </w:p>
          <w:p w14:paraId="477F5374">
            <w:pPr>
              <w:pStyle w:val="2"/>
              <w:bidi w:val="0"/>
            </w:pPr>
            <w:r>
              <w:rPr>
                <w:lang w:val="en-US" w:eastAsia="zh-CN"/>
              </w:rPr>
              <w:t>(三)投标地点: 陕西省 西安市</w:t>
            </w:r>
          </w:p>
          <w:p w14:paraId="4DECF501">
            <w:pPr>
              <w:pStyle w:val="2"/>
              <w:bidi w:val="0"/>
            </w:pPr>
            <w:r>
              <w:rPr>
                <w:lang w:val="en-US" w:eastAsia="zh-CN"/>
              </w:rPr>
              <w:t>(四)提交方式:线下申领</w:t>
            </w:r>
          </w:p>
          <w:p w14:paraId="41BEBB64">
            <w:pPr>
              <w:pStyle w:val="2"/>
              <w:bidi w:val="0"/>
            </w:pPr>
            <w:r>
              <w:rPr>
                <w:lang w:val="en-US" w:eastAsia="zh-CN"/>
              </w:rPr>
              <w:t>七、开标时间、地点</w:t>
            </w:r>
          </w:p>
          <w:p w14:paraId="279C0F00">
            <w:pPr>
              <w:pStyle w:val="2"/>
              <w:bidi w:val="0"/>
            </w:pPr>
            <w:r>
              <w:rPr>
                <w:lang w:val="en-US" w:eastAsia="zh-CN"/>
              </w:rPr>
              <w:t>(一)开标时间: 2025年05月20日 15:00</w:t>
            </w:r>
          </w:p>
          <w:p w14:paraId="775A2206">
            <w:pPr>
              <w:pStyle w:val="2"/>
              <w:bidi w:val="0"/>
            </w:pPr>
            <w:r>
              <w:rPr>
                <w:lang w:val="en-US" w:eastAsia="zh-CN"/>
              </w:rPr>
              <w:t>(二)开标地点: 陕西省 西安市</w:t>
            </w:r>
          </w:p>
          <w:p w14:paraId="4DE346B5">
            <w:pPr>
              <w:pStyle w:val="2"/>
              <w:bidi w:val="0"/>
            </w:pPr>
            <w:r>
              <w:rPr>
                <w:lang w:val="en-US" w:eastAsia="zh-CN"/>
              </w:rPr>
              <w:t>八、样品</w:t>
            </w:r>
          </w:p>
          <w:p w14:paraId="0F231AB7">
            <w:pPr>
              <w:pStyle w:val="2"/>
              <w:bidi w:val="0"/>
            </w:pPr>
            <w:r>
              <w:rPr>
                <w:lang w:val="en-US" w:eastAsia="zh-CN"/>
              </w:rPr>
              <w:t>采购包(1 )：不需要提交样品</w:t>
            </w:r>
          </w:p>
          <w:p w14:paraId="07E94904">
            <w:pPr>
              <w:pStyle w:val="2"/>
              <w:bidi w:val="0"/>
            </w:pPr>
            <w:r>
              <w:rPr>
                <w:lang w:val="en-US" w:eastAsia="zh-CN"/>
              </w:rPr>
              <w:t>九、现场踏勘</w:t>
            </w:r>
          </w:p>
          <w:p w14:paraId="23475C32">
            <w:pPr>
              <w:pStyle w:val="2"/>
              <w:bidi w:val="0"/>
            </w:pPr>
            <w:r>
              <w:rPr>
                <w:lang w:val="en-US" w:eastAsia="zh-CN"/>
              </w:rPr>
              <w:t>采购包(1 )：不需要现场踏勘</w:t>
            </w:r>
          </w:p>
          <w:p w14:paraId="3595FFAE">
            <w:pPr>
              <w:pStyle w:val="2"/>
              <w:bidi w:val="0"/>
            </w:pPr>
            <w:r>
              <w:rPr>
                <w:lang w:val="en-US" w:eastAsia="zh-CN"/>
              </w:rPr>
              <w:t>十、标前答疑会</w:t>
            </w:r>
          </w:p>
          <w:p w14:paraId="14688BA7">
            <w:pPr>
              <w:pStyle w:val="2"/>
              <w:bidi w:val="0"/>
            </w:pPr>
            <w:r>
              <w:rPr>
                <w:lang w:val="en-US" w:eastAsia="zh-CN"/>
              </w:rPr>
              <w:t>不需要标前答疑</w:t>
            </w:r>
          </w:p>
          <w:p w14:paraId="7EF36832">
            <w:pPr>
              <w:pStyle w:val="2"/>
              <w:bidi w:val="0"/>
            </w:pPr>
            <w:r>
              <w:rPr>
                <w:lang w:val="en-US" w:eastAsia="zh-CN"/>
              </w:rPr>
              <w:t>十一、本采购项目相关信息在《军队采购网》(www.plap.mil.cn)上发布。</w:t>
            </w:r>
          </w:p>
          <w:p w14:paraId="47BE871A">
            <w:pPr>
              <w:pStyle w:val="2"/>
              <w:bidi w:val="0"/>
            </w:pPr>
            <w:r>
              <w:rPr>
                <w:lang w:val="en-US" w:eastAsia="zh-CN"/>
              </w:rPr>
              <w:t>无</w:t>
            </w:r>
          </w:p>
          <w:p w14:paraId="086E2A95">
            <w:pPr>
              <w:pStyle w:val="2"/>
              <w:bidi w:val="0"/>
            </w:pPr>
            <w:r>
              <w:rPr>
                <w:lang w:val="en-US" w:eastAsia="zh-CN"/>
              </w:rPr>
              <w:t>十二、其他补充事宜</w:t>
            </w:r>
          </w:p>
          <w:p w14:paraId="044D621F">
            <w:pPr>
              <w:pStyle w:val="2"/>
              <w:bidi w:val="0"/>
            </w:pPr>
            <w:r>
              <w:t>1.报名及公示时间：2025年5月6日-2025年5月12日。</w:t>
            </w:r>
          </w:p>
          <w:p w14:paraId="796A681F">
            <w:pPr>
              <w:pStyle w:val="2"/>
              <w:bidi w:val="0"/>
            </w:pPr>
            <w:r>
              <w:t>2.报名地点：陕西省西安市</w:t>
            </w:r>
          </w:p>
          <w:p w14:paraId="6EB26941">
            <w:pPr>
              <w:pStyle w:val="2"/>
              <w:bidi w:val="0"/>
            </w:pPr>
            <w:r>
              <w:t>3.报名方式：现场报名。报名时需提供以下材料胶装成册加盖公章的复印件一份（10页以下可不胶装，但必须进行装订和加盖骑缝章）。</w:t>
            </w:r>
          </w:p>
          <w:p w14:paraId="27D577BE">
            <w:pPr>
              <w:pStyle w:val="2"/>
              <w:bidi w:val="0"/>
            </w:pPr>
            <w:r>
              <w:t>（1）营业执照；</w:t>
            </w:r>
          </w:p>
          <w:p w14:paraId="75A1060C">
            <w:pPr>
              <w:pStyle w:val="2"/>
              <w:bidi w:val="0"/>
            </w:pPr>
            <w:r>
              <w:t>（2）组织机构代码证（三证合一只提供营业执照）；</w:t>
            </w:r>
          </w:p>
          <w:p w14:paraId="0658AE10">
            <w:pPr>
              <w:pStyle w:val="2"/>
              <w:bidi w:val="0"/>
            </w:pPr>
            <w:r>
              <w:t>（3）税务登记证（三证合一只提供营业执照）；</w:t>
            </w:r>
          </w:p>
          <w:p w14:paraId="081B40A8">
            <w:pPr>
              <w:pStyle w:val="2"/>
              <w:bidi w:val="0"/>
            </w:pPr>
            <w:r>
              <w:t>（4）法定代表人提供资格证明文件；授权代表提供法人代表授权书、银行出具最近6个月内任意连续3个月代发工资流水或社保机构出具的社保缴纳证明；法人代表授权书须含清晰的法人代表和授权人身份证正反面复印件、手机号或微信号等联系方式；</w:t>
            </w:r>
          </w:p>
          <w:p w14:paraId="1008A30C">
            <w:pPr>
              <w:pStyle w:val="2"/>
              <w:bidi w:val="0"/>
            </w:pPr>
            <w:r>
              <w:t>（5）银行开户证明；</w:t>
            </w:r>
          </w:p>
          <w:p w14:paraId="1E6B5ED0">
            <w:pPr>
              <w:pStyle w:val="2"/>
              <w:bidi w:val="0"/>
            </w:pPr>
            <w:r>
              <w:t>（6）主要股东及出资人信息；</w:t>
            </w:r>
          </w:p>
          <w:p w14:paraId="4F78F233">
            <w:pPr>
              <w:pStyle w:val="2"/>
              <w:bidi w:val="0"/>
            </w:pPr>
            <w:r>
              <w:t>（7）非外资企业或外资控股企业的书面声明；</w:t>
            </w:r>
          </w:p>
          <w:p w14:paraId="2AEE28AF">
            <w:pPr>
              <w:pStyle w:val="2"/>
              <w:bidi w:val="0"/>
            </w:pPr>
            <w:r>
              <w:t>（8）道路经营许可证；</w:t>
            </w:r>
          </w:p>
          <w:p w14:paraId="092FDE11">
            <w:pPr>
              <w:pStyle w:val="2"/>
              <w:bidi w:val="0"/>
            </w:pPr>
            <w:r>
              <w:t>（9）提供中国政府采购网（www.ccgp.gov.cn）政府采购严重违法失信行为记录名单查询记录（截屏打印并加盖供应商公章）；</w:t>
            </w:r>
          </w:p>
          <w:p w14:paraId="5210F597">
            <w:pPr>
              <w:pStyle w:val="2"/>
              <w:bidi w:val="0"/>
            </w:pPr>
            <w:r>
              <w:t>（10）提供信用中国网站（www.creditchina.gov.cn）失信被执行人查询记录（截屏打印并加盖供应商公章）；</w:t>
            </w:r>
          </w:p>
          <w:p w14:paraId="3ED80AB6">
            <w:pPr>
              <w:pStyle w:val="2"/>
              <w:bidi w:val="0"/>
            </w:pPr>
            <w:r>
              <w:t>（11）提供信用中国网站（www.creditchina.gov.cn）重大税收违法案件查询记录（截屏打印并加盖供应商公章）。</w:t>
            </w:r>
          </w:p>
          <w:p w14:paraId="3388C6EF">
            <w:pPr>
              <w:pStyle w:val="2"/>
              <w:bidi w:val="0"/>
            </w:pPr>
            <w:r>
              <w:t>4.资质审核及招标文件发售时间：2025年5月6日-2025年5月12日（09:00—18:00）（北京时间）。</w:t>
            </w:r>
          </w:p>
          <w:p w14:paraId="38F1D923">
            <w:pPr>
              <w:pStyle w:val="2"/>
              <w:bidi w:val="0"/>
            </w:pPr>
          </w:p>
          <w:p w14:paraId="10FE9670">
            <w:pPr>
              <w:pStyle w:val="2"/>
              <w:bidi w:val="0"/>
            </w:pPr>
            <w:r>
              <w:rPr>
                <w:lang w:val="en-US" w:eastAsia="zh-CN"/>
              </w:rPr>
              <w:t>十三、采购单位联系方式</w:t>
            </w:r>
          </w:p>
          <w:p w14:paraId="24EF9BA6">
            <w:pPr>
              <w:pStyle w:val="2"/>
              <w:bidi w:val="0"/>
            </w:pPr>
            <w:r>
              <w:rPr>
                <w:lang w:val="en-US" w:eastAsia="zh-CN"/>
              </w:rPr>
              <w:t>联 系 人：李先生</w:t>
            </w:r>
          </w:p>
          <w:p w14:paraId="5310B1AC">
            <w:pPr>
              <w:pStyle w:val="2"/>
              <w:bidi w:val="0"/>
            </w:pPr>
            <w:r>
              <w:rPr>
                <w:lang w:val="en-US" w:eastAsia="zh-CN"/>
              </w:rPr>
              <w:t>联系电话：15331307540</w:t>
            </w:r>
          </w:p>
          <w:p w14:paraId="43BD8A0C">
            <w:pPr>
              <w:pStyle w:val="2"/>
              <w:bidi w:val="0"/>
            </w:pPr>
            <w:r>
              <w:rPr>
                <w:lang w:val="en-US" w:eastAsia="zh-CN"/>
              </w:rPr>
              <w:t>地 址：陕西省 西安市</w:t>
            </w:r>
          </w:p>
          <w:p w14:paraId="447DE59A">
            <w:pPr>
              <w:pStyle w:val="2"/>
              <w:bidi w:val="0"/>
            </w:pPr>
            <w:r>
              <w:rPr>
                <w:lang w:val="en-US" w:eastAsia="zh-CN"/>
              </w:rPr>
              <w:t>十四、采购机构联系方式</w:t>
            </w:r>
          </w:p>
          <w:p w14:paraId="5A2769A3">
            <w:pPr>
              <w:pStyle w:val="2"/>
              <w:bidi w:val="0"/>
            </w:pPr>
            <w:r>
              <w:rPr>
                <w:lang w:val="en-US" w:eastAsia="zh-CN"/>
              </w:rPr>
              <w:t>联 系 人：贾先生</w:t>
            </w:r>
          </w:p>
          <w:p w14:paraId="5DD0FAB3">
            <w:pPr>
              <w:pStyle w:val="2"/>
              <w:bidi w:val="0"/>
            </w:pPr>
            <w:r>
              <w:rPr>
                <w:lang w:val="en-US" w:eastAsia="zh-CN"/>
              </w:rPr>
              <w:t>联系电话：1533130756</w:t>
            </w:r>
          </w:p>
          <w:p w14:paraId="5F5CDC2D">
            <w:pPr>
              <w:pStyle w:val="2"/>
              <w:bidi w:val="0"/>
            </w:pPr>
            <w:r>
              <w:rPr>
                <w:lang w:val="en-US" w:eastAsia="zh-CN"/>
              </w:rPr>
              <w:t>地 址：陕西省 西安市</w:t>
            </w:r>
          </w:p>
        </w:tc>
      </w:tr>
    </w:tbl>
    <w:p w14:paraId="62A30776">
      <w:pPr>
        <w:pStyle w:val="2"/>
        <w:bidi w:val="0"/>
      </w:pPr>
      <w:r>
        <w:rPr>
          <w:rFonts w:hint="eastAsia"/>
          <w:lang w:val="en-US" w:eastAsia="zh-CN"/>
        </w:rPr>
        <w:t>报价网址:http://plap.mil.cn/freecms/site/juncai/ggxx/info/2025/8a1d04b895320c57019684148b3a317f.html</w:t>
      </w:r>
    </w:p>
    <w:p w14:paraId="2E0A96B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B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2025-05-06T08:04:38Z</dcterms:created>
  <dc:creator>28039</dc:creator>
  <cp:lastModifiedBy>沫燃 *</cp:lastModifiedBy>
  <dcterms:modified xsi:type="dcterms:W3CDTF">2025-05-06T08:04:46Z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FF8D1022A11C4651B4E8B637FC3A11E8_12</vt:lpwstr>
  </property>
</Properties>
</file>