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5A43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2025年度安徽工厂沥青运输项目招标</w:t>
      </w:r>
      <w:bookmarkEnd w:id="0"/>
      <w:r>
        <w:rPr>
          <w:rFonts w:hint="eastAsia"/>
          <w:lang w:val="en-US" w:eastAsia="zh-CN"/>
        </w:rPr>
        <w:t xml:space="preserve"> 招标前信息公示</w:t>
      </w:r>
    </w:p>
    <w:p w14:paraId="22088AFB">
      <w:pPr>
        <w:pStyle w:val="2"/>
        <w:bidi w:val="0"/>
        <w:rPr>
          <w:rFonts w:hint="eastAsia"/>
        </w:rPr>
      </w:pPr>
      <w:r>
        <w:rPr>
          <w:rFonts w:hint="eastAsia"/>
        </w:rPr>
        <w:t>三棵树2024年度安徽工厂沥青运输项目招标公告</w:t>
      </w:r>
    </w:p>
    <w:p w14:paraId="55DD7B24">
      <w:pPr>
        <w:pStyle w:val="2"/>
        <w:bidi w:val="0"/>
        <w:rPr>
          <w:rFonts w:hint="eastAsia"/>
        </w:rPr>
      </w:pPr>
      <w:r>
        <w:rPr>
          <w:rFonts w:hint="eastAsia"/>
        </w:rPr>
        <w:t>一、招标公司：三棵树涂料股份有限公司</w:t>
      </w:r>
    </w:p>
    <w:p w14:paraId="2D29E9FE">
      <w:pPr>
        <w:pStyle w:val="2"/>
        <w:bidi w:val="0"/>
        <w:rPr>
          <w:rFonts w:hint="eastAsia"/>
        </w:rPr>
      </w:pPr>
      <w:r>
        <w:rPr>
          <w:rFonts w:hint="eastAsia"/>
        </w:rPr>
        <w:t>二、招标项目名称：2025年度安徽工厂沥青运输项目招标</w:t>
      </w:r>
    </w:p>
    <w:p w14:paraId="14B6AFA6">
      <w:pPr>
        <w:pStyle w:val="2"/>
        <w:bidi w:val="0"/>
        <w:rPr>
          <w:rFonts w:hint="eastAsia"/>
        </w:rPr>
      </w:pPr>
      <w:r>
        <w:rPr>
          <w:rFonts w:hint="eastAsia"/>
        </w:rPr>
        <w:t>三、招标项目地点：福建省莆田市荔城区荔园北大道 518号</w:t>
      </w:r>
    </w:p>
    <w:p w14:paraId="692ACAD9">
      <w:pPr>
        <w:pStyle w:val="2"/>
        <w:bidi w:val="0"/>
        <w:rPr>
          <w:rFonts w:hint="eastAsia"/>
        </w:rPr>
      </w:pPr>
      <w:r>
        <w:rPr>
          <w:rFonts w:hint="eastAsia"/>
        </w:rPr>
        <w:t>四、招标方式：公开招标</w:t>
      </w:r>
    </w:p>
    <w:p w14:paraId="05C56E8E">
      <w:pPr>
        <w:pStyle w:val="2"/>
        <w:bidi w:val="0"/>
        <w:rPr>
          <w:rFonts w:hint="eastAsia"/>
        </w:rPr>
      </w:pPr>
      <w:r>
        <w:rPr>
          <w:rFonts w:hint="eastAsia"/>
        </w:rPr>
        <w:t>五、公告时间：2024年5月6日——5月20日18:00</w:t>
      </w:r>
    </w:p>
    <w:p w14:paraId="6FF5E1F2">
      <w:pPr>
        <w:pStyle w:val="2"/>
        <w:bidi w:val="0"/>
        <w:rPr>
          <w:rFonts w:hint="eastAsia"/>
        </w:rPr>
      </w:pPr>
      <w:r>
        <w:rPr>
          <w:rFonts w:hint="eastAsia"/>
        </w:rPr>
        <w:t>六、招标内容：</w:t>
      </w:r>
    </w:p>
    <w:p w14:paraId="3C372066">
      <w:pPr>
        <w:pStyle w:val="2"/>
        <w:bidi w:val="0"/>
        <w:rPr>
          <w:rFonts w:hint="eastAsia"/>
        </w:rPr>
      </w:pPr>
      <w:r>
        <w:rPr>
          <w:rFonts w:hint="eastAsia"/>
        </w:rPr>
        <w:t>（1）招标业务：三棵树安徽工厂沥青运输业务，主要货物是石油产品（沥青、机油等），发往三棵树安徽工厂。</w:t>
      </w:r>
    </w:p>
    <w:p w14:paraId="536B2314">
      <w:pPr>
        <w:pStyle w:val="2"/>
        <w:bidi w:val="0"/>
        <w:rPr>
          <w:rFonts w:hint="eastAsia"/>
        </w:rPr>
      </w:pPr>
      <w:r>
        <w:rPr>
          <w:rFonts w:hint="eastAsia"/>
        </w:rPr>
        <w:t>（2）招标线路：共1条线路，山东省滨州市博兴县/山东省东营市广饶县—三棵树安徽工厂（安徽省滁州市明光市化工集中区经四路1号）</w:t>
      </w:r>
    </w:p>
    <w:p w14:paraId="3D39C728">
      <w:pPr>
        <w:pStyle w:val="2"/>
        <w:bidi w:val="0"/>
        <w:rPr>
          <w:rFonts w:hint="eastAsia"/>
        </w:rPr>
      </w:pPr>
      <w:r>
        <w:rPr>
          <w:rFonts w:hint="eastAsia"/>
        </w:rPr>
        <w:t>（3）年预计运输量：上述线路年度总运量约4万吨。</w:t>
      </w:r>
    </w:p>
    <w:p w14:paraId="4B52D90A">
      <w:pPr>
        <w:pStyle w:val="2"/>
        <w:bidi w:val="0"/>
        <w:rPr>
          <w:rFonts w:hint="eastAsia"/>
        </w:rPr>
      </w:pPr>
      <w:r>
        <w:rPr>
          <w:rFonts w:hint="eastAsia"/>
        </w:rPr>
        <w:t>七、投标人资质：</w:t>
      </w:r>
    </w:p>
    <w:p w14:paraId="66B07FD7">
      <w:pPr>
        <w:pStyle w:val="2"/>
        <w:bidi w:val="0"/>
        <w:rPr>
          <w:rFonts w:hint="eastAsia"/>
        </w:rPr>
      </w:pPr>
      <w:r>
        <w:rPr>
          <w:rFonts w:hint="eastAsia"/>
        </w:rPr>
        <w:t>（1）在中华人民共和国境内合法注册能够独立承担民事责任的法人资格。公司成立1年以上，注册资金300万以上。</w:t>
      </w:r>
    </w:p>
    <w:p w14:paraId="65E0181B">
      <w:pPr>
        <w:pStyle w:val="2"/>
        <w:bidi w:val="0"/>
        <w:rPr>
          <w:rFonts w:hint="eastAsia"/>
        </w:rPr>
      </w:pPr>
      <w:r>
        <w:rPr>
          <w:rFonts w:hint="eastAsia"/>
        </w:rPr>
        <w:t>（2）有依法缴纳税收和社会保障资金的良好记录。具有良好的商业信誉和健全的财务会计制度，并提供财务报表。上一年度营业额达到1000万以上，同类型项目近两年项目运作经验，提供合同复印件或年度内开票记录。</w:t>
      </w:r>
    </w:p>
    <w:p w14:paraId="3E42829B">
      <w:pPr>
        <w:pStyle w:val="2"/>
        <w:bidi w:val="0"/>
        <w:rPr>
          <w:rFonts w:hint="eastAsia"/>
        </w:rPr>
      </w:pPr>
      <w:r>
        <w:rPr>
          <w:rFonts w:hint="eastAsia"/>
        </w:rPr>
        <w:t>（3）在经营活动中没有重大的违法记录。</w:t>
      </w:r>
    </w:p>
    <w:p w14:paraId="42AFC546">
      <w:pPr>
        <w:pStyle w:val="2"/>
        <w:bidi w:val="0"/>
        <w:rPr>
          <w:rFonts w:hint="eastAsia"/>
        </w:rPr>
      </w:pPr>
      <w:r>
        <w:rPr>
          <w:rFonts w:hint="eastAsia"/>
        </w:rPr>
        <w:t>（4）承诺遵守中国人民共和国招投相关法律、法规和管理办法。</w:t>
      </w:r>
    </w:p>
    <w:p w14:paraId="506673FA">
      <w:pPr>
        <w:pStyle w:val="2"/>
        <w:bidi w:val="0"/>
        <w:rPr>
          <w:rFonts w:hint="eastAsia"/>
        </w:rPr>
      </w:pPr>
      <w:r>
        <w:rPr>
          <w:rFonts w:hint="eastAsia"/>
        </w:rPr>
        <w:t>（5）本项目不接受联合体投标。单位负责人为同一人或者存在控股、管理关系的同单位不得同时参加本项目的投标。</w:t>
      </w:r>
    </w:p>
    <w:p w14:paraId="2169500B">
      <w:pPr>
        <w:pStyle w:val="2"/>
        <w:bidi w:val="0"/>
        <w:rPr>
          <w:rFonts w:hint="eastAsia"/>
        </w:rPr>
      </w:pPr>
      <w:r>
        <w:rPr>
          <w:rFonts w:hint="eastAsia"/>
        </w:rPr>
        <w:t>八、投标人报名所需提供资料：</w:t>
      </w:r>
    </w:p>
    <w:p w14:paraId="1647C690">
      <w:pPr>
        <w:pStyle w:val="2"/>
        <w:bidi w:val="0"/>
        <w:rPr>
          <w:rFonts w:hint="eastAsia"/>
        </w:rPr>
      </w:pPr>
      <w:r>
        <w:rPr>
          <w:rFonts w:hint="eastAsia"/>
        </w:rPr>
        <w:t>若对该项目有意愿且符合条件者，请提供以下资料：</w:t>
      </w:r>
    </w:p>
    <w:p w14:paraId="7821B657">
      <w:pPr>
        <w:pStyle w:val="2"/>
        <w:bidi w:val="0"/>
        <w:rPr>
          <w:rFonts w:hint="eastAsia"/>
        </w:rPr>
      </w:pPr>
      <w:r>
        <w:rPr>
          <w:rFonts w:hint="eastAsia"/>
        </w:rPr>
        <w:t>1、供应商信息表、盖章版营业执照、道路运输经营许可证、危化品运输资质、开户许可证且证件在有效期内、授权书、企业法人代表身份证明书，以上文件均需盖有企业公章。（供应商信息表、授权书及法人代表证明书详见以下附件）。</w:t>
      </w:r>
    </w:p>
    <w:p w14:paraId="3EACA859">
      <w:pPr>
        <w:pStyle w:val="2"/>
        <w:bidi w:val="0"/>
        <w:rPr>
          <w:rFonts w:hint="eastAsia"/>
        </w:rPr>
      </w:pPr>
      <w:r>
        <w:rPr>
          <w:rFonts w:hint="eastAsia"/>
        </w:rPr>
        <w:t>2、近两年同类型招标项目合作合同复印件或年度内开票记录（合同需体现承运方及被承运方的签章，及签订时间）。</w:t>
      </w:r>
    </w:p>
    <w:p w14:paraId="6093F575">
      <w:pPr>
        <w:pStyle w:val="2"/>
        <w:bidi w:val="0"/>
        <w:rPr>
          <w:rFonts w:hint="eastAsia"/>
        </w:rPr>
      </w:pPr>
      <w:r>
        <w:rPr>
          <w:rFonts w:hint="eastAsia"/>
        </w:rPr>
        <w:t>材料提供要求：建立2个文件夹，分别命名为：1、资质材料；2、合作案例。将上述材料逐一命名后对应放入文件夹中。（以上材料若涉及敏感信息可自行进行脱敏处理。）</w:t>
      </w:r>
    </w:p>
    <w:p w14:paraId="51E8C540">
      <w:pPr>
        <w:pStyle w:val="2"/>
        <w:bidi w:val="0"/>
        <w:rPr>
          <w:rFonts w:hint="eastAsia"/>
        </w:rPr>
      </w:pPr>
      <w:r>
        <w:rPr>
          <w:rFonts w:hint="eastAsia"/>
        </w:rPr>
        <w:t>九、报名时间及流程</w:t>
      </w:r>
    </w:p>
    <w:p w14:paraId="2E94A088">
      <w:pPr>
        <w:pStyle w:val="2"/>
        <w:bidi w:val="0"/>
        <w:rPr>
          <w:rFonts w:hint="eastAsia"/>
        </w:rPr>
      </w:pPr>
      <w:r>
        <w:rPr>
          <w:rFonts w:hint="eastAsia"/>
        </w:rPr>
        <w:t>（1）报名时间：即日起至2025年5月15日18时00分</w:t>
      </w:r>
    </w:p>
    <w:p w14:paraId="22E79320">
      <w:pPr>
        <w:pStyle w:val="2"/>
        <w:bidi w:val="0"/>
        <w:rPr>
          <w:rFonts w:hint="eastAsia"/>
        </w:rPr>
      </w:pPr>
      <w:r>
        <w:rPr>
          <w:rFonts w:hint="eastAsia"/>
        </w:rPr>
        <w:t>（2）报名流程：供应商将报名材料发送至我司邮箱（zb@skshu.com.cn），我司对接人员将以邮件回复是否收到相关材料。公示期间我司工作人员将每5日对期间报名的供应商情况进行资质审核。招标文件将在资质审核通过后发送至供应商邮箱。</w:t>
      </w:r>
    </w:p>
    <w:p w14:paraId="5DC53AB4">
      <w:pPr>
        <w:pStyle w:val="2"/>
        <w:bidi w:val="0"/>
        <w:rPr>
          <w:rFonts w:hint="eastAsia"/>
        </w:rPr>
      </w:pPr>
      <w:r>
        <w:rPr>
          <w:rFonts w:hint="eastAsia"/>
        </w:rPr>
        <w:t>（3）招标联系方式： 15860083191李小姐（招采办）邮箱地址：zb@skshu.com.cn</w:t>
      </w:r>
    </w:p>
    <w:p w14:paraId="0A8E7A3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2025-05-06T07:26:01Z</dcterms:created>
  <dc:creator>28039</dc:creator>
  <cp:lastModifiedBy>沫燃 *</cp:lastModifiedBy>
  <dcterms:modified xsi:type="dcterms:W3CDTF">2025-05-06T07:26:23Z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F8DA65A93A9243E8BB29843AB391B5AA_12</vt:lpwstr>
  </property>
</Properties>
</file>