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3CD1B">
      <w:pPr>
        <w:pStyle w:val="2"/>
        <w:bidi w:val="0"/>
      </w:pPr>
      <w:r>
        <w:rPr>
          <w:rFonts w:hint="eastAsia"/>
        </w:rPr>
        <w:t>中国邮政集团有限公司无锡市分公司</w:t>
      </w:r>
      <w:bookmarkStart w:id="0" w:name="_GoBack"/>
      <w:r>
        <w:rPr>
          <w:rFonts w:hint="eastAsia"/>
        </w:rPr>
        <w:t>国际业务境内运输外包入围承运商集中采购招标公告</w:t>
      </w:r>
    </w:p>
    <w:bookmarkEnd w:id="0"/>
    <w:p w14:paraId="77929E35">
      <w:pPr>
        <w:pStyle w:val="2"/>
        <w:bidi w:val="0"/>
        <w:rPr>
          <w:rFonts w:hint="eastAsia"/>
        </w:rPr>
      </w:pPr>
      <w:r>
        <w:rPr>
          <w:rFonts w:hint="eastAsia"/>
        </w:rPr>
        <w:t> </w:t>
      </w:r>
    </w:p>
    <w:p w14:paraId="19D50F4B">
      <w:pPr>
        <w:pStyle w:val="2"/>
        <w:bidi w:val="0"/>
        <w:rPr>
          <w:rFonts w:hint="eastAsia"/>
        </w:rPr>
      </w:pPr>
      <w:r>
        <w:rPr>
          <w:rFonts w:hint="eastAsia"/>
        </w:rPr>
        <w:t>江苏澄建正达工程项目管理有限公司（以下简称“招标代理”）受中国邮政集团有限公司无锡市分公司（以下简称“招标人”）委托，就中国邮政集团有限公司无锡市分公司国际业务境内运输外包入围承运商集中采购的服务进行国内公开招标。现欢迎符合条件的投标人前来参加。</w:t>
      </w:r>
    </w:p>
    <w:p w14:paraId="10980B5F">
      <w:pPr>
        <w:pStyle w:val="2"/>
        <w:bidi w:val="0"/>
        <w:rPr>
          <w:rFonts w:hint="eastAsia"/>
        </w:rPr>
      </w:pPr>
      <w:r>
        <w:rPr>
          <w:rFonts w:hint="eastAsia"/>
        </w:rPr>
        <w:t>一、项目名称</w:t>
      </w:r>
    </w:p>
    <w:p w14:paraId="4C61E59A">
      <w:pPr>
        <w:pStyle w:val="2"/>
        <w:bidi w:val="0"/>
        <w:rPr>
          <w:rFonts w:hint="eastAsia"/>
        </w:rPr>
      </w:pPr>
      <w:r>
        <w:rPr>
          <w:rFonts w:hint="eastAsia"/>
        </w:rPr>
        <w:t>中国邮政集团有限公司无锡市分公司国际业务境内运输外包入围承运商集中采购。</w:t>
      </w:r>
    </w:p>
    <w:p w14:paraId="474308F5">
      <w:pPr>
        <w:pStyle w:val="2"/>
        <w:bidi w:val="0"/>
        <w:rPr>
          <w:rFonts w:hint="eastAsia"/>
        </w:rPr>
      </w:pPr>
      <w:r>
        <w:rPr>
          <w:rFonts w:hint="eastAsia"/>
        </w:rPr>
        <w:t>二、项目编号</w:t>
      </w:r>
    </w:p>
    <w:p w14:paraId="0E8A1C80">
      <w:pPr>
        <w:pStyle w:val="2"/>
        <w:bidi w:val="0"/>
        <w:rPr>
          <w:rFonts w:hint="eastAsia"/>
        </w:rPr>
      </w:pPr>
      <w:r>
        <w:rPr>
          <w:rFonts w:hint="eastAsia"/>
        </w:rPr>
        <w:t>CJZDWX-2025050602</w:t>
      </w:r>
    </w:p>
    <w:p w14:paraId="677C78DF">
      <w:pPr>
        <w:pStyle w:val="2"/>
        <w:bidi w:val="0"/>
        <w:rPr>
          <w:rFonts w:hint="eastAsia"/>
        </w:rPr>
      </w:pPr>
      <w:r>
        <w:rPr>
          <w:rFonts w:hint="eastAsia"/>
        </w:rPr>
        <w:t>三、项目概况</w:t>
      </w:r>
    </w:p>
    <w:p w14:paraId="301366A0">
      <w:pPr>
        <w:pStyle w:val="2"/>
        <w:bidi w:val="0"/>
        <w:rPr>
          <w:rFonts w:hint="eastAsia"/>
        </w:rPr>
      </w:pPr>
      <w:r>
        <w:rPr>
          <w:rFonts w:hint="eastAsia"/>
        </w:rPr>
        <w:t>1、采购内容</w:t>
      </w:r>
    </w:p>
    <w:p w14:paraId="204B66E6">
      <w:pPr>
        <w:pStyle w:val="2"/>
        <w:bidi w:val="0"/>
        <w:rPr>
          <w:rFonts w:hint="eastAsia"/>
        </w:rPr>
      </w:pPr>
      <w:r>
        <w:rPr>
          <w:rFonts w:hint="eastAsia"/>
        </w:rPr>
        <w:t>（1）采购内容：无锡市分公司国际业务境内运输服务范围包括从客户工厂及其上下游承运商（范围涉及全国各地）运输至国内指定空港（包含无锡硕放、南京禄口、上海浦东等主要国内空港）、海港（包含上海港、宁波港、盐田港等国内主要海港）及周边区域指定仓库或货站。以各类普通货物、非危带电货物、非危化工品为主。</w:t>
      </w:r>
    </w:p>
    <w:p w14:paraId="53CB01DF">
      <w:pPr>
        <w:pStyle w:val="2"/>
        <w:bidi w:val="0"/>
        <w:rPr>
          <w:rFonts w:hint="eastAsia"/>
        </w:rPr>
      </w:pPr>
      <w:r>
        <w:rPr>
          <w:rFonts w:hint="eastAsia"/>
        </w:rPr>
        <w:t>（2）服务期限：24个月。</w:t>
      </w:r>
    </w:p>
    <w:p w14:paraId="4F1CF46A">
      <w:pPr>
        <w:pStyle w:val="2"/>
        <w:bidi w:val="0"/>
        <w:rPr>
          <w:rFonts w:hint="eastAsia"/>
        </w:rPr>
      </w:pPr>
      <w:r>
        <w:rPr>
          <w:rFonts w:hint="eastAsia"/>
        </w:rPr>
        <w:t>（3）运输类型：物流运输包含不限于陆运、水运、铁运及多种联运方式。。</w:t>
      </w:r>
    </w:p>
    <w:p w14:paraId="197CC82C">
      <w:pPr>
        <w:pStyle w:val="2"/>
        <w:bidi w:val="0"/>
        <w:rPr>
          <w:rFonts w:hint="eastAsia"/>
        </w:rPr>
      </w:pPr>
      <w:r>
        <w:rPr>
          <w:rFonts w:hint="eastAsia"/>
        </w:rPr>
        <w:t>（4）运输要求：门到门服务，提供7*24小时的运输服务。</w:t>
      </w:r>
    </w:p>
    <w:p w14:paraId="2C6AC497">
      <w:pPr>
        <w:pStyle w:val="2"/>
        <w:bidi w:val="0"/>
        <w:rPr>
          <w:rFonts w:hint="eastAsia"/>
        </w:rPr>
      </w:pPr>
      <w:r>
        <w:rPr>
          <w:rFonts w:hint="eastAsia"/>
        </w:rPr>
        <w:t>（5）车型要求：4.2米、6.8米、9.6米、13米、17.5米、20米箱式、高栏、平板各类货车，或能够提供水运、空运的代理服务。</w:t>
      </w:r>
    </w:p>
    <w:p w14:paraId="6ED4E19D">
      <w:pPr>
        <w:pStyle w:val="2"/>
        <w:bidi w:val="0"/>
        <w:rPr>
          <w:rFonts w:hint="eastAsia"/>
        </w:rPr>
      </w:pPr>
      <w:r>
        <w:rPr>
          <w:rFonts w:hint="eastAsia"/>
        </w:rPr>
        <w:t>2、标包设置：本项目不设置分包。</w:t>
      </w:r>
    </w:p>
    <w:p w14:paraId="60579F61">
      <w:pPr>
        <w:pStyle w:val="2"/>
        <w:bidi w:val="0"/>
        <w:rPr>
          <w:rFonts w:hint="eastAsia"/>
        </w:rPr>
      </w:pPr>
      <w:r>
        <w:rPr>
          <w:rFonts w:hint="eastAsia"/>
        </w:rPr>
        <w:t>3、入围方式</w:t>
      </w:r>
    </w:p>
    <w:p w14:paraId="65105831">
      <w:pPr>
        <w:pStyle w:val="2"/>
        <w:bidi w:val="0"/>
        <w:rPr>
          <w:rFonts w:hint="eastAsia"/>
        </w:rPr>
      </w:pPr>
      <w:r>
        <w:rPr>
          <w:rFonts w:hint="eastAsia"/>
        </w:rPr>
        <w:t>通过资格审查且综合得分不少于80分，即可入围。</w:t>
      </w:r>
    </w:p>
    <w:p w14:paraId="03ECFB92">
      <w:pPr>
        <w:pStyle w:val="2"/>
        <w:bidi w:val="0"/>
        <w:rPr>
          <w:rFonts w:hint="eastAsia"/>
        </w:rPr>
      </w:pPr>
      <w:r>
        <w:rPr>
          <w:rFonts w:hint="eastAsia"/>
        </w:rPr>
        <w:t>四、后评估说明</w:t>
      </w:r>
    </w:p>
    <w:p w14:paraId="694C1981">
      <w:pPr>
        <w:pStyle w:val="2"/>
        <w:bidi w:val="0"/>
        <w:rPr>
          <w:rFonts w:hint="eastAsia"/>
        </w:rPr>
      </w:pPr>
      <w:r>
        <w:rPr>
          <w:rFonts w:hint="eastAsia"/>
        </w:rPr>
        <w:t>本项目后期将根据招标人的实际需要，对供应商在履约期间的情况开展后评估，其后评估的结果将根据“中国邮政集团有限公司采购供应商管理办法”的分级标准对供应商进行分级，招标人根据分级结果对供应商采取相应的管理措施，并可根据实际需要应用于下一轮的采购项目。</w:t>
      </w:r>
    </w:p>
    <w:p w14:paraId="052C7906">
      <w:pPr>
        <w:pStyle w:val="2"/>
        <w:bidi w:val="0"/>
        <w:rPr>
          <w:rFonts w:hint="eastAsia"/>
        </w:rPr>
      </w:pPr>
      <w:r>
        <w:rPr>
          <w:rFonts w:hint="eastAsia"/>
        </w:rPr>
        <w:t>供应商根据后评估分为A、B、C、D 四个级别。</w:t>
      </w:r>
    </w:p>
    <w:p w14:paraId="773E28F1">
      <w:pPr>
        <w:pStyle w:val="2"/>
        <w:bidi w:val="0"/>
        <w:rPr>
          <w:rFonts w:hint="eastAsia"/>
        </w:rPr>
      </w:pPr>
      <w:r>
        <w:rPr>
          <w:rFonts w:hint="eastAsia"/>
        </w:rPr>
        <w:t>A级供应商：为在合作中表现较为突出的供应商，可作为此类产品合作的标杆企业。</w:t>
      </w:r>
    </w:p>
    <w:p w14:paraId="6195CDA1">
      <w:pPr>
        <w:pStyle w:val="2"/>
        <w:bidi w:val="0"/>
        <w:rPr>
          <w:rFonts w:hint="eastAsia"/>
        </w:rPr>
      </w:pPr>
      <w:r>
        <w:rPr>
          <w:rFonts w:hint="eastAsia"/>
        </w:rPr>
        <w:t>B级供应商：为在合作中总体状况良好的供应商，不存在影响整体销售、服务的明显问题。</w:t>
      </w:r>
    </w:p>
    <w:p w14:paraId="153FA734">
      <w:pPr>
        <w:pStyle w:val="2"/>
        <w:bidi w:val="0"/>
        <w:rPr>
          <w:rFonts w:hint="eastAsia"/>
        </w:rPr>
      </w:pPr>
      <w:r>
        <w:rPr>
          <w:rFonts w:hint="eastAsia"/>
        </w:rPr>
        <w:t>C级供应商：为在合作中表现一般的供应商，存在部分问题。</w:t>
      </w:r>
    </w:p>
    <w:p w14:paraId="734DD541">
      <w:pPr>
        <w:pStyle w:val="2"/>
        <w:bidi w:val="0"/>
        <w:rPr>
          <w:rFonts w:hint="eastAsia"/>
        </w:rPr>
      </w:pPr>
      <w:r>
        <w:rPr>
          <w:rFonts w:hint="eastAsia"/>
        </w:rPr>
        <w:t>D级供应商：为表现较差的供应商。</w:t>
      </w:r>
    </w:p>
    <w:p w14:paraId="0856CFE2">
      <w:pPr>
        <w:pStyle w:val="2"/>
        <w:bidi w:val="0"/>
        <w:rPr>
          <w:rFonts w:hint="eastAsia"/>
        </w:rPr>
      </w:pPr>
      <w:r>
        <w:rPr>
          <w:rFonts w:hint="eastAsia"/>
        </w:rPr>
        <w:t>五、投标人资格条件</w:t>
      </w:r>
    </w:p>
    <w:p w14:paraId="5ABEFC24">
      <w:pPr>
        <w:pStyle w:val="2"/>
        <w:bidi w:val="0"/>
        <w:rPr>
          <w:rFonts w:hint="eastAsia"/>
        </w:rPr>
      </w:pPr>
      <w:r>
        <w:rPr>
          <w:rFonts w:hint="eastAsia"/>
        </w:rPr>
        <w:t>1、须遵守《中华人民共和国招标投标法》及其它相关的国家法律、行政法规的规定，具有良好的信誉和诚实的商业道德；（提供加盖单位公章的承诺书，承诺书格式自拟）。</w:t>
      </w:r>
    </w:p>
    <w:p w14:paraId="46590B0D">
      <w:pPr>
        <w:pStyle w:val="2"/>
        <w:bidi w:val="0"/>
        <w:rPr>
          <w:rFonts w:hint="eastAsia"/>
        </w:rPr>
      </w:pPr>
      <w:r>
        <w:rPr>
          <w:rFonts w:hint="eastAsia"/>
        </w:rPr>
        <w:t>2、须是在中华人民共和国境内依照 《中华人民共和国公司法》注册的、法律上和财务上独立的企业或组织，提供有效的法人或其他组织的营业执照复印件加盖公章；</w:t>
      </w:r>
    </w:p>
    <w:p w14:paraId="6425D1E2">
      <w:pPr>
        <w:pStyle w:val="2"/>
        <w:bidi w:val="0"/>
        <w:rPr>
          <w:rFonts w:hint="eastAsia"/>
        </w:rPr>
      </w:pPr>
      <w:r>
        <w:rPr>
          <w:rFonts w:hint="eastAsia"/>
        </w:rPr>
        <w:t>3、要求投标人能够自行开具增值税发票。（提供相关证明材料加盖公章或已开具的任意一张增值税发票复印件加盖公章）</w:t>
      </w:r>
    </w:p>
    <w:p w14:paraId="2314CF69">
      <w:pPr>
        <w:pStyle w:val="2"/>
        <w:bidi w:val="0"/>
        <w:rPr>
          <w:rFonts w:hint="eastAsia"/>
        </w:rPr>
      </w:pPr>
      <w:r>
        <w:rPr>
          <w:rFonts w:hint="eastAsia"/>
        </w:rPr>
        <w:t>4、须具备为本项目提供服务的能力，能够满足本次项目招标文件中提出的相关重要技术要求和服务标准；具有完成本项目的保障能力、赔付能力、应急能力，所有因中标人原因引起的赔偿责任由中标人全部承担；（提供加盖单位公章的承诺书，承诺书格式自拟）</w:t>
      </w:r>
    </w:p>
    <w:p w14:paraId="5310920B">
      <w:pPr>
        <w:pStyle w:val="2"/>
        <w:bidi w:val="0"/>
        <w:rPr>
          <w:rFonts w:hint="eastAsia"/>
        </w:rPr>
      </w:pPr>
      <w:r>
        <w:rPr>
          <w:rFonts w:hint="eastAsia"/>
        </w:rPr>
        <w:t>5、参加采购活动近三年内（成立时间不足三年的、自成立时间起）无重大事故、在经营活动中无重大违法、违规记录；查询地址：国家企业信用信息公示系统（http://www.gsxt.gov.cn/index.html（提供承诺书，招标人将进行核实，以招标人在国家企业信用信息公示系统网站核实信息为准）；</w:t>
      </w:r>
    </w:p>
    <w:p w14:paraId="0DC14CB5">
      <w:pPr>
        <w:pStyle w:val="2"/>
        <w:bidi w:val="0"/>
        <w:rPr>
          <w:rFonts w:hint="eastAsia"/>
        </w:rPr>
      </w:pPr>
      <w:r>
        <w:rPr>
          <w:rFonts w:hint="eastAsia"/>
        </w:rPr>
        <w:t>6、须自行通过信用中国（http://www.creditchina.gov.cn/）进行信用查询，若有被列入失信被执行人、重大税收违法案件当事人名单、企业经营异常名录失信行为记录名单的记录，严禁参与本项目；提供承诺书，招标人将进行核实，以招标人在信用中国网站核实信息为准。</w:t>
      </w:r>
    </w:p>
    <w:p w14:paraId="60ACA785">
      <w:pPr>
        <w:pStyle w:val="2"/>
        <w:bidi w:val="0"/>
        <w:rPr>
          <w:rFonts w:hint="eastAsia"/>
        </w:rPr>
      </w:pPr>
      <w:r>
        <w:rPr>
          <w:rFonts w:hint="eastAsia"/>
        </w:rPr>
        <w:t>7、与邮政无投资关系且存在以下情况的，不得参加本项目采购活动：邮政领导人员及其亲属和其他特定关系人、邮政员工持股（限非上市公司），以个人身份（组织委派的除外）担任法人、董事长、总经理、监事的企业，以及邮政所属工会或员工集体出资成立的企业；（提供加盖单位公章的承诺书，承诺书格式自拟）</w:t>
      </w:r>
    </w:p>
    <w:p w14:paraId="1D8B5AC7">
      <w:pPr>
        <w:pStyle w:val="2"/>
        <w:bidi w:val="0"/>
        <w:rPr>
          <w:rFonts w:hint="eastAsia"/>
        </w:rPr>
      </w:pPr>
      <w:r>
        <w:rPr>
          <w:rFonts w:hint="eastAsia"/>
        </w:rPr>
        <w:t>8、本项目不接受被中国邮政集团有限公司或江苏省分公司列入黑名单且在限制范围内的供应商参加；（提供加盖单位公章的承诺书，承诺书格式自拟）</w:t>
      </w:r>
    </w:p>
    <w:p w14:paraId="7DBD3B58">
      <w:pPr>
        <w:pStyle w:val="2"/>
        <w:bidi w:val="0"/>
        <w:rPr>
          <w:rFonts w:hint="eastAsia"/>
        </w:rPr>
      </w:pPr>
      <w:r>
        <w:rPr>
          <w:rFonts w:hint="eastAsia"/>
        </w:rPr>
        <w:t>9、本项目不得分包、转包；（提供加盖单位公章的承诺书，格式自拟）</w:t>
      </w:r>
    </w:p>
    <w:p w14:paraId="0A1CE17F">
      <w:pPr>
        <w:pStyle w:val="2"/>
        <w:bidi w:val="0"/>
        <w:rPr>
          <w:rFonts w:hint="eastAsia"/>
        </w:rPr>
      </w:pPr>
      <w:r>
        <w:rPr>
          <w:rFonts w:hint="eastAsia"/>
        </w:rPr>
        <w:t>10、本项目不接受联合体参加。</w:t>
      </w:r>
    </w:p>
    <w:p w14:paraId="04D6BEFE">
      <w:pPr>
        <w:pStyle w:val="2"/>
        <w:bidi w:val="0"/>
        <w:rPr>
          <w:rFonts w:hint="eastAsia"/>
        </w:rPr>
      </w:pPr>
      <w:r>
        <w:rPr>
          <w:rFonts w:hint="eastAsia"/>
        </w:rPr>
        <w:t>注：本项目采用资格后审方式进行资格审查，资格审查不通过的投标人，其投标将被否决。</w:t>
      </w:r>
    </w:p>
    <w:p w14:paraId="2360E6FB">
      <w:pPr>
        <w:pStyle w:val="2"/>
        <w:bidi w:val="0"/>
        <w:rPr>
          <w:rFonts w:hint="eastAsia"/>
        </w:rPr>
      </w:pPr>
      <w:r>
        <w:rPr>
          <w:rFonts w:hint="eastAsia"/>
        </w:rPr>
        <w:t>六、招标文件的获取</w:t>
      </w:r>
    </w:p>
    <w:p w14:paraId="34517006">
      <w:pPr>
        <w:pStyle w:val="2"/>
        <w:bidi w:val="0"/>
        <w:rPr>
          <w:rFonts w:hint="eastAsia"/>
        </w:rPr>
      </w:pPr>
      <w:r>
        <w:rPr>
          <w:rFonts w:hint="eastAsia"/>
        </w:rPr>
        <w:t>1、获取时间：2025年5月8日至2025年5月12日，上午09时00分至下午17时00分（北京时间，节假日除外，下同）。</w:t>
      </w:r>
    </w:p>
    <w:p w14:paraId="42B5CFC3">
      <w:pPr>
        <w:pStyle w:val="2"/>
        <w:bidi w:val="0"/>
        <w:rPr>
          <w:rFonts w:hint="eastAsia"/>
        </w:rPr>
      </w:pPr>
      <w:r>
        <w:rPr>
          <w:rFonts w:hint="eastAsia"/>
        </w:rPr>
        <w:t>2、获取方式：网上邮件报名获取，投标报名请将如下资料扫描件（加盖公章）发送至邮箱（ky19881201@126.com）。</w:t>
      </w:r>
    </w:p>
    <w:p w14:paraId="6B9B565F">
      <w:pPr>
        <w:pStyle w:val="2"/>
        <w:bidi w:val="0"/>
        <w:rPr>
          <w:rFonts w:hint="eastAsia"/>
        </w:rPr>
      </w:pPr>
      <w:r>
        <w:rPr>
          <w:rFonts w:hint="eastAsia"/>
        </w:rPr>
        <w:t>1）法人代表授权委托书和授权委托人身份证、联系方式（电话、电子邮件地址）。</w:t>
      </w:r>
    </w:p>
    <w:p w14:paraId="7F9619D2">
      <w:pPr>
        <w:pStyle w:val="2"/>
        <w:bidi w:val="0"/>
        <w:rPr>
          <w:rFonts w:hint="eastAsia"/>
        </w:rPr>
      </w:pPr>
      <w:r>
        <w:rPr>
          <w:rFonts w:hint="eastAsia"/>
        </w:rPr>
        <w:t>2）有效期内的营业执照副本扫描件。</w:t>
      </w:r>
    </w:p>
    <w:p w14:paraId="5F32FC34">
      <w:pPr>
        <w:pStyle w:val="2"/>
        <w:bidi w:val="0"/>
        <w:rPr>
          <w:rFonts w:hint="eastAsia"/>
        </w:rPr>
      </w:pPr>
      <w:r>
        <w:rPr>
          <w:rFonts w:hint="eastAsia"/>
        </w:rPr>
        <w:t>3）招标文件支付凭证截图。</w:t>
      </w:r>
    </w:p>
    <w:p w14:paraId="05D240C5">
      <w:pPr>
        <w:pStyle w:val="2"/>
        <w:bidi w:val="0"/>
        <w:rPr>
          <w:rFonts w:hint="eastAsia"/>
        </w:rPr>
      </w:pPr>
      <w:r>
        <w:rPr>
          <w:rFonts w:hint="eastAsia"/>
        </w:rPr>
        <w:t>报名的供应商，联系招标代理机构确认收到（孔工19895960465），招标代理机构以邮件接收到全部有效报名资料时间为准，如因邮件系统或网络延迟等原因造成的一切后果，由投标人负责。</w:t>
      </w:r>
    </w:p>
    <w:p w14:paraId="4C72BBC1">
      <w:pPr>
        <w:pStyle w:val="2"/>
        <w:bidi w:val="0"/>
        <w:rPr>
          <w:rFonts w:hint="eastAsia"/>
        </w:rPr>
      </w:pPr>
      <w:r>
        <w:rPr>
          <w:rFonts w:hint="eastAsia"/>
        </w:rPr>
        <w:t>3、招标文件售价：500元，招标文件售后不退。</w:t>
      </w:r>
    </w:p>
    <w:p w14:paraId="3E510F7C">
      <w:pPr>
        <w:pStyle w:val="2"/>
        <w:bidi w:val="0"/>
        <w:rPr>
          <w:rFonts w:hint="eastAsia"/>
        </w:rPr>
      </w:pPr>
      <w:r>
        <w:rPr>
          <w:rFonts w:hint="eastAsia"/>
        </w:rPr>
        <w:t>招标文件费电汇转账支付：</w:t>
      </w:r>
    </w:p>
    <w:p w14:paraId="58F7BBD9">
      <w:pPr>
        <w:pStyle w:val="2"/>
        <w:bidi w:val="0"/>
        <w:rPr>
          <w:rFonts w:hint="eastAsia"/>
        </w:rPr>
      </w:pPr>
      <w:r>
        <w:rPr>
          <w:rFonts w:hint="eastAsia"/>
        </w:rPr>
        <w:t>开户名：江苏澄建正达工程项目管理有限公司</w:t>
      </w:r>
    </w:p>
    <w:p w14:paraId="049153E5">
      <w:pPr>
        <w:pStyle w:val="2"/>
        <w:bidi w:val="0"/>
        <w:rPr>
          <w:rFonts w:hint="eastAsia"/>
        </w:rPr>
      </w:pPr>
      <w:r>
        <w:rPr>
          <w:rFonts w:hint="eastAsia"/>
        </w:rPr>
        <w:t>开户行及账号：工商银行无锡江阴中山支行1103064819200518520</w:t>
      </w:r>
    </w:p>
    <w:p w14:paraId="7F13B048">
      <w:pPr>
        <w:pStyle w:val="2"/>
        <w:bidi w:val="0"/>
        <w:rPr>
          <w:rFonts w:hint="eastAsia"/>
        </w:rPr>
      </w:pPr>
      <w:r>
        <w:rPr>
          <w:rFonts w:hint="eastAsia"/>
        </w:rPr>
        <w:t>标书费备注：无锡市分公司国际业务境内运输外包入围承运商标书费。</w:t>
      </w:r>
    </w:p>
    <w:p w14:paraId="1DB16012">
      <w:pPr>
        <w:pStyle w:val="2"/>
        <w:bidi w:val="0"/>
        <w:rPr>
          <w:rFonts w:hint="eastAsia"/>
        </w:rPr>
      </w:pPr>
      <w:r>
        <w:rPr>
          <w:rFonts w:hint="eastAsia"/>
        </w:rPr>
        <w:t>七、投标文件的递交</w:t>
      </w:r>
    </w:p>
    <w:p w14:paraId="4B05DA87">
      <w:pPr>
        <w:pStyle w:val="2"/>
        <w:bidi w:val="0"/>
        <w:rPr>
          <w:rFonts w:hint="eastAsia"/>
        </w:rPr>
      </w:pPr>
      <w:r>
        <w:rPr>
          <w:rFonts w:hint="eastAsia"/>
        </w:rPr>
        <w:t>递交截止时间（现场递交）：2025年5月28日13时30分。</w:t>
      </w:r>
    </w:p>
    <w:p w14:paraId="7114EE4F">
      <w:pPr>
        <w:pStyle w:val="2"/>
        <w:bidi w:val="0"/>
        <w:rPr>
          <w:rFonts w:hint="eastAsia"/>
        </w:rPr>
      </w:pPr>
      <w:r>
        <w:rPr>
          <w:rFonts w:hint="eastAsia"/>
        </w:rPr>
        <w:t>递交地点：无锡市梁溪区县前东街188号六楼607会议室，纸质投标文件递交，截止期后的投标文件或未按招标文件规定密封的投标文件，不接受。</w:t>
      </w:r>
    </w:p>
    <w:p w14:paraId="46BE9428">
      <w:pPr>
        <w:pStyle w:val="2"/>
        <w:bidi w:val="0"/>
        <w:rPr>
          <w:rFonts w:hint="eastAsia"/>
        </w:rPr>
      </w:pPr>
      <w:r>
        <w:rPr>
          <w:rFonts w:hint="eastAsia"/>
        </w:rPr>
        <w:t>八、开标</w:t>
      </w:r>
    </w:p>
    <w:p w14:paraId="4998DC21">
      <w:pPr>
        <w:pStyle w:val="2"/>
        <w:bidi w:val="0"/>
        <w:rPr>
          <w:rFonts w:hint="eastAsia"/>
        </w:rPr>
      </w:pPr>
      <w:r>
        <w:rPr>
          <w:rFonts w:hint="eastAsia"/>
        </w:rPr>
        <w:t>开标时间：2025年5月28日13时30分。</w:t>
      </w:r>
    </w:p>
    <w:p w14:paraId="00D21DEF">
      <w:pPr>
        <w:pStyle w:val="2"/>
        <w:bidi w:val="0"/>
        <w:rPr>
          <w:rFonts w:hint="eastAsia"/>
        </w:rPr>
      </w:pPr>
      <w:r>
        <w:rPr>
          <w:rFonts w:hint="eastAsia"/>
        </w:rPr>
        <w:t>开标地点：无锡市梁溪区县前东街188号六楼607会议室。</w:t>
      </w:r>
    </w:p>
    <w:p w14:paraId="227460F1">
      <w:pPr>
        <w:pStyle w:val="2"/>
        <w:bidi w:val="0"/>
        <w:rPr>
          <w:rFonts w:hint="eastAsia"/>
        </w:rPr>
      </w:pPr>
      <w:r>
        <w:rPr>
          <w:rFonts w:hint="eastAsia"/>
        </w:rPr>
        <w:t>九、发布公告的媒体</w:t>
      </w:r>
    </w:p>
    <w:p w14:paraId="21B7B9FE">
      <w:pPr>
        <w:pStyle w:val="2"/>
        <w:bidi w:val="0"/>
        <w:rPr>
          <w:rFonts w:hint="eastAsia"/>
        </w:rPr>
      </w:pPr>
      <w:r>
        <w:rPr>
          <w:rFonts w:hint="eastAsia"/>
        </w:rPr>
        <w:t>本次招标公告同时在中国邮政官方网站（www.chinapost.com.cn）、中国招标投标公共服务平台（www.cebpubservice.com）、江苏招标投标公共服务平台（www.jszbtb.com）上发布，其他媒介转载无效。</w:t>
      </w:r>
    </w:p>
    <w:p w14:paraId="4B2E4563">
      <w:pPr>
        <w:pStyle w:val="2"/>
        <w:bidi w:val="0"/>
        <w:rPr>
          <w:rFonts w:hint="eastAsia"/>
        </w:rPr>
      </w:pPr>
      <w:r>
        <w:rPr>
          <w:rFonts w:hint="eastAsia"/>
        </w:rPr>
        <w:t>十、联系方式</w:t>
      </w:r>
    </w:p>
    <w:p w14:paraId="38C74931">
      <w:pPr>
        <w:pStyle w:val="2"/>
        <w:bidi w:val="0"/>
        <w:rPr>
          <w:rFonts w:hint="eastAsia"/>
        </w:rPr>
      </w:pPr>
      <w:r>
        <w:rPr>
          <w:rFonts w:hint="eastAsia"/>
        </w:rPr>
        <w:t>招标人：中国邮政集团有限公司无锡市分公司</w:t>
      </w:r>
    </w:p>
    <w:p w14:paraId="0728C768">
      <w:pPr>
        <w:pStyle w:val="2"/>
        <w:bidi w:val="0"/>
        <w:rPr>
          <w:rFonts w:hint="eastAsia"/>
        </w:rPr>
      </w:pPr>
      <w:r>
        <w:rPr>
          <w:rFonts w:hint="eastAsia"/>
        </w:rPr>
        <w:t>地址：无锡市县前东街188号</w:t>
      </w:r>
    </w:p>
    <w:p w14:paraId="774314A4">
      <w:pPr>
        <w:pStyle w:val="2"/>
        <w:bidi w:val="0"/>
        <w:rPr>
          <w:rFonts w:hint="eastAsia"/>
        </w:rPr>
      </w:pPr>
      <w:r>
        <w:rPr>
          <w:rFonts w:hint="eastAsia"/>
        </w:rPr>
        <w:t>招标代理名称：江苏澄建正达工程项目管理有限公司</w:t>
      </w:r>
    </w:p>
    <w:p w14:paraId="2FD492E4">
      <w:pPr>
        <w:pStyle w:val="2"/>
        <w:bidi w:val="0"/>
        <w:rPr>
          <w:rFonts w:hint="eastAsia"/>
        </w:rPr>
      </w:pPr>
      <w:r>
        <w:rPr>
          <w:rFonts w:hint="eastAsia"/>
        </w:rPr>
        <w:t>地址：江苏省江阴市延陵东路162号</w:t>
      </w:r>
    </w:p>
    <w:p w14:paraId="6C6B43C0">
      <w:pPr>
        <w:pStyle w:val="2"/>
        <w:bidi w:val="0"/>
        <w:rPr>
          <w:rFonts w:hint="eastAsia"/>
        </w:rPr>
      </w:pPr>
      <w:r>
        <w:rPr>
          <w:rFonts w:hint="eastAsia"/>
        </w:rPr>
        <w:t>联系人：孔工</w:t>
      </w:r>
    </w:p>
    <w:p w14:paraId="6B234557">
      <w:pPr>
        <w:pStyle w:val="2"/>
        <w:bidi w:val="0"/>
        <w:rPr>
          <w:rFonts w:hint="eastAsia"/>
        </w:rPr>
      </w:pPr>
      <w:r>
        <w:rPr>
          <w:rFonts w:hint="eastAsia"/>
        </w:rPr>
        <w:t>联系电话：19895960465</w:t>
      </w:r>
    </w:p>
    <w:p w14:paraId="23A145D7">
      <w:pPr>
        <w:pStyle w:val="2"/>
        <w:bidi w:val="0"/>
        <w:rPr>
          <w:rFonts w:hint="eastAsia"/>
        </w:rPr>
      </w:pPr>
      <w:r>
        <w:rPr>
          <w:rFonts w:hint="eastAsia"/>
        </w:rPr>
        <w:t>   </w:t>
      </w:r>
    </w:p>
    <w:p w14:paraId="33650B64">
      <w:pPr>
        <w:pStyle w:val="2"/>
        <w:bidi w:val="0"/>
        <w:rPr>
          <w:rFonts w:hint="eastAsia"/>
        </w:rPr>
      </w:pPr>
      <w:r>
        <w:rPr>
          <w:rFonts w:hint="eastAsia"/>
        </w:rPr>
        <w:t>                                           2025年 5 月 7 日</w:t>
      </w:r>
    </w:p>
    <w:p w14:paraId="36EDACA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D9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2025-05-07T07:54:56Z</dcterms:created>
  <dc:creator>28039</dc:creator>
  <cp:lastModifiedBy>沫燃 *</cp:lastModifiedBy>
  <dcterms:modified xsi:type="dcterms:W3CDTF">2025-05-07T08:01:04Z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51D639FFF64C4D5A87B30442D9D23F7E_12</vt:lpwstr>
  </property>
</Properties>
</file>