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9C175">
      <w:pPr>
        <w:pStyle w:val="2"/>
        <w:bidi w:val="0"/>
      </w:pPr>
      <w:bookmarkStart w:id="0" w:name="_GoBack"/>
      <w:r>
        <w:rPr>
          <w:lang w:val="en-US" w:eastAsia="zh-CN"/>
        </w:rPr>
        <w:t>第二十届中国西部国际博览会</w:t>
      </w:r>
      <w:r>
        <w:rPr>
          <w:rFonts w:hint="eastAsia"/>
          <w:lang w:val="en-US" w:eastAsia="zh-CN"/>
        </w:rPr>
        <w:t>物流服务项目</w:t>
      </w:r>
    </w:p>
    <w:bookmarkEnd w:id="0"/>
    <w:p w14:paraId="320537FE">
      <w:pPr>
        <w:pStyle w:val="2"/>
        <w:bidi w:val="0"/>
        <w:rPr>
          <w:rFonts w:hint="eastAsia"/>
        </w:rPr>
      </w:pPr>
      <w:r>
        <w:rPr>
          <w:rFonts w:hint="eastAsia"/>
          <w:lang w:val="en-US" w:eastAsia="zh-CN"/>
        </w:rPr>
        <w:t>发表于：2025-05-07 15:59:48</w:t>
      </w:r>
    </w:p>
    <w:p w14:paraId="6E552CEE">
      <w:pPr>
        <w:pStyle w:val="2"/>
        <w:bidi w:val="0"/>
      </w:pPr>
      <w:r>
        <w:rPr>
          <w:rFonts w:hint="eastAsia"/>
        </w:rPr>
        <w:t>四川国际会展有限公司对第二十届中国西部国际博览会物流服务采购项目比选公告</w:t>
      </w:r>
    </w:p>
    <w:p w14:paraId="5D48A750">
      <w:pPr>
        <w:pStyle w:val="2"/>
        <w:bidi w:val="0"/>
      </w:pPr>
      <w:r>
        <w:rPr>
          <w:rFonts w:hint="eastAsia"/>
        </w:rPr>
        <w:t>四川国际会展有限公司对第二十届中国西部国际博览会物流服务采购项目进行比选，兹邀请符合要求的申请人就本项目提交密封的比选申请文件。</w:t>
      </w:r>
    </w:p>
    <w:p w14:paraId="2A637007">
      <w:pPr>
        <w:pStyle w:val="2"/>
        <w:bidi w:val="0"/>
      </w:pPr>
      <w:r>
        <w:rPr>
          <w:rFonts w:hint="eastAsia"/>
        </w:rPr>
        <w:t>一、比选人：四川国际会展有限公司</w:t>
      </w:r>
    </w:p>
    <w:p w14:paraId="2A2B0846">
      <w:pPr>
        <w:pStyle w:val="2"/>
        <w:bidi w:val="0"/>
      </w:pPr>
      <w:r>
        <w:rPr>
          <w:rFonts w:hint="eastAsia"/>
        </w:rPr>
        <w:t>二、项目编号：SCBL-QT-202505-0011</w:t>
      </w:r>
    </w:p>
    <w:p w14:paraId="1CD9D7A9">
      <w:pPr>
        <w:pStyle w:val="2"/>
        <w:bidi w:val="0"/>
      </w:pPr>
      <w:r>
        <w:rPr>
          <w:rFonts w:hint="eastAsia"/>
        </w:rPr>
        <w:t>三、比选项目名称：四川国际会展有限公司第二十届中国西部国际博览会物流服务采购项目</w:t>
      </w:r>
    </w:p>
    <w:p w14:paraId="0040DB7C">
      <w:pPr>
        <w:pStyle w:val="2"/>
        <w:bidi w:val="0"/>
      </w:pPr>
      <w:r>
        <w:rPr>
          <w:rFonts w:hint="eastAsia"/>
        </w:rPr>
        <w:t>四、项目情况：</w:t>
      </w:r>
    </w:p>
    <w:p w14:paraId="09346E17">
      <w:pPr>
        <w:pStyle w:val="2"/>
        <w:bidi w:val="0"/>
      </w:pPr>
      <w:r>
        <w:rPr>
          <w:rFonts w:hint="eastAsia"/>
        </w:rPr>
        <w:t>四川国际会展有限公司第二十届中国西部国际博览会物流服务采购项目，具体内容见比选文件第五部分：“项目概况及要求”。</w:t>
      </w:r>
    </w:p>
    <w:p w14:paraId="2C63BBC1">
      <w:pPr>
        <w:pStyle w:val="2"/>
        <w:bidi w:val="0"/>
      </w:pPr>
      <w:r>
        <w:rPr>
          <w:rFonts w:hint="eastAsia"/>
        </w:rPr>
        <w:t>申请人须对本项目的内容应作出响应并对比选文件要求的全部内容进行报价。</w:t>
      </w:r>
    </w:p>
    <w:p w14:paraId="3C6C521D">
      <w:pPr>
        <w:pStyle w:val="2"/>
        <w:bidi w:val="0"/>
      </w:pPr>
      <w:r>
        <w:rPr>
          <w:rFonts w:hint="eastAsia"/>
        </w:rPr>
        <w:t>五、申请人资格条件：</w:t>
      </w:r>
    </w:p>
    <w:p w14:paraId="1AA42288">
      <w:pPr>
        <w:pStyle w:val="2"/>
        <w:bidi w:val="0"/>
      </w:pPr>
      <w:r>
        <w:rPr>
          <w:rFonts w:hint="eastAsia"/>
        </w:rPr>
        <w:t>1．申请人应符合参加本次比选活动应当具备的条件:</w:t>
      </w:r>
    </w:p>
    <w:p w14:paraId="6F5D377E">
      <w:pPr>
        <w:pStyle w:val="2"/>
        <w:bidi w:val="0"/>
      </w:pPr>
      <w:r>
        <w:rPr>
          <w:rFonts w:hint="eastAsia"/>
        </w:rPr>
        <w:t>（1）具有独立承担民事责任能力；</w:t>
      </w:r>
    </w:p>
    <w:p w14:paraId="06604C68">
      <w:pPr>
        <w:pStyle w:val="2"/>
        <w:bidi w:val="0"/>
      </w:pPr>
      <w:r>
        <w:rPr>
          <w:rFonts w:hint="eastAsia"/>
        </w:rPr>
        <w:t>（2）具有良好的商业信誉和健全的财务会计制度；</w:t>
      </w:r>
    </w:p>
    <w:p w14:paraId="25FAB311">
      <w:pPr>
        <w:pStyle w:val="2"/>
        <w:bidi w:val="0"/>
      </w:pPr>
      <w:r>
        <w:rPr>
          <w:rFonts w:hint="eastAsia"/>
        </w:rPr>
        <w:t>（3）具有履行合同所必需的设备和专业技术能力；</w:t>
      </w:r>
    </w:p>
    <w:p w14:paraId="5C732F76">
      <w:pPr>
        <w:pStyle w:val="2"/>
        <w:bidi w:val="0"/>
      </w:pPr>
      <w:r>
        <w:rPr>
          <w:rFonts w:hint="eastAsia"/>
        </w:rPr>
        <w:t>（4）有依法缴纳税收和社会保障资金的良好记录；</w:t>
      </w:r>
    </w:p>
    <w:p w14:paraId="3026E832">
      <w:pPr>
        <w:pStyle w:val="2"/>
        <w:bidi w:val="0"/>
      </w:pPr>
      <w:r>
        <w:rPr>
          <w:rFonts w:hint="eastAsia"/>
        </w:rPr>
        <w:t>（5）参加比选活动前三年内，在经营活动中没有重大违法记录，遵守相关的法律和法规；</w:t>
      </w:r>
    </w:p>
    <w:p w14:paraId="0F167821">
      <w:pPr>
        <w:pStyle w:val="2"/>
        <w:bidi w:val="0"/>
      </w:pPr>
      <w:r>
        <w:rPr>
          <w:rFonts w:hint="eastAsia"/>
        </w:rPr>
        <w:t>2．比选人根据本项目提出的特殊条件：</w:t>
      </w:r>
    </w:p>
    <w:p w14:paraId="4E68562B">
      <w:pPr>
        <w:pStyle w:val="2"/>
        <w:bidi w:val="0"/>
      </w:pPr>
      <w:r>
        <w:rPr>
          <w:rFonts w:hint="eastAsia"/>
        </w:rPr>
        <w:t>根据《关于在政府采购活动中查询及使用信用记录有关问题的通知》（财库〔2016〕125号）的要求，比选人将通过“信用中国”网站（www.creditchina.gov.cn）、“中国政府采购网”网站（www.ccgp.gov.cn）等渠道查询供应商在比选当日之前的信用信息记录并保存信用记录结果网页截图，拒绝列入失信被执行人、重大税收违法案件当事人名单、政府采购严重违法失信行为记录名单及其他不符合《中华人民共和国政府采购法》第二十二条规定条件的供应商参加本项目的比选活动。</w:t>
      </w:r>
    </w:p>
    <w:p w14:paraId="124DEC82">
      <w:pPr>
        <w:pStyle w:val="2"/>
        <w:bidi w:val="0"/>
      </w:pPr>
      <w:r>
        <w:rPr>
          <w:rFonts w:hint="eastAsia"/>
        </w:rPr>
        <w:t>六、本项目不接受联合体参加比选。</w:t>
      </w:r>
    </w:p>
    <w:p w14:paraId="51260394">
      <w:pPr>
        <w:pStyle w:val="2"/>
        <w:bidi w:val="0"/>
      </w:pPr>
      <w:r>
        <w:rPr>
          <w:rFonts w:hint="eastAsia"/>
        </w:rPr>
        <w:t>七、比选文件获取时间及地点：</w:t>
      </w:r>
    </w:p>
    <w:p w14:paraId="63AF47CC">
      <w:pPr>
        <w:pStyle w:val="2"/>
        <w:bidi w:val="0"/>
      </w:pPr>
      <w:r>
        <w:rPr>
          <w:rFonts w:hint="eastAsia"/>
        </w:rPr>
        <w:t>比选文件获取时间：自2025年5月8日至2025年5月13日。</w:t>
      </w:r>
    </w:p>
    <w:p w14:paraId="6987BCD4">
      <w:pPr>
        <w:pStyle w:val="2"/>
        <w:bidi w:val="0"/>
      </w:pPr>
      <w:r>
        <w:rPr>
          <w:rFonts w:hint="eastAsia"/>
        </w:rPr>
        <w:t>比选文件获取方式：比选申请人自行在天府阳光采购服务平台下载比选文件。</w:t>
      </w:r>
    </w:p>
    <w:p w14:paraId="2ACAA15F">
      <w:pPr>
        <w:pStyle w:val="2"/>
        <w:bidi w:val="0"/>
      </w:pPr>
      <w:r>
        <w:rPr>
          <w:rFonts w:hint="eastAsia"/>
        </w:rPr>
        <w:t>提示：</w:t>
      </w:r>
    </w:p>
    <w:p w14:paraId="4015396D">
      <w:pPr>
        <w:pStyle w:val="2"/>
        <w:bidi w:val="0"/>
      </w:pPr>
      <w:r>
        <w:rPr>
          <w:rFonts w:hint="eastAsia"/>
        </w:rPr>
        <w:t>供应商只有在“天府阳光采购服务平台”（https://scie.tfygcgfw.com/）官网完成获取比选文件申请并下载比选文件后才视作依法参与本项目。如未在“天府阳光采购服务平台”官网内完成相关流程，引起的响应无效责任自负。</w:t>
      </w:r>
    </w:p>
    <w:p w14:paraId="7D7C8B3E">
      <w:pPr>
        <w:pStyle w:val="2"/>
        <w:bidi w:val="0"/>
      </w:pPr>
      <w:r>
        <w:rPr>
          <w:rFonts w:hint="eastAsia"/>
        </w:rPr>
        <w:t>八、递交比选申请文件截止时间：2025年5月14日10:00。</w:t>
      </w:r>
    </w:p>
    <w:p w14:paraId="1D1D4B92">
      <w:pPr>
        <w:pStyle w:val="2"/>
        <w:bidi w:val="0"/>
      </w:pPr>
      <w:r>
        <w:rPr>
          <w:rFonts w:hint="eastAsia"/>
        </w:rPr>
        <w:t>申请人应于截止日期当日截止时间前将比选申请文件送达递交比选申请文件地点。逾期送达的比选申请文件将被拒绝。</w:t>
      </w:r>
    </w:p>
    <w:p w14:paraId="4C6C8974">
      <w:pPr>
        <w:pStyle w:val="2"/>
        <w:bidi w:val="0"/>
      </w:pPr>
      <w:r>
        <w:rPr>
          <w:rFonts w:hint="eastAsia"/>
        </w:rPr>
        <w:t>九、递交比选申请文件地点：成都市高新区天府二街266号富润国际广场7楼</w:t>
      </w:r>
    </w:p>
    <w:p w14:paraId="3BFE374F">
      <w:pPr>
        <w:pStyle w:val="2"/>
        <w:bidi w:val="0"/>
      </w:pPr>
      <w:r>
        <w:rPr>
          <w:rFonts w:hint="eastAsia"/>
        </w:rPr>
        <w:t>比选申请文件必须在递交比选申请文件截止日期当日截止时间前送达，逾期送达或不符合规定的比选申请文件恕不接受；不接受以电子邮件、传真及邮寄方式递交的比选申请文件。</w:t>
      </w:r>
    </w:p>
    <w:p w14:paraId="142064A1">
      <w:pPr>
        <w:pStyle w:val="2"/>
        <w:bidi w:val="0"/>
      </w:pPr>
      <w:r>
        <w:rPr>
          <w:rFonts w:hint="eastAsia"/>
        </w:rPr>
        <w:t>十、本比选邀请在天府阳光采购服务平台上发布，本项目不属于政府采购项目、必须招标项目范围。</w:t>
      </w:r>
    </w:p>
    <w:p w14:paraId="25BE6AB4">
      <w:pPr>
        <w:pStyle w:val="2"/>
        <w:bidi w:val="0"/>
      </w:pPr>
      <w:r>
        <w:rPr>
          <w:rFonts w:hint="eastAsia"/>
        </w:rPr>
        <w:t>十一、有关本次比选事项请按以下方式联系：</w:t>
      </w:r>
    </w:p>
    <w:p w14:paraId="132D9E11">
      <w:pPr>
        <w:pStyle w:val="2"/>
        <w:bidi w:val="0"/>
      </w:pPr>
      <w:r>
        <w:rPr>
          <w:rFonts w:hint="eastAsia"/>
        </w:rPr>
        <w:t>比选人：四川国际会展有限公司</w:t>
      </w:r>
    </w:p>
    <w:p w14:paraId="5ABE7430">
      <w:pPr>
        <w:pStyle w:val="2"/>
        <w:bidi w:val="0"/>
      </w:pPr>
      <w:r>
        <w:rPr>
          <w:rFonts w:hint="eastAsia"/>
        </w:rPr>
        <w:t>通讯地址：四川成都高新区天府二街266号富润国际广场7楼</w:t>
      </w:r>
    </w:p>
    <w:p w14:paraId="0668AAFA">
      <w:pPr>
        <w:pStyle w:val="2"/>
        <w:bidi w:val="0"/>
      </w:pPr>
      <w:r>
        <w:rPr>
          <w:rFonts w:hint="eastAsia"/>
        </w:rPr>
        <w:t>联 系 人：徐老师</w:t>
      </w:r>
    </w:p>
    <w:p w14:paraId="060B1B1B">
      <w:pPr>
        <w:pStyle w:val="2"/>
        <w:bidi w:val="0"/>
      </w:pPr>
      <w:r>
        <w:rPr>
          <w:rFonts w:hint="eastAsia"/>
        </w:rPr>
        <w:t>电    话：17740188845</w:t>
      </w:r>
    </w:p>
    <w:p w14:paraId="0D7B50D4">
      <w:pPr>
        <w:pStyle w:val="2"/>
        <w:bidi w:val="0"/>
      </w:pPr>
      <w:r>
        <w:rPr>
          <w:rFonts w:hint="eastAsia"/>
        </w:rPr>
        <w:t> </w:t>
      </w:r>
    </w:p>
    <w:p w14:paraId="74D13B25">
      <w:pPr>
        <w:pStyle w:val="2"/>
        <w:bidi w:val="0"/>
      </w:pPr>
      <w:r>
        <w:rPr>
          <w:rFonts w:hint="eastAsia"/>
        </w:rPr>
        <w:t>四川国际会展有限公司</w:t>
      </w:r>
    </w:p>
    <w:p w14:paraId="5D268EE2">
      <w:pPr>
        <w:pStyle w:val="2"/>
        <w:bidi w:val="0"/>
      </w:pPr>
      <w:r>
        <w:rPr>
          <w:rFonts w:hint="eastAsia"/>
        </w:rPr>
        <w:t>2025年5月7日</w:t>
      </w:r>
    </w:p>
    <w:p w14:paraId="29DD0BD2">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3F0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2025-05-08T06:56:01Z</dcterms:created>
  <dc:creator>28039</dc:creator>
  <cp:lastModifiedBy>沫燃 *</cp:lastModifiedBy>
  <dcterms:modified xsi:type="dcterms:W3CDTF">2025-05-08T06:56:16Z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05534FE98FAE40CC91AECD818AE64C7D_12</vt:lpwstr>
  </property>
</Properties>
</file>