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AF" w:rsidRDefault="00461B29" w:rsidP="007B5C6A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t xml:space="preserve"> </w:t>
      </w:r>
      <w:r w:rsidR="00FE5922">
        <w:rPr>
          <w:rFonts w:ascii="宋体" w:eastAsia="宋体" w:hAnsi="宋体" w:cs="Times New Roman" w:hint="eastAsia"/>
          <w:b/>
          <w:color w:val="000000"/>
          <w:sz w:val="28"/>
          <w:szCs w:val="24"/>
        </w:rPr>
        <w:t>2</w:t>
      </w:r>
      <w:r w:rsidR="00FE5922">
        <w:rPr>
          <w:rFonts w:ascii="宋体" w:eastAsia="宋体" w:hAnsi="宋体" w:cs="Times New Roman"/>
          <w:b/>
          <w:color w:val="000000"/>
          <w:sz w:val="28"/>
          <w:szCs w:val="24"/>
        </w:rPr>
        <w:t>025</w:t>
      </w:r>
      <w:r w:rsidR="00FE5922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年</w:t>
      </w:r>
      <w:r w:rsidR="00B04214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安得</w:t>
      </w:r>
      <w:r w:rsidR="008C162E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智联</w:t>
      </w:r>
      <w:r w:rsidR="00B04214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湖南分公司</w:t>
      </w:r>
      <w:r w:rsidR="007B5C6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长沙常德干线运输业务招标公告</w:t>
      </w:r>
    </w:p>
    <w:p w:rsidR="007B5C6A" w:rsidRPr="00B1138B" w:rsidRDefault="007B5C6A" w:rsidP="007B5C6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1138B">
        <w:rPr>
          <w:rFonts w:ascii="宋体" w:eastAsia="宋体" w:hAnsi="宋体" w:cs="Times New Roman" w:hint="eastAsia"/>
          <w:sz w:val="24"/>
          <w:szCs w:val="24"/>
        </w:rPr>
        <w:t>芜湖安得智联科技有限公</w:t>
      </w:r>
      <w:r w:rsidRPr="00EB58A5">
        <w:rPr>
          <w:rFonts w:ascii="宋体" w:eastAsia="宋体" w:hAnsi="宋体" w:cs="Times New Roman" w:hint="eastAsia"/>
          <w:sz w:val="24"/>
          <w:szCs w:val="24"/>
        </w:rPr>
        <w:t>司定于</w:t>
      </w:r>
      <w:r w:rsidR="00FE5922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202</w:t>
      </w:r>
      <w:r w:rsidR="00FE5922">
        <w:rPr>
          <w:rFonts w:ascii="宋体" w:eastAsia="宋体" w:hAnsi="宋体" w:cs="Times New Roman"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年</w:t>
      </w:r>
      <w:r w:rsidR="00FE5922">
        <w:rPr>
          <w:rFonts w:ascii="宋体" w:eastAsia="宋体" w:hAnsi="宋体" w:cs="Times New Roman"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月</w:t>
      </w:r>
      <w:r w:rsidR="00752E3E">
        <w:rPr>
          <w:rFonts w:ascii="宋体" w:eastAsia="宋体" w:hAnsi="宋体" w:cs="Times New Roman"/>
          <w:color w:val="FF0000"/>
          <w:sz w:val="24"/>
          <w:szCs w:val="24"/>
          <w:highlight w:val="yellow"/>
        </w:rPr>
        <w:t>15</w:t>
      </w:r>
      <w:r w:rsidRPr="00EB58A5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日</w:t>
      </w:r>
      <w:r w:rsidR="00B42858">
        <w:rPr>
          <w:rFonts w:ascii="宋体" w:eastAsia="宋体" w:hAnsi="宋体" w:cs="Times New Roman" w:hint="eastAsia"/>
          <w:sz w:val="24"/>
          <w:szCs w:val="24"/>
        </w:rPr>
        <w:t>对湖南分公司长沙基地、常德经营中心</w:t>
      </w:r>
      <w:r w:rsidRPr="00EB58A5">
        <w:rPr>
          <w:rFonts w:ascii="宋体" w:eastAsia="宋体" w:hAnsi="宋体" w:cs="Times New Roman" w:hint="eastAsia"/>
          <w:sz w:val="24"/>
          <w:szCs w:val="24"/>
        </w:rPr>
        <w:t>干线运输业务进行招标。现就招标有关</w:t>
      </w:r>
      <w:r w:rsidRPr="00B1138B">
        <w:rPr>
          <w:rFonts w:ascii="宋体" w:eastAsia="宋体" w:hAnsi="宋体" w:cs="Times New Roman" w:hint="eastAsia"/>
          <w:sz w:val="24"/>
          <w:szCs w:val="24"/>
        </w:rPr>
        <w:t>事宜予以公告，竭诚欢迎国内符合要求的物流服务供应商参加投标。</w:t>
      </w:r>
    </w:p>
    <w:p w:rsidR="007B5C6A" w:rsidRPr="00B1138B" w:rsidRDefault="007B5C6A" w:rsidP="007B5C6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B1138B">
        <w:rPr>
          <w:rFonts w:ascii="宋体" w:eastAsia="宋体" w:hAnsi="宋体" w:cs="Times New Roman" w:hint="eastAsia"/>
          <w:b/>
          <w:sz w:val="24"/>
          <w:szCs w:val="24"/>
        </w:rPr>
        <w:t>一、招标时间</w:t>
      </w:r>
    </w:p>
    <w:p w:rsidR="007B5C6A" w:rsidRPr="00EB58A5" w:rsidRDefault="007B5C6A" w:rsidP="007B5C6A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 w:rsidRPr="00EB58A5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202</w:t>
      </w:r>
      <w:r w:rsidR="00FE5922">
        <w:rPr>
          <w:rFonts w:ascii="宋体" w:eastAsia="宋体" w:hAnsi="宋体" w:cs="Times New Roman"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年</w:t>
      </w:r>
      <w:r w:rsidR="00FE5922">
        <w:rPr>
          <w:rFonts w:ascii="宋体" w:eastAsia="宋体" w:hAnsi="宋体" w:cs="Times New Roman"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月</w:t>
      </w:r>
      <w:r w:rsidR="00752E3E">
        <w:rPr>
          <w:rFonts w:ascii="宋体" w:eastAsia="宋体" w:hAnsi="宋体" w:cs="Times New Roman"/>
          <w:color w:val="FF0000"/>
          <w:sz w:val="24"/>
          <w:szCs w:val="24"/>
          <w:highlight w:val="yellow"/>
        </w:rPr>
        <w:t>15</w:t>
      </w:r>
      <w:r w:rsidRPr="00EB58A5">
        <w:rPr>
          <w:rFonts w:ascii="宋体" w:eastAsia="宋体" w:hAnsi="宋体" w:cs="Times New Roman" w:hint="eastAsia"/>
          <w:color w:val="FF0000"/>
          <w:sz w:val="24"/>
          <w:szCs w:val="24"/>
          <w:highlight w:val="yellow"/>
        </w:rPr>
        <w:t>日</w:t>
      </w:r>
    </w:p>
    <w:p w:rsidR="00DC78AC" w:rsidRDefault="007B5C6A" w:rsidP="007F76F1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507D08">
        <w:rPr>
          <w:rFonts w:ascii="宋体" w:eastAsia="宋体" w:hAnsi="宋体" w:cs="Times New Roman" w:hint="eastAsia"/>
          <w:b/>
          <w:sz w:val="24"/>
          <w:szCs w:val="24"/>
        </w:rPr>
        <w:t>二、招标项目</w:t>
      </w:r>
    </w:p>
    <w:p w:rsidR="007F76F1" w:rsidRPr="00C863A5" w:rsidRDefault="007F76F1" w:rsidP="008C162E">
      <w:pPr>
        <w:pStyle w:val="a3"/>
        <w:spacing w:beforeAutospacing="0" w:afterAutospacing="0" w:line="480" w:lineRule="exact"/>
        <w:ind w:firstLineChars="200" w:firstLine="482"/>
        <w:rPr>
          <w:b/>
        </w:rPr>
      </w:pPr>
      <w:r w:rsidRPr="00C863A5">
        <w:rPr>
          <w:rFonts w:hint="eastAsia"/>
          <w:b/>
        </w:rPr>
        <w:t>(标段1</w:t>
      </w:r>
      <w:r w:rsidRPr="00C863A5">
        <w:rPr>
          <w:b/>
        </w:rPr>
        <w:t>/2</w:t>
      </w:r>
      <w:r w:rsidRPr="00C863A5">
        <w:rPr>
          <w:rFonts w:hint="eastAsia"/>
          <w:b/>
        </w:rPr>
        <w:t>/</w:t>
      </w:r>
      <w:r w:rsidRPr="00C863A5">
        <w:rPr>
          <w:b/>
        </w:rPr>
        <w:t>3/4</w:t>
      </w:r>
      <w:r w:rsidR="00B42858">
        <w:rPr>
          <w:rFonts w:hint="eastAsia"/>
          <w:b/>
        </w:rPr>
        <w:t>总规模</w:t>
      </w:r>
      <w:r w:rsidRPr="00C863A5">
        <w:rPr>
          <w:rFonts w:hint="eastAsia"/>
          <w:b/>
        </w:rPr>
        <w:t>约</w:t>
      </w:r>
      <w:r w:rsidR="008C162E" w:rsidRPr="00C863A5">
        <w:rPr>
          <w:b/>
        </w:rPr>
        <w:t>5450</w:t>
      </w:r>
      <w:r w:rsidRPr="00C863A5">
        <w:rPr>
          <w:rFonts w:hint="eastAsia"/>
          <w:b/>
        </w:rPr>
        <w:t>万</w:t>
      </w:r>
      <w:r w:rsidRPr="00C863A5">
        <w:rPr>
          <w:b/>
        </w:rPr>
        <w:t>)</w:t>
      </w:r>
    </w:p>
    <w:p w:rsidR="007F76F1" w:rsidRPr="00C863A5" w:rsidRDefault="00DC78AC" w:rsidP="008C162E">
      <w:pPr>
        <w:pStyle w:val="a3"/>
        <w:spacing w:beforeAutospacing="0" w:afterAutospacing="0" w:line="480" w:lineRule="exact"/>
        <w:ind w:firstLineChars="200" w:firstLine="482"/>
        <w:rPr>
          <w:rFonts w:ascii="Segoe UI Symbol" w:hAnsi="Segoe UI Symbol" w:cs="Segoe UI Symbol"/>
          <w:color w:val="000000" w:themeColor="text1"/>
        </w:rPr>
      </w:pPr>
      <w:r w:rsidRPr="00C863A5">
        <w:rPr>
          <w:rFonts w:hint="eastAsia"/>
          <w:b/>
          <w:kern w:val="2"/>
        </w:rPr>
        <w:t>标段一：S</w:t>
      </w:r>
      <w:r w:rsidRPr="00C863A5">
        <w:rPr>
          <w:b/>
          <w:kern w:val="2"/>
        </w:rPr>
        <w:t>Y</w:t>
      </w:r>
      <w:r w:rsidRPr="00C863A5">
        <w:rPr>
          <w:rFonts w:hint="eastAsia"/>
          <w:b/>
          <w:kern w:val="2"/>
        </w:rPr>
        <w:t>机械设备</w:t>
      </w:r>
      <w:r w:rsidR="00BA1F41" w:rsidRPr="00C863A5">
        <w:rPr>
          <w:rFonts w:hint="eastAsia"/>
          <w:b/>
          <w:kern w:val="2"/>
        </w:rPr>
        <w:t>：</w:t>
      </w:r>
      <w:r w:rsidRPr="00C863A5">
        <w:rPr>
          <w:rFonts w:hint="eastAsia"/>
          <w:kern w:val="2"/>
        </w:rPr>
        <w:t>长株潭始发至北京市、广西壮族自治区、河北省、湖南省、江苏省、天津市、浙江省；衡阳市始发至江苏省；东莞市始发至湖南省；南昌市始发至天津市；郴州市始发至北京市、河北省、湖南省、江苏省</w:t>
      </w:r>
      <w:r w:rsidR="00BA1F41" w:rsidRPr="00C863A5">
        <w:rPr>
          <w:rFonts w:hint="eastAsia"/>
          <w:kern w:val="2"/>
        </w:rPr>
        <w:t>。</w:t>
      </w:r>
      <w:r w:rsidRPr="00C863A5">
        <w:rPr>
          <w:rFonts w:hint="eastAsia"/>
          <w:kern w:val="2"/>
        </w:rPr>
        <w:t>预计年规模</w:t>
      </w:r>
      <w:r w:rsidR="00BA1F41" w:rsidRPr="00C863A5">
        <w:rPr>
          <w:kern w:val="2"/>
        </w:rPr>
        <w:t>2333</w:t>
      </w:r>
      <w:r w:rsidRPr="00C863A5">
        <w:rPr>
          <w:rFonts w:hint="eastAsia"/>
          <w:kern w:val="2"/>
        </w:rPr>
        <w:t>万(按合同期预测运量计算)，</w:t>
      </w:r>
      <w:r w:rsidRPr="00C863A5">
        <w:rPr>
          <w:rFonts w:cs="Segoe UI Symbol" w:hint="eastAsia"/>
          <w:color w:val="000000" w:themeColor="text1"/>
        </w:rPr>
        <w:t>运作时间</w:t>
      </w:r>
      <w:r w:rsidR="00BA1F41" w:rsidRPr="00C863A5">
        <w:rPr>
          <w:rFonts w:cs="Segoe UI Symbol" w:hint="eastAsia"/>
          <w:color w:val="000000" w:themeColor="text1"/>
        </w:rPr>
        <w:t>202</w:t>
      </w:r>
      <w:r w:rsidR="00BA1F41" w:rsidRPr="00C863A5">
        <w:rPr>
          <w:rFonts w:cs="Segoe UI Symbol"/>
          <w:color w:val="000000" w:themeColor="text1"/>
        </w:rPr>
        <w:t>5</w:t>
      </w:r>
      <w:r w:rsidRPr="00C863A5">
        <w:rPr>
          <w:rFonts w:cs="Segoe UI Symbol" w:hint="eastAsia"/>
          <w:color w:val="000000" w:themeColor="text1"/>
        </w:rPr>
        <w:t>年</w:t>
      </w:r>
      <w:r w:rsidR="00BA1F41" w:rsidRPr="00C863A5">
        <w:rPr>
          <w:rFonts w:cs="Segoe UI Symbol"/>
          <w:color w:val="000000" w:themeColor="text1"/>
        </w:rPr>
        <w:t>6</w:t>
      </w:r>
      <w:r w:rsidRPr="00C863A5">
        <w:rPr>
          <w:rFonts w:cs="Segoe UI Symbol" w:hint="eastAsia"/>
          <w:color w:val="000000" w:themeColor="text1"/>
        </w:rPr>
        <w:t>月</w:t>
      </w:r>
      <w:r w:rsidR="00BA1F41" w:rsidRPr="00C863A5">
        <w:rPr>
          <w:rFonts w:cs="Segoe UI Symbol"/>
          <w:color w:val="000000" w:themeColor="text1"/>
        </w:rPr>
        <w:t>1</w:t>
      </w:r>
      <w:r w:rsidRPr="00C863A5">
        <w:rPr>
          <w:rFonts w:cs="Segoe UI Symbol" w:hint="eastAsia"/>
          <w:color w:val="000000" w:themeColor="text1"/>
        </w:rPr>
        <w:t>日—2025年</w:t>
      </w:r>
      <w:r w:rsidR="00BA1F41" w:rsidRPr="00C863A5">
        <w:rPr>
          <w:rFonts w:cs="Segoe UI Symbol"/>
          <w:color w:val="000000" w:themeColor="text1"/>
        </w:rPr>
        <w:t>12</w:t>
      </w:r>
      <w:r w:rsidRPr="00C863A5">
        <w:rPr>
          <w:rFonts w:cs="Segoe UI Symbol" w:hint="eastAsia"/>
          <w:color w:val="000000" w:themeColor="text1"/>
        </w:rPr>
        <w:t>月</w:t>
      </w:r>
      <w:r w:rsidR="00BA1F41" w:rsidRPr="00C863A5">
        <w:rPr>
          <w:rFonts w:cs="Segoe UI Symbol"/>
          <w:color w:val="000000" w:themeColor="text1"/>
        </w:rPr>
        <w:t>31</w:t>
      </w:r>
      <w:r w:rsidRPr="00C863A5">
        <w:rPr>
          <w:rFonts w:cs="Segoe UI Symbol" w:hint="eastAsia"/>
          <w:color w:val="000000" w:themeColor="text1"/>
        </w:rPr>
        <w:t>日</w:t>
      </w:r>
      <w:r w:rsidR="00BA1F41" w:rsidRPr="00C863A5">
        <w:rPr>
          <w:rFonts w:cs="Segoe UI Symbol" w:hint="eastAsia"/>
          <w:color w:val="000000" w:themeColor="text1"/>
        </w:rPr>
        <w:t>，</w:t>
      </w:r>
      <w:r w:rsidR="00BA1F41" w:rsidRPr="00C863A5">
        <w:rPr>
          <w:rFonts w:cs="Times New Roman" w:hint="eastAsia"/>
          <w:color w:val="000000" w:themeColor="text1"/>
        </w:rPr>
        <w:t>主要车型4.2、6</w:t>
      </w:r>
      <w:r w:rsidR="00BA1F41" w:rsidRPr="00C863A5">
        <w:rPr>
          <w:rFonts w:cs="Times New Roman"/>
          <w:color w:val="000000" w:themeColor="text1"/>
        </w:rPr>
        <w:t>.8</w:t>
      </w:r>
      <w:r w:rsidR="00BA1F41" w:rsidRPr="00C863A5">
        <w:rPr>
          <w:rFonts w:cs="Times New Roman" w:hint="eastAsia"/>
          <w:color w:val="000000" w:themeColor="text1"/>
        </w:rPr>
        <w:t>、9.6、1</w:t>
      </w:r>
      <w:r w:rsidR="00BA1F41" w:rsidRPr="00C863A5">
        <w:rPr>
          <w:rFonts w:cs="Times New Roman"/>
          <w:color w:val="000000" w:themeColor="text1"/>
        </w:rPr>
        <w:t>3</w:t>
      </w:r>
      <w:r w:rsidR="00BA1F41" w:rsidRPr="00C863A5">
        <w:rPr>
          <w:rFonts w:cs="Times New Roman" w:hint="eastAsia"/>
          <w:color w:val="000000" w:themeColor="text1"/>
        </w:rPr>
        <w:t>、13.75、17.5米（含超限车）等车辆，</w:t>
      </w:r>
      <w:r w:rsidR="00BA1F41" w:rsidRPr="00C863A5">
        <w:rPr>
          <w:rFonts w:ascii="Segoe UI Symbol" w:hAnsi="Segoe UI Symbol" w:cs="Segoe UI Symbol" w:hint="eastAsia"/>
          <w:color w:val="000000" w:themeColor="text1"/>
        </w:rPr>
        <w:t>货物品类机械设备等。</w:t>
      </w:r>
      <w:r w:rsidR="008C162E" w:rsidRPr="00C863A5">
        <w:rPr>
          <w:rFonts w:ascii="Segoe UI Symbol" w:hAnsi="Segoe UI Symbol" w:cs="Segoe UI Symbol" w:hint="eastAsia"/>
          <w:color w:val="000000" w:themeColor="text1"/>
        </w:rPr>
        <w:t>发运类型为整车。</w:t>
      </w:r>
    </w:p>
    <w:p w:rsidR="007F76F1" w:rsidRPr="00C863A5" w:rsidRDefault="00BA1F41" w:rsidP="008C162E">
      <w:pPr>
        <w:pStyle w:val="a3"/>
        <w:spacing w:beforeAutospacing="0" w:afterAutospacing="0" w:line="480" w:lineRule="exact"/>
        <w:ind w:firstLineChars="200" w:firstLine="480"/>
        <w:rPr>
          <w:rFonts w:ascii="Segoe UI Symbol" w:hAnsi="Segoe UI Symbol" w:cs="Segoe UI Symbol"/>
          <w:color w:val="000000" w:themeColor="text1"/>
        </w:rPr>
      </w:pPr>
      <w:r w:rsidRPr="00C863A5">
        <w:rPr>
          <w:rFonts w:ascii="Segoe UI Symbol" w:hAnsi="Segoe UI Symbol" w:cs="Segoe UI Symbol" w:hint="eastAsia"/>
          <w:color w:val="000000" w:themeColor="text1"/>
        </w:rPr>
        <w:t>（</w:t>
      </w:r>
      <w:r w:rsidR="00107BB2" w:rsidRPr="00C863A5">
        <w:rPr>
          <w:rFonts w:ascii="Segoe UI Symbol" w:hAnsi="Segoe UI Symbol" w:cs="Segoe UI Symbol" w:hint="eastAsia"/>
          <w:color w:val="000000" w:themeColor="text1"/>
        </w:rPr>
        <w:t>注：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①正向：长株潭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-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湖南省（其中逆向工装订单邵阳返回至长沙，按正向价格的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40%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结算）；②正向：郴州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-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湖南省（其中逆向工装订单娄底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/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邵阳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/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益阳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/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长沙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/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宁乡返回至郴州，按正向价格的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40%</w:t>
      </w:r>
      <w:r w:rsidR="00633666" w:rsidRPr="00C863A5">
        <w:rPr>
          <w:rFonts w:ascii="Segoe UI Symbol" w:hAnsi="Segoe UI Symbol" w:cs="Segoe UI Symbol" w:hint="eastAsia"/>
          <w:color w:val="000000" w:themeColor="text1"/>
        </w:rPr>
        <w:t>结算）；③除以上两项外，其他逆向线路均按正向价格结算。）</w:t>
      </w:r>
    </w:p>
    <w:p w:rsidR="007F76F1" w:rsidRPr="00C863A5" w:rsidRDefault="00BA1F41" w:rsidP="008C162E">
      <w:pPr>
        <w:pStyle w:val="a3"/>
        <w:spacing w:beforeAutospacing="0" w:afterAutospacing="0" w:line="480" w:lineRule="exact"/>
        <w:ind w:firstLineChars="200" w:firstLine="482"/>
        <w:rPr>
          <w:rFonts w:ascii="Segoe UI Symbol" w:hAnsi="Segoe UI Symbol" w:cs="Segoe UI Symbol"/>
          <w:color w:val="000000" w:themeColor="text1"/>
        </w:rPr>
      </w:pPr>
      <w:r w:rsidRPr="000346AD">
        <w:rPr>
          <w:rFonts w:hint="eastAsia"/>
          <w:b/>
          <w:kern w:val="2"/>
        </w:rPr>
        <w:t>标段二：S</w:t>
      </w:r>
      <w:r w:rsidRPr="000346AD">
        <w:rPr>
          <w:b/>
          <w:kern w:val="2"/>
        </w:rPr>
        <w:t>Y</w:t>
      </w:r>
      <w:r w:rsidRPr="000346AD">
        <w:rPr>
          <w:rFonts w:hint="eastAsia"/>
          <w:b/>
          <w:kern w:val="2"/>
        </w:rPr>
        <w:t>机械设备：</w:t>
      </w:r>
      <w:r w:rsidR="00CE6C15" w:rsidRPr="000346AD">
        <w:rPr>
          <w:rFonts w:hint="eastAsia"/>
          <w:kern w:val="2"/>
        </w:rPr>
        <w:t>常德市始发至北京市、河北省、河南省、黑龙江省、湖北省、吉林省、江苏省、辽宁省、山东省、山西省、上海市、天津市、西藏自治区</w:t>
      </w:r>
      <w:r w:rsidR="006231A9" w:rsidRPr="000346AD">
        <w:rPr>
          <w:rFonts w:hint="eastAsia"/>
          <w:kern w:val="2"/>
        </w:rPr>
        <w:t>（</w:t>
      </w:r>
      <w:r w:rsidR="006231A9" w:rsidRPr="000346AD">
        <w:rPr>
          <w:rFonts w:ascii="Segoe UI Symbol" w:hAnsi="Segoe UI Symbol" w:cs="Segoe UI Symbol" w:hint="eastAsia"/>
          <w:color w:val="000000" w:themeColor="text1"/>
        </w:rPr>
        <w:t>外协的作为补充协议</w:t>
      </w:r>
      <w:r w:rsidR="006231A9" w:rsidRPr="000346AD">
        <w:rPr>
          <w:rFonts w:ascii="Segoe UI Symbol" w:hAnsi="Segoe UI Symbol" w:cs="Segoe UI Symbol" w:hint="eastAsia"/>
          <w:color w:val="000000" w:themeColor="text1"/>
        </w:rPr>
        <w:t>）</w:t>
      </w:r>
      <w:r w:rsidRPr="000346AD">
        <w:rPr>
          <w:rFonts w:hint="eastAsia"/>
          <w:kern w:val="2"/>
        </w:rPr>
        <w:t>。预计年规模</w:t>
      </w:r>
      <w:r w:rsidR="007F76F1" w:rsidRPr="000346AD">
        <w:rPr>
          <w:kern w:val="2"/>
        </w:rPr>
        <w:t>758</w:t>
      </w:r>
      <w:r w:rsidRPr="000346AD">
        <w:rPr>
          <w:rFonts w:hint="eastAsia"/>
          <w:kern w:val="2"/>
        </w:rPr>
        <w:t>万(按合同期预测运量计算)，</w:t>
      </w:r>
      <w:r w:rsidRPr="000346AD">
        <w:rPr>
          <w:rFonts w:cs="Segoe UI Symbol" w:hint="eastAsia"/>
          <w:color w:val="000000" w:themeColor="text1"/>
        </w:rPr>
        <w:t>运作时间202</w:t>
      </w:r>
      <w:r w:rsidRPr="000346AD">
        <w:rPr>
          <w:rFonts w:cs="Segoe UI Symbol"/>
          <w:color w:val="000000" w:themeColor="text1"/>
        </w:rPr>
        <w:t>5</w:t>
      </w:r>
      <w:r w:rsidRPr="000346AD">
        <w:rPr>
          <w:rFonts w:cs="Segoe UI Symbol" w:hint="eastAsia"/>
          <w:color w:val="000000" w:themeColor="text1"/>
        </w:rPr>
        <w:t>年</w:t>
      </w:r>
      <w:r w:rsidRPr="000346AD">
        <w:rPr>
          <w:rFonts w:cs="Segoe UI Symbol"/>
          <w:color w:val="000000" w:themeColor="text1"/>
        </w:rPr>
        <w:t>6</w:t>
      </w:r>
      <w:r w:rsidRPr="000346AD">
        <w:rPr>
          <w:rFonts w:cs="Segoe UI Symbol" w:hint="eastAsia"/>
          <w:color w:val="000000" w:themeColor="text1"/>
        </w:rPr>
        <w:t>月</w:t>
      </w:r>
      <w:r w:rsidRPr="000346AD">
        <w:rPr>
          <w:rFonts w:cs="Segoe UI Symbol"/>
          <w:color w:val="000000" w:themeColor="text1"/>
        </w:rPr>
        <w:t>1</w:t>
      </w:r>
      <w:r w:rsidRPr="000346AD">
        <w:rPr>
          <w:rFonts w:cs="Segoe UI Symbol" w:hint="eastAsia"/>
          <w:color w:val="000000" w:themeColor="text1"/>
        </w:rPr>
        <w:t>日—2025年</w:t>
      </w:r>
      <w:r w:rsidRPr="000346AD">
        <w:rPr>
          <w:rFonts w:cs="Segoe UI Symbol"/>
          <w:color w:val="000000" w:themeColor="text1"/>
        </w:rPr>
        <w:t>12</w:t>
      </w:r>
      <w:r w:rsidRPr="000346AD">
        <w:rPr>
          <w:rFonts w:cs="Segoe UI Symbol" w:hint="eastAsia"/>
          <w:color w:val="000000" w:themeColor="text1"/>
        </w:rPr>
        <w:t>月</w:t>
      </w:r>
      <w:r w:rsidRPr="000346AD">
        <w:rPr>
          <w:rFonts w:cs="Segoe UI Symbol"/>
          <w:color w:val="000000" w:themeColor="text1"/>
        </w:rPr>
        <w:t>31</w:t>
      </w:r>
      <w:r w:rsidRPr="000346AD">
        <w:rPr>
          <w:rFonts w:cs="Segoe UI Symbol" w:hint="eastAsia"/>
          <w:color w:val="000000" w:themeColor="text1"/>
        </w:rPr>
        <w:t>日，</w:t>
      </w:r>
      <w:r w:rsidRPr="000346AD">
        <w:rPr>
          <w:rFonts w:cs="Times New Roman" w:hint="eastAsia"/>
          <w:color w:val="000000" w:themeColor="text1"/>
        </w:rPr>
        <w:t>主要车型4.2、6</w:t>
      </w:r>
      <w:r w:rsidRPr="000346AD">
        <w:rPr>
          <w:rFonts w:cs="Times New Roman"/>
          <w:color w:val="000000" w:themeColor="text1"/>
        </w:rPr>
        <w:t>.8</w:t>
      </w:r>
      <w:r w:rsidRPr="000346AD">
        <w:rPr>
          <w:rFonts w:cs="Times New Roman" w:hint="eastAsia"/>
          <w:color w:val="000000" w:themeColor="text1"/>
        </w:rPr>
        <w:t>、9.6、1</w:t>
      </w:r>
      <w:r w:rsidRPr="000346AD">
        <w:rPr>
          <w:rFonts w:cs="Times New Roman"/>
          <w:color w:val="000000" w:themeColor="text1"/>
        </w:rPr>
        <w:t>3</w:t>
      </w:r>
      <w:r w:rsidRPr="000346AD">
        <w:rPr>
          <w:rFonts w:cs="Times New Roman" w:hint="eastAsia"/>
          <w:color w:val="000000" w:themeColor="text1"/>
        </w:rPr>
        <w:t>、13.75、17.5米（含超限车）等车辆，</w:t>
      </w:r>
      <w:r w:rsidRPr="000346AD">
        <w:rPr>
          <w:rFonts w:ascii="Segoe UI Symbol" w:hAnsi="Segoe UI Symbol" w:cs="Segoe UI Symbol" w:hint="eastAsia"/>
          <w:color w:val="000000" w:themeColor="text1"/>
        </w:rPr>
        <w:t>货物品类机械设备等。</w:t>
      </w:r>
      <w:r w:rsidR="008C162E" w:rsidRPr="000346AD">
        <w:rPr>
          <w:rFonts w:ascii="Segoe UI Symbol" w:hAnsi="Segoe UI Symbol" w:cs="Segoe UI Symbol" w:hint="eastAsia"/>
          <w:color w:val="000000" w:themeColor="text1"/>
        </w:rPr>
        <w:t>发运类型为整车。</w:t>
      </w:r>
    </w:p>
    <w:p w:rsidR="00BA1F41" w:rsidRPr="00C863A5" w:rsidRDefault="007F76F1" w:rsidP="008C162E">
      <w:pPr>
        <w:pStyle w:val="a3"/>
        <w:spacing w:beforeAutospacing="0" w:afterAutospacing="0" w:line="480" w:lineRule="exact"/>
        <w:ind w:firstLineChars="200" w:firstLine="482"/>
        <w:rPr>
          <w:kern w:val="2"/>
        </w:rPr>
      </w:pPr>
      <w:r w:rsidRPr="00C863A5">
        <w:rPr>
          <w:rFonts w:hint="eastAsia"/>
          <w:b/>
          <w:kern w:val="2"/>
        </w:rPr>
        <w:t>标段三：</w:t>
      </w:r>
      <w:r w:rsidRPr="00C863A5">
        <w:rPr>
          <w:b/>
          <w:kern w:val="2"/>
        </w:rPr>
        <w:t>ZLNJ</w:t>
      </w:r>
      <w:r w:rsidRPr="00C863A5">
        <w:rPr>
          <w:rFonts w:hint="eastAsia"/>
          <w:b/>
          <w:kern w:val="2"/>
        </w:rPr>
        <w:t>机械设备：常德市</w:t>
      </w:r>
      <w:r w:rsidRPr="00C863A5">
        <w:rPr>
          <w:rFonts w:hint="eastAsia"/>
          <w:kern w:val="2"/>
        </w:rPr>
        <w:t>始发至</w:t>
      </w:r>
      <w:r w:rsidR="00CE6C15">
        <w:rPr>
          <w:rFonts w:hint="eastAsia"/>
          <w:kern w:val="2"/>
        </w:rPr>
        <w:t>全国</w:t>
      </w:r>
      <w:r w:rsidRPr="00C863A5">
        <w:rPr>
          <w:rFonts w:hint="eastAsia"/>
          <w:kern w:val="2"/>
        </w:rPr>
        <w:t>（另其它区域始发至全国的，按里程参照常德市始发至全国的单价结算）。预计年规模</w:t>
      </w:r>
      <w:r w:rsidRPr="00C863A5">
        <w:rPr>
          <w:kern w:val="2"/>
        </w:rPr>
        <w:t>181</w:t>
      </w:r>
      <w:r w:rsidRPr="00C863A5">
        <w:rPr>
          <w:rFonts w:hint="eastAsia"/>
          <w:kern w:val="2"/>
        </w:rPr>
        <w:t>万(按合同期预测运量计算)，</w:t>
      </w:r>
      <w:r w:rsidRPr="00C863A5">
        <w:rPr>
          <w:rFonts w:cs="Segoe UI Symbol" w:hint="eastAsia"/>
          <w:color w:val="000000" w:themeColor="text1"/>
        </w:rPr>
        <w:t>运作时间202</w:t>
      </w:r>
      <w:r w:rsidRPr="00C863A5">
        <w:rPr>
          <w:rFonts w:cs="Segoe UI Symbol"/>
          <w:color w:val="000000" w:themeColor="text1"/>
        </w:rPr>
        <w:t>5</w:t>
      </w:r>
      <w:r w:rsidRPr="00C863A5">
        <w:rPr>
          <w:rFonts w:cs="Segoe UI Symbol" w:hint="eastAsia"/>
          <w:color w:val="000000" w:themeColor="text1"/>
        </w:rPr>
        <w:t>年</w:t>
      </w:r>
      <w:r w:rsidRPr="00C863A5">
        <w:rPr>
          <w:rFonts w:cs="Segoe UI Symbol"/>
          <w:color w:val="000000" w:themeColor="text1"/>
        </w:rPr>
        <w:t>6</w:t>
      </w:r>
      <w:r w:rsidRPr="00C863A5">
        <w:rPr>
          <w:rFonts w:cs="Segoe UI Symbol" w:hint="eastAsia"/>
          <w:color w:val="000000" w:themeColor="text1"/>
        </w:rPr>
        <w:t>月</w:t>
      </w:r>
      <w:r w:rsidRPr="00C863A5">
        <w:rPr>
          <w:rFonts w:cs="Segoe UI Symbol"/>
          <w:color w:val="000000" w:themeColor="text1"/>
        </w:rPr>
        <w:t>1</w:t>
      </w:r>
      <w:r w:rsidRPr="00C863A5">
        <w:rPr>
          <w:rFonts w:cs="Segoe UI Symbol" w:hint="eastAsia"/>
          <w:color w:val="000000" w:themeColor="text1"/>
        </w:rPr>
        <w:t>日—2025年</w:t>
      </w:r>
      <w:r w:rsidRPr="00C863A5">
        <w:rPr>
          <w:rFonts w:cs="Segoe UI Symbol"/>
          <w:color w:val="000000" w:themeColor="text1"/>
        </w:rPr>
        <w:t>12</w:t>
      </w:r>
      <w:r w:rsidRPr="00C863A5">
        <w:rPr>
          <w:rFonts w:cs="Segoe UI Symbol" w:hint="eastAsia"/>
          <w:color w:val="000000" w:themeColor="text1"/>
        </w:rPr>
        <w:t>月</w:t>
      </w:r>
      <w:r w:rsidRPr="00C863A5">
        <w:rPr>
          <w:rFonts w:cs="Segoe UI Symbol"/>
          <w:color w:val="000000" w:themeColor="text1"/>
        </w:rPr>
        <w:t>31</w:t>
      </w:r>
      <w:r w:rsidRPr="00C863A5">
        <w:rPr>
          <w:rFonts w:cs="Segoe UI Symbol" w:hint="eastAsia"/>
          <w:color w:val="000000" w:themeColor="text1"/>
        </w:rPr>
        <w:t>日，</w:t>
      </w:r>
      <w:r w:rsidRPr="00C863A5">
        <w:rPr>
          <w:rFonts w:cs="Times New Roman" w:hint="eastAsia"/>
          <w:color w:val="000000" w:themeColor="text1"/>
        </w:rPr>
        <w:t>主要车型4.2、6</w:t>
      </w:r>
      <w:r w:rsidRPr="00C863A5">
        <w:rPr>
          <w:rFonts w:cs="Times New Roman"/>
          <w:color w:val="000000" w:themeColor="text1"/>
        </w:rPr>
        <w:t>.8</w:t>
      </w:r>
      <w:r w:rsidRPr="00C863A5">
        <w:rPr>
          <w:rFonts w:cs="Times New Roman" w:hint="eastAsia"/>
          <w:color w:val="000000" w:themeColor="text1"/>
        </w:rPr>
        <w:t>、9.6、1</w:t>
      </w:r>
      <w:r w:rsidRPr="00C863A5">
        <w:rPr>
          <w:rFonts w:cs="Times New Roman"/>
          <w:color w:val="000000" w:themeColor="text1"/>
        </w:rPr>
        <w:t>3</w:t>
      </w:r>
      <w:r w:rsidRPr="00C863A5">
        <w:rPr>
          <w:rFonts w:cs="Times New Roman" w:hint="eastAsia"/>
          <w:color w:val="000000" w:themeColor="text1"/>
        </w:rPr>
        <w:t>、13.75、17.5米（含超限车）等车辆，</w:t>
      </w:r>
      <w:r w:rsidRPr="00C863A5">
        <w:rPr>
          <w:rFonts w:ascii="Segoe UI Symbol" w:hAnsi="Segoe UI Symbol" w:cs="Segoe UI Symbol" w:hint="eastAsia"/>
          <w:color w:val="000000" w:themeColor="text1"/>
        </w:rPr>
        <w:t>货物品类机械设备等。</w:t>
      </w:r>
      <w:r w:rsidR="008C162E" w:rsidRPr="00C863A5">
        <w:rPr>
          <w:rFonts w:ascii="Segoe UI Symbol" w:hAnsi="Segoe UI Symbol" w:cs="Segoe UI Symbol" w:hint="eastAsia"/>
          <w:color w:val="000000" w:themeColor="text1"/>
        </w:rPr>
        <w:t>发运类型为整车。</w:t>
      </w:r>
    </w:p>
    <w:p w:rsidR="00FE5922" w:rsidRPr="00C863A5" w:rsidRDefault="007F76F1" w:rsidP="008C162E">
      <w:pPr>
        <w:pStyle w:val="a3"/>
        <w:spacing w:beforeAutospacing="0" w:afterAutospacing="0" w:line="480" w:lineRule="exact"/>
        <w:ind w:firstLineChars="200" w:firstLine="482"/>
        <w:rPr>
          <w:kern w:val="2"/>
        </w:rPr>
      </w:pPr>
      <w:r w:rsidRPr="00C863A5">
        <w:rPr>
          <w:rFonts w:hint="eastAsia"/>
          <w:b/>
          <w:kern w:val="2"/>
        </w:rPr>
        <w:t>标段四：</w:t>
      </w:r>
      <w:r w:rsidR="008C162E" w:rsidRPr="00C863A5">
        <w:rPr>
          <w:b/>
          <w:kern w:val="2"/>
        </w:rPr>
        <w:t>FW</w:t>
      </w:r>
      <w:r w:rsidRPr="00C863A5">
        <w:rPr>
          <w:rFonts w:cs="Segoe UI Symbol" w:hint="eastAsia"/>
          <w:b/>
          <w:color w:val="000000" w:themeColor="text1"/>
        </w:rPr>
        <w:t>螺丝/螺母等</w:t>
      </w:r>
      <w:r w:rsidRPr="00C863A5">
        <w:rPr>
          <w:rFonts w:hint="eastAsia"/>
          <w:b/>
          <w:kern w:val="2"/>
        </w:rPr>
        <w:t>：</w:t>
      </w:r>
      <w:r w:rsidR="008C162E" w:rsidRPr="00C863A5">
        <w:rPr>
          <w:rFonts w:cs="Times New Roman" w:hint="eastAsia"/>
          <w:color w:val="000000" w:themeColor="text1"/>
        </w:rPr>
        <w:t>湖南省桃源县/湖北省黄石市始发</w:t>
      </w:r>
      <w:r w:rsidR="008C162E" w:rsidRPr="00C863A5">
        <w:rPr>
          <w:rFonts w:ascii="Segoe UI Symbol" w:hAnsi="Segoe UI Symbol" w:cs="Segoe UI Symbol" w:hint="eastAsia"/>
          <w:color w:val="000000" w:themeColor="text1"/>
        </w:rPr>
        <w:t>至全国区域</w:t>
      </w:r>
      <w:r w:rsidRPr="00C863A5">
        <w:rPr>
          <w:rFonts w:hint="eastAsia"/>
          <w:kern w:val="2"/>
        </w:rPr>
        <w:t>。预计年规模</w:t>
      </w:r>
      <w:r w:rsidR="008C162E" w:rsidRPr="00C863A5">
        <w:rPr>
          <w:kern w:val="2"/>
        </w:rPr>
        <w:t>2177</w:t>
      </w:r>
      <w:r w:rsidRPr="00C863A5">
        <w:rPr>
          <w:rFonts w:hint="eastAsia"/>
          <w:kern w:val="2"/>
        </w:rPr>
        <w:t>万(按合同期预测运量计算)，</w:t>
      </w:r>
      <w:r w:rsidRPr="00C863A5">
        <w:rPr>
          <w:rFonts w:cs="Segoe UI Symbol" w:hint="eastAsia"/>
          <w:color w:val="000000" w:themeColor="text1"/>
        </w:rPr>
        <w:t>运作时间202</w:t>
      </w:r>
      <w:r w:rsidRPr="00C863A5">
        <w:rPr>
          <w:rFonts w:cs="Segoe UI Symbol"/>
          <w:color w:val="000000" w:themeColor="text1"/>
        </w:rPr>
        <w:t>5</w:t>
      </w:r>
      <w:r w:rsidRPr="00C863A5">
        <w:rPr>
          <w:rFonts w:cs="Segoe UI Symbol" w:hint="eastAsia"/>
          <w:color w:val="000000" w:themeColor="text1"/>
        </w:rPr>
        <w:t>年</w:t>
      </w:r>
      <w:r w:rsidRPr="00C863A5">
        <w:rPr>
          <w:rFonts w:cs="Segoe UI Symbol"/>
          <w:color w:val="000000" w:themeColor="text1"/>
        </w:rPr>
        <w:t>6</w:t>
      </w:r>
      <w:r w:rsidRPr="00C863A5">
        <w:rPr>
          <w:rFonts w:cs="Segoe UI Symbol" w:hint="eastAsia"/>
          <w:color w:val="000000" w:themeColor="text1"/>
        </w:rPr>
        <w:t>月</w:t>
      </w:r>
      <w:r w:rsidRPr="00C863A5">
        <w:rPr>
          <w:rFonts w:cs="Segoe UI Symbol"/>
          <w:color w:val="000000" w:themeColor="text1"/>
        </w:rPr>
        <w:t>1</w:t>
      </w:r>
      <w:r w:rsidRPr="00C863A5">
        <w:rPr>
          <w:rFonts w:cs="Segoe UI Symbol" w:hint="eastAsia"/>
          <w:color w:val="000000" w:themeColor="text1"/>
        </w:rPr>
        <w:t>日—202</w:t>
      </w:r>
      <w:r w:rsidR="008C162E" w:rsidRPr="00C863A5">
        <w:rPr>
          <w:rFonts w:cs="Segoe UI Symbol"/>
          <w:color w:val="000000" w:themeColor="text1"/>
        </w:rPr>
        <w:t>6</w:t>
      </w:r>
      <w:r w:rsidRPr="00C863A5">
        <w:rPr>
          <w:rFonts w:cs="Segoe UI Symbol" w:hint="eastAsia"/>
          <w:color w:val="000000" w:themeColor="text1"/>
        </w:rPr>
        <w:t>年</w:t>
      </w:r>
      <w:r w:rsidR="008C162E" w:rsidRPr="00C863A5">
        <w:rPr>
          <w:rFonts w:cs="Segoe UI Symbol"/>
          <w:color w:val="000000" w:themeColor="text1"/>
        </w:rPr>
        <w:t>1</w:t>
      </w:r>
      <w:r w:rsidRPr="00C863A5">
        <w:rPr>
          <w:rFonts w:cs="Segoe UI Symbol" w:hint="eastAsia"/>
          <w:color w:val="000000" w:themeColor="text1"/>
        </w:rPr>
        <w:t>月</w:t>
      </w:r>
      <w:r w:rsidRPr="00C863A5">
        <w:rPr>
          <w:rFonts w:cs="Segoe UI Symbol"/>
          <w:color w:val="000000" w:themeColor="text1"/>
        </w:rPr>
        <w:t>31</w:t>
      </w:r>
      <w:r w:rsidRPr="00C863A5">
        <w:rPr>
          <w:rFonts w:cs="Segoe UI Symbol" w:hint="eastAsia"/>
          <w:color w:val="000000" w:themeColor="text1"/>
        </w:rPr>
        <w:t>日，</w:t>
      </w:r>
      <w:r w:rsidR="008C162E" w:rsidRPr="00C863A5">
        <w:rPr>
          <w:rFonts w:cs="Times New Roman" w:hint="eastAsia"/>
          <w:color w:val="000000" w:themeColor="text1"/>
        </w:rPr>
        <w:t>主要车型4.2、9.6、13.75、17.5米等车辆,</w:t>
      </w:r>
      <w:r w:rsidR="008C162E" w:rsidRPr="00C863A5">
        <w:rPr>
          <w:rFonts w:ascii="Segoe UI Symbol" w:hAnsi="Segoe UI Symbol" w:cs="Segoe UI Symbol" w:hint="eastAsia"/>
          <w:color w:val="000000" w:themeColor="text1"/>
        </w:rPr>
        <w:t xml:space="preserve"> </w:t>
      </w:r>
      <w:r w:rsidR="008C162E" w:rsidRPr="00C863A5">
        <w:rPr>
          <w:rFonts w:ascii="Segoe UI Symbol" w:hAnsi="Segoe UI Symbol" w:cs="Segoe UI Symbol" w:hint="eastAsia"/>
          <w:color w:val="000000" w:themeColor="text1"/>
        </w:rPr>
        <w:t>货物品类</w:t>
      </w:r>
      <w:r w:rsidR="008C162E" w:rsidRPr="00C863A5">
        <w:rPr>
          <w:rFonts w:cs="Segoe UI Symbol" w:hint="eastAsia"/>
          <w:color w:val="000000" w:themeColor="text1"/>
        </w:rPr>
        <w:t>螺丝/螺母等。</w:t>
      </w:r>
      <w:r w:rsidR="008C162E" w:rsidRPr="00C863A5">
        <w:rPr>
          <w:rFonts w:ascii="Segoe UI Symbol" w:hAnsi="Segoe UI Symbol" w:cs="Segoe UI Symbol" w:hint="eastAsia"/>
          <w:color w:val="000000" w:themeColor="text1"/>
        </w:rPr>
        <w:t>发运类型为整车和零担。</w:t>
      </w:r>
    </w:p>
    <w:p w:rsidR="007B5C6A" w:rsidRPr="00C863A5" w:rsidRDefault="007B5C6A" w:rsidP="00862326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C863A5">
        <w:rPr>
          <w:rFonts w:ascii="宋体" w:eastAsia="宋体" w:hAnsi="宋体" w:cs="Times New Roman" w:hint="eastAsia"/>
          <w:b/>
          <w:sz w:val="24"/>
          <w:szCs w:val="24"/>
        </w:rPr>
        <w:t>三、资质要求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lastRenderedPageBreak/>
        <w:t>1、注册年限不少于一年，注册资金不少于¥100万元；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2、须具有一年以上相关运输经验、相关物流企业营运资质且无不良合作历史；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3、能够开具货物运输业增值税专用发票（税率9%）；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4、本次招标不接受两家及以上供应商联合投标，否则无效。</w:t>
      </w:r>
    </w:p>
    <w:p w:rsidR="00DC7584" w:rsidRPr="00C863A5" w:rsidRDefault="00DC7584" w:rsidP="00DC758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C863A5">
        <w:rPr>
          <w:rFonts w:ascii="宋体" w:eastAsia="宋体" w:hAnsi="宋体" w:cs="Times New Roman" w:hint="eastAsia"/>
          <w:color w:val="000000"/>
          <w:sz w:val="24"/>
        </w:rPr>
        <w:t>5、需向招标方索取《供应商资质评分表》进行填写，表格内容必须确保真实，表中评定分数需满足我司要求。</w:t>
      </w:r>
    </w:p>
    <w:p w:rsidR="00DC7584" w:rsidRPr="00DC7584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注：招标方将对投标单位资格进行审核，符合条件的方可参与投标。</w:t>
      </w:r>
    </w:p>
    <w:p w:rsidR="00DF02FD" w:rsidRPr="00B1138B" w:rsidRDefault="00B04214" w:rsidP="00DF02FD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四、招标相关事项说明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(一)报名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1、报名截止时间</w:t>
      </w:r>
      <w:r w:rsidR="00C863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:202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年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月</w:t>
      </w:r>
      <w:r w:rsid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14</w:t>
      </w:r>
      <w:r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日</w:t>
      </w:r>
      <w:r w:rsidR="00752E3E"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1</w:t>
      </w:r>
      <w:r w:rsidR="00752E3E" w:rsidRP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2</w:t>
      </w:r>
      <w:r w:rsidR="00752E3E"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:0</w:t>
      </w:r>
      <w:r w:rsidR="00752E3E" w:rsidRP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0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，资质审核通过后在portal系统查看公告信息线上报名或联系招标方;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2、报名所需资料</w:t>
      </w:r>
    </w:p>
    <w:p w:rsidR="00061B38" w:rsidRPr="00B1138B" w:rsidRDefault="00061B38" w:rsidP="00C863A5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color w:val="000000"/>
          <w:sz w:val="24"/>
          <w:szCs w:val="24"/>
        </w:rPr>
        <w:t>（1）</w:t>
      </w:r>
      <w:r w:rsidRPr="00C863A5">
        <w:rPr>
          <w:rFonts w:ascii="宋体" w:eastAsia="宋体" w:hAnsi="宋体" w:cs="Times New Roman" w:hint="eastAsia"/>
          <w:color w:val="000000"/>
          <w:sz w:val="24"/>
          <w:szCs w:val="24"/>
        </w:rPr>
        <w:t>营业执照（税务登记</w:t>
      </w:r>
      <w:r w:rsidRPr="00B1138B">
        <w:rPr>
          <w:rFonts w:ascii="宋体" w:hAnsi="宋体" w:hint="eastAsia"/>
          <w:color w:val="000000"/>
          <w:sz w:val="24"/>
        </w:rPr>
        <w:t>证、组织机构代码）</w:t>
      </w:r>
      <w:r w:rsidRPr="00B1138B">
        <w:rPr>
          <w:rFonts w:ascii="宋体" w:eastAsia="宋体" w:hAnsi="宋体" w:cs="Times New Roman" w:hint="eastAsia"/>
          <w:color w:val="000000"/>
          <w:sz w:val="24"/>
          <w:szCs w:val="24"/>
        </w:rPr>
        <w:t>、道路运输经营许可证、法人身份证正反面复印件或电子扫描文档、银行开户信息；合同车辆的相关资料（司机身份证、驾驶证、行驶证、道路运输许可证、自有车辆证明）；近3个月开票底联；评审表（向招标方索取）。</w:t>
      </w:r>
    </w:p>
    <w:p w:rsidR="00DF02FD" w:rsidRPr="00B1138B" w:rsidRDefault="00C863A5" w:rsidP="00C863A5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（2）</w:t>
      </w:r>
      <w:r w:rsidR="00DF02FD" w:rsidRPr="00C863A5">
        <w:rPr>
          <w:rFonts w:ascii="宋体" w:eastAsia="宋体" w:hAnsi="宋体" w:cs="Times New Roman" w:hint="eastAsia"/>
          <w:color w:val="000000"/>
          <w:sz w:val="24"/>
          <w:szCs w:val="24"/>
        </w:rPr>
        <w:t>其他可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证明公司资历及实力的书面资料(例如年度审计报告、完税凭证、获奖证书);</w:t>
      </w:r>
    </w:p>
    <w:p w:rsidR="00DF02FD" w:rsidRPr="00B1138B" w:rsidRDefault="00C863A5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（3）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报名表及相关资料请通过电子文档先发送至招标联系人</w:t>
      </w:r>
      <w:r w:rsidR="00061B38" w:rsidRPr="00B1138B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汤雄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</w:t>
      </w:r>
      <w:hyperlink r:id="rId4" w:history="1">
        <w:r w:rsidRPr="00FC2AC9">
          <w:rPr>
            <w:rStyle w:val="a5"/>
            <w:rFonts w:ascii="宋体" w:eastAsia="宋体" w:hAnsi="宋体" w:cs="Times New Roman" w:hint="eastAsia"/>
            <w:bCs/>
            <w:sz w:val="24"/>
            <w:szCs w:val="24"/>
          </w:rPr>
          <w:t>邮箱</w:t>
        </w:r>
        <w:r w:rsidRPr="00FC2AC9">
          <w:rPr>
            <w:rStyle w:val="a5"/>
            <w:rFonts w:cs="宋体"/>
          </w:rPr>
          <w:t>tangxiong</w:t>
        </w:r>
        <w:r w:rsidRPr="00FC2AC9">
          <w:rPr>
            <w:rStyle w:val="a5"/>
            <w:rFonts w:cs="宋体" w:hint="eastAsia"/>
          </w:rPr>
          <w:t>@annto.com.cn</w:t>
        </w:r>
      </w:hyperlink>
      <w:r>
        <w:rPr>
          <w:rStyle w:val="a5"/>
          <w:rFonts w:cs="宋体" w:hint="eastAsia"/>
        </w:rPr>
        <w:t>，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纸质档资料请加盖公章后邮寄至招标方;</w:t>
      </w:r>
    </w:p>
    <w:p w:rsidR="00DF02FD" w:rsidRPr="00B1138B" w:rsidRDefault="00DF02FD" w:rsidP="00061B3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3、本次招标全程线上完成，新承运商请登录</w:t>
      </w:r>
      <w:r w:rsidR="00061B38" w:rsidRPr="00D17A4B">
        <w:rPr>
          <w:rStyle w:val="a5"/>
          <w:rFonts w:cs="宋体" w:hint="eastAsia"/>
          <w:highlight w:val="red"/>
        </w:rPr>
        <w:t>（</w:t>
      </w:r>
      <w:r w:rsidR="00D17A4B" w:rsidRPr="00D17A4B">
        <w:rPr>
          <w:rStyle w:val="a5"/>
          <w:rFonts w:cs="宋体"/>
          <w:highlight w:val="red"/>
        </w:rPr>
        <w:t>https://el.annto.com/</w:t>
      </w:r>
      <w:r w:rsidR="00061B38" w:rsidRPr="00D17A4B">
        <w:rPr>
          <w:rStyle w:val="a5"/>
          <w:rFonts w:cs="宋体" w:hint="eastAsia"/>
          <w:highlight w:val="red"/>
        </w:rPr>
        <w:t>)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注册上传完善资质信息经我方审核通过后方可报名，老承运商可直接报名，过程中遇到问题可随时与招标方联系。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4、参与投标供应商需购买电子招标文件，不论中标与否，购买招标文件款项恕不退还;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FF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5、投标保证金缴纳截止时间:</w:t>
      </w:r>
      <w:r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202</w:t>
      </w:r>
      <w:r w:rsidR="00C863A5" w:rsidRP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年</w:t>
      </w:r>
      <w:r w:rsidR="00C863A5" w:rsidRP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月</w:t>
      </w:r>
      <w:r w:rsidR="00752E3E" w:rsidRP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14</w:t>
      </w:r>
      <w:r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日</w:t>
      </w:r>
      <w:r w:rsidR="00752E3E" w:rsidRP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12</w:t>
      </w:r>
      <w:r w:rsidR="00752E3E" w:rsidRP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:0</w:t>
      </w:r>
      <w:r w:rsidR="00752E3E" w:rsidRP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0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，参加投标的供应商必须缴纳</w:t>
      </w:r>
      <w:r w:rsidR="00BB4B60">
        <w:rPr>
          <w:rFonts w:ascii="宋体" w:eastAsia="宋体" w:hAnsi="宋体" w:cs="Times New Roman"/>
          <w:bCs/>
          <w:color w:val="FF0000"/>
          <w:sz w:val="24"/>
          <w:szCs w:val="24"/>
          <w:highlight w:val="cyan"/>
        </w:rPr>
        <w:t>5</w:t>
      </w:r>
      <w:r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cyan"/>
        </w:rPr>
        <w:t>万元人民币的投标保证金</w:t>
      </w:r>
      <w:r w:rsidR="00061B38"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cyan"/>
        </w:rPr>
        <w:t>；</w:t>
      </w:r>
    </w:p>
    <w:p w:rsidR="00061B38" w:rsidRPr="00B1138B" w:rsidRDefault="00061B38" w:rsidP="00061B3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6、根据要求时间参加竞标，否则按弃标处理。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（二）标前会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1、招标文件发售时间：</w:t>
      </w:r>
      <w:r w:rsidR="00C863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202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年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月</w:t>
      </w:r>
      <w:r w:rsidR="00695436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8</w:t>
      </w:r>
      <w:r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日</w:t>
      </w:r>
      <w:r w:rsidR="00E20D95"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-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="00E20D95"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月</w:t>
      </w:r>
      <w:r w:rsid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13</w:t>
      </w:r>
      <w:r w:rsidR="00E20D95" w:rsidRPr="00E20D9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日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</w:t>
      </w:r>
      <w:r w:rsidRPr="00BC074C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cyan"/>
        </w:rPr>
        <w:t>标书售价</w:t>
      </w:r>
      <w:r w:rsidR="00061B38" w:rsidRPr="00BC074C">
        <w:rPr>
          <w:rFonts w:ascii="宋体" w:eastAsia="宋体" w:hAnsi="宋体" w:cs="Times New Roman"/>
          <w:bCs/>
          <w:color w:val="FF0000"/>
          <w:sz w:val="24"/>
          <w:szCs w:val="24"/>
          <w:highlight w:val="cyan"/>
        </w:rPr>
        <w:t>3</w:t>
      </w:r>
      <w:r w:rsidRPr="00BC074C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cyan"/>
        </w:rPr>
        <w:t>00元/份；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2、标书购买地址：portal系统线上购买或线下长沙市开福区湘江北路369号金霞跨境产贸城亚洲馆4楼（如有变更，以招标方通知为准）；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lastRenderedPageBreak/>
        <w:t>3、标前会</w:t>
      </w: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时间：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202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年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月</w:t>
      </w:r>
      <w:r w:rsid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14</w:t>
      </w:r>
      <w:r w:rsidR="00752E3E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日</w:t>
      </w:r>
      <w:r w:rsidR="000346AD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15</w:t>
      </w:r>
      <w:r w:rsidR="00695436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:0</w:t>
      </w:r>
      <w:r w:rsidR="00695436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0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；</w:t>
      </w:r>
      <w:bookmarkStart w:id="0" w:name="_GoBack"/>
      <w:bookmarkEnd w:id="0"/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4、标前会地点：长沙市开福区湘江北路369号金霞跨境产贸城亚洲馆4楼（如有变更，以招标方通知为准）；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5、标前会内容：招标方对招标项目进行现场讲解并答疑（未参加标前会的单位不得参与后续招标工作）。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（三）竞标会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1、现场竞标时间：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202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年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月</w:t>
      </w:r>
      <w:r w:rsid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15</w:t>
      </w:r>
      <w:r w:rsidRPr="00695436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日10</w:t>
      </w:r>
      <w:r w:rsidR="00695436" w:rsidRPr="00695436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：0</w:t>
      </w:r>
      <w:r w:rsidR="00695436" w:rsidRPr="00695436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0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2、竞标地点：长沙市开福区湘江北路369号金霞跨境产贸城亚洲馆4楼（如有变更，以招标方通知为准）；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3、中标结果公布时间：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202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年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月</w:t>
      </w:r>
      <w:r w:rsidR="00C863A5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2</w:t>
      </w:r>
      <w:r w:rsidR="00752E3E">
        <w:rPr>
          <w:rFonts w:ascii="宋体" w:eastAsia="宋体" w:hAnsi="宋体" w:cs="Times New Roman"/>
          <w:bCs/>
          <w:color w:val="FF0000"/>
          <w:sz w:val="24"/>
          <w:szCs w:val="24"/>
          <w:highlight w:val="yellow"/>
        </w:rPr>
        <w:t>0</w:t>
      </w:r>
      <w:r w:rsidRPr="00EB58A5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yellow"/>
        </w:rPr>
        <w:t>日</w:t>
      </w:r>
      <w:r w:rsidR="00061B38"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（如</w:t>
      </w:r>
      <w:r w:rsidR="00061B38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有变更，以招标方通知为准）。</w:t>
      </w:r>
    </w:p>
    <w:p w:rsidR="00FC0FAF" w:rsidRPr="00752E3E" w:rsidRDefault="00B04214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五、招标单位、联系人及联系电话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1、招标承办单位：芜湖安得智联科技有限公司湖南分公司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2、公司地址：长沙市开福区湘江北路369号金霞跨境产贸城亚洲馆4楼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3、报名联系人：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2E3E">
        <w:rPr>
          <w:rFonts w:ascii="宋体" w:eastAsia="宋体" w:hAnsi="宋体" w:cs="Times New Roman" w:hint="eastAsia"/>
          <w:sz w:val="24"/>
          <w:szCs w:val="24"/>
        </w:rPr>
        <w:t>周</w:t>
      </w:r>
      <w:r w:rsidR="00B1138B" w:rsidRPr="00752E3E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B1138B" w:rsidRPr="00752E3E">
        <w:rPr>
          <w:rFonts w:ascii="宋体" w:eastAsia="宋体" w:hAnsi="宋体" w:cs="Times New Roman"/>
          <w:sz w:val="24"/>
          <w:szCs w:val="24"/>
        </w:rPr>
        <w:t xml:space="preserve"> </w:t>
      </w:r>
      <w:r w:rsidRPr="00752E3E">
        <w:rPr>
          <w:rFonts w:ascii="宋体" w:eastAsia="宋体" w:hAnsi="宋体" w:cs="Times New Roman" w:hint="eastAsia"/>
          <w:sz w:val="24"/>
          <w:szCs w:val="24"/>
        </w:rPr>
        <w:t xml:space="preserve">敏：18908489677  </w:t>
      </w:r>
      <w:hyperlink r:id="rId5" w:history="1">
        <w:r w:rsidRPr="00752E3E">
          <w:rPr>
            <w:rStyle w:val="a5"/>
            <w:rFonts w:ascii="宋体" w:eastAsia="宋体" w:hAnsi="宋体" w:cs="宋体" w:hint="eastAsia"/>
            <w:sz w:val="24"/>
            <w:szCs w:val="24"/>
          </w:rPr>
          <w:t>zhoumin19@annto.com.cn</w:t>
        </w:r>
      </w:hyperlink>
    </w:p>
    <w:p w:rsidR="00FC0FAF" w:rsidRPr="00752E3E" w:rsidRDefault="00061B38">
      <w:pPr>
        <w:spacing w:line="360" w:lineRule="auto"/>
        <w:ind w:firstLineChars="200" w:firstLine="480"/>
        <w:rPr>
          <w:rStyle w:val="a5"/>
          <w:rFonts w:ascii="宋体" w:eastAsia="宋体" w:hAnsi="宋体" w:cs="宋体"/>
          <w:sz w:val="24"/>
          <w:szCs w:val="24"/>
        </w:rPr>
      </w:pPr>
      <w:r w:rsidRPr="00752E3E">
        <w:rPr>
          <w:rFonts w:ascii="宋体" w:eastAsia="宋体" w:hAnsi="宋体" w:cs="Times New Roman" w:hint="eastAsia"/>
          <w:sz w:val="24"/>
          <w:szCs w:val="24"/>
        </w:rPr>
        <w:t>汤</w:t>
      </w:r>
      <w:r w:rsidR="00B1138B" w:rsidRPr="00752E3E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B1138B" w:rsidRPr="00752E3E">
        <w:rPr>
          <w:rFonts w:ascii="宋体" w:eastAsia="宋体" w:hAnsi="宋体" w:cs="Times New Roman"/>
          <w:sz w:val="24"/>
          <w:szCs w:val="24"/>
        </w:rPr>
        <w:t xml:space="preserve"> </w:t>
      </w:r>
      <w:r w:rsidRPr="00752E3E">
        <w:rPr>
          <w:rFonts w:ascii="宋体" w:eastAsia="宋体" w:hAnsi="宋体" w:cs="Times New Roman" w:hint="eastAsia"/>
          <w:sz w:val="24"/>
          <w:szCs w:val="24"/>
        </w:rPr>
        <w:t>雄</w:t>
      </w:r>
      <w:r w:rsidR="00B04214" w:rsidRPr="00752E3E">
        <w:rPr>
          <w:rFonts w:ascii="宋体" w:eastAsia="宋体" w:hAnsi="宋体" w:cs="Times New Roman" w:hint="eastAsia"/>
          <w:sz w:val="24"/>
          <w:szCs w:val="24"/>
        </w:rPr>
        <w:t>：</w:t>
      </w:r>
      <w:r w:rsidR="00F13E29" w:rsidRPr="00752E3E">
        <w:rPr>
          <w:rFonts w:ascii="宋体" w:eastAsia="宋体" w:hAnsi="宋体" w:cs="Times New Roman"/>
          <w:sz w:val="24"/>
          <w:szCs w:val="24"/>
        </w:rPr>
        <w:t>18890062542</w:t>
      </w:r>
      <w:r w:rsidR="00B04214" w:rsidRPr="00752E3E">
        <w:rPr>
          <w:rFonts w:ascii="宋体" w:eastAsia="宋体" w:hAnsi="宋体" w:cs="Times New Roman" w:hint="eastAsia"/>
          <w:sz w:val="24"/>
          <w:szCs w:val="24"/>
        </w:rPr>
        <w:t> </w:t>
      </w:r>
      <w:r w:rsidRPr="00752E3E">
        <w:rPr>
          <w:rStyle w:val="a5"/>
          <w:rFonts w:ascii="宋体" w:eastAsia="宋体" w:hAnsi="宋体" w:cs="宋体"/>
          <w:sz w:val="24"/>
          <w:szCs w:val="24"/>
        </w:rPr>
        <w:t>tangxiong</w:t>
      </w:r>
      <w:r w:rsidR="00B04214" w:rsidRPr="00752E3E">
        <w:rPr>
          <w:rStyle w:val="a5"/>
          <w:rFonts w:ascii="宋体" w:eastAsia="宋体" w:hAnsi="宋体" w:cs="宋体" w:hint="eastAsia"/>
          <w:sz w:val="24"/>
          <w:szCs w:val="24"/>
        </w:rPr>
        <w:t>6@annto.com.cn</w:t>
      </w:r>
    </w:p>
    <w:p w:rsidR="00061B38" w:rsidRPr="00752E3E" w:rsidRDefault="00061B38">
      <w:pPr>
        <w:spacing w:line="360" w:lineRule="auto"/>
        <w:ind w:leftChars="228" w:left="479"/>
        <w:jc w:val="left"/>
        <w:rPr>
          <w:rStyle w:val="a5"/>
          <w:rFonts w:cs="宋体"/>
        </w:rPr>
      </w:pPr>
      <w:r w:rsidRPr="00752E3E">
        <w:rPr>
          <w:rFonts w:ascii="宋体" w:eastAsia="宋体" w:hAnsi="宋体" w:cs="Times New Roman" w:hint="eastAsia"/>
          <w:sz w:val="24"/>
          <w:szCs w:val="24"/>
        </w:rPr>
        <w:t>朱</w:t>
      </w:r>
      <w:r w:rsidR="00B1138B" w:rsidRPr="00752E3E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B1138B" w:rsidRPr="00752E3E">
        <w:rPr>
          <w:rFonts w:ascii="宋体" w:eastAsia="宋体" w:hAnsi="宋体" w:cs="Times New Roman"/>
          <w:sz w:val="24"/>
          <w:szCs w:val="24"/>
        </w:rPr>
        <w:t xml:space="preserve"> </w:t>
      </w:r>
      <w:r w:rsidRPr="00752E3E">
        <w:rPr>
          <w:rFonts w:ascii="宋体" w:eastAsia="宋体" w:hAnsi="宋体" w:cs="Times New Roman" w:hint="eastAsia"/>
          <w:sz w:val="24"/>
          <w:szCs w:val="24"/>
        </w:rPr>
        <w:t>湘：</w:t>
      </w:r>
      <w:r w:rsidR="00537910" w:rsidRPr="00752E3E">
        <w:rPr>
          <w:rFonts w:ascii="宋体" w:eastAsia="宋体" w:hAnsi="宋体" w:cs="Times New Roman"/>
          <w:sz w:val="24"/>
          <w:szCs w:val="24"/>
        </w:rPr>
        <w:t xml:space="preserve">15874239872 </w:t>
      </w:r>
      <w:r w:rsidR="00E20D95" w:rsidRPr="00752E3E">
        <w:rPr>
          <w:rFonts w:ascii="宋体" w:eastAsia="宋体" w:hAnsi="宋体" w:cs="Times New Roman"/>
          <w:sz w:val="24"/>
          <w:szCs w:val="24"/>
        </w:rPr>
        <w:t xml:space="preserve"> </w:t>
      </w:r>
      <w:hyperlink r:id="rId6" w:history="1">
        <w:r w:rsidR="00D17A4B" w:rsidRPr="00752E3E">
          <w:rPr>
            <w:rStyle w:val="a5"/>
            <w:rFonts w:cs="宋体"/>
          </w:rPr>
          <w:t>zhuxiang@annto.com.cn</w:t>
        </w:r>
      </w:hyperlink>
    </w:p>
    <w:p w:rsidR="00D17A4B" w:rsidRPr="00752E3E" w:rsidRDefault="00D17A4B">
      <w:pPr>
        <w:spacing w:line="360" w:lineRule="auto"/>
        <w:ind w:leftChars="228" w:left="479"/>
        <w:jc w:val="left"/>
        <w:rPr>
          <w:rStyle w:val="a5"/>
          <w:rFonts w:cs="宋体"/>
        </w:rPr>
      </w:pPr>
      <w:r w:rsidRPr="00752E3E">
        <w:rPr>
          <w:rFonts w:ascii="宋体" w:eastAsia="宋体" w:hAnsi="宋体" w:cs="Times New Roman" w:hint="eastAsia"/>
          <w:sz w:val="24"/>
          <w:szCs w:val="24"/>
        </w:rPr>
        <w:t>聂上游：</w:t>
      </w:r>
      <w:r w:rsidRPr="00752E3E">
        <w:rPr>
          <w:rFonts w:ascii="宋体" w:eastAsia="宋体" w:hAnsi="宋体" w:cs="Times New Roman"/>
          <w:sz w:val="24"/>
          <w:szCs w:val="24"/>
        </w:rPr>
        <w:t xml:space="preserve">18175109580  </w:t>
      </w:r>
      <w:r w:rsidRPr="00752E3E">
        <w:rPr>
          <w:rStyle w:val="a5"/>
          <w:rFonts w:cs="宋体"/>
        </w:rPr>
        <w:t>shangyou.nie@annto.com.cn</w:t>
      </w:r>
    </w:p>
    <w:p w:rsidR="00FC0FAF" w:rsidRPr="00752E3E" w:rsidRDefault="00B04214">
      <w:pPr>
        <w:spacing w:line="360" w:lineRule="auto"/>
        <w:ind w:leftChars="228" w:left="479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六、廉正监督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举报电话：0757-23606383；0757-26605599；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举报微信：“安得智联科技股份有限公司”；“mideajc333”或“廉正美的”</w:t>
      </w:r>
      <w:r w:rsidR="005D66B7"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举报邮箱：</w:t>
      </w:r>
      <w:hyperlink r:id="rId7" w:history="1">
        <w:r w:rsidRPr="00752E3E">
          <w:rPr>
            <w:rFonts w:ascii="宋体" w:eastAsia="宋体" w:hAnsi="宋体" w:cs="Times New Roman" w:hint="eastAsia"/>
            <w:bCs/>
            <w:color w:val="000000"/>
            <w:sz w:val="24"/>
            <w:szCs w:val="24"/>
          </w:rPr>
          <w:t>tousu@annto.com</w:t>
        </w:r>
      </w:hyperlink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  <w:hyperlink r:id="rId8" w:history="1">
        <w:r w:rsidRPr="00752E3E">
          <w:rPr>
            <w:rFonts w:ascii="宋体" w:eastAsia="宋体" w:hAnsi="宋体" w:cs="Times New Roman" w:hint="eastAsia"/>
            <w:bCs/>
            <w:color w:val="000000"/>
            <w:sz w:val="24"/>
            <w:szCs w:val="24"/>
          </w:rPr>
          <w:t>tousu@midea.com；compliance@midea.com</w:t>
        </w:r>
      </w:hyperlink>
      <w:r w:rsidR="005D66B7"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邮寄地址：广东省佛山市顺德区北滘镇工业大道32号美的全球创新中心16号楼安得内控审计收；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佛山市顺德区美的大道6号美的总部大楼B27楼廉正办公室</w:t>
      </w:r>
    </w:p>
    <w:p w:rsidR="00FC0FAF" w:rsidRPr="00752E3E" w:rsidRDefault="00FC0FA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FC0FAF" w:rsidRPr="00752E3E" w:rsidRDefault="00B04214" w:rsidP="00D17A4B">
      <w:pPr>
        <w:spacing w:line="360" w:lineRule="auto"/>
        <w:ind w:firstLineChars="2800" w:firstLine="6746"/>
        <w:rPr>
          <w:rFonts w:ascii="宋体" w:eastAsia="宋体" w:hAnsi="宋体" w:cs="Times New Roman"/>
          <w:b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sz w:val="24"/>
          <w:szCs w:val="24"/>
        </w:rPr>
        <w:t>芜湖安得智联科技有限公司</w:t>
      </w:r>
    </w:p>
    <w:p w:rsidR="00FC0FAF" w:rsidRPr="00B1138B" w:rsidRDefault="00B04214">
      <w:pPr>
        <w:spacing w:line="360" w:lineRule="auto"/>
        <w:ind w:firstLineChars="2200" w:firstLine="5301"/>
        <w:rPr>
          <w:rFonts w:ascii="宋体" w:eastAsia="宋体" w:hAnsi="宋体" w:cs="Times New Roman"/>
          <w:b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sz w:val="24"/>
          <w:szCs w:val="24"/>
        </w:rPr>
        <w:t xml:space="preserve">              </w:t>
      </w:r>
      <w:r w:rsidR="00A22E79" w:rsidRPr="00752E3E">
        <w:rPr>
          <w:rFonts w:ascii="宋体" w:eastAsia="宋体" w:hAnsi="宋体" w:cs="Times New Roman"/>
          <w:b/>
          <w:sz w:val="24"/>
          <w:szCs w:val="24"/>
        </w:rPr>
        <w:t xml:space="preserve">      </w:t>
      </w:r>
      <w:r w:rsidR="00D17A4B" w:rsidRPr="00752E3E">
        <w:rPr>
          <w:rFonts w:ascii="宋体" w:eastAsia="宋体" w:hAnsi="宋体" w:cs="Times New Roman"/>
          <w:b/>
          <w:sz w:val="24"/>
          <w:szCs w:val="24"/>
        </w:rPr>
        <w:t xml:space="preserve">     </w:t>
      </w:r>
      <w:r w:rsidRPr="00752E3E">
        <w:rPr>
          <w:rFonts w:ascii="宋体" w:eastAsia="宋体" w:hAnsi="宋体" w:cs="Times New Roman" w:hint="eastAsia"/>
          <w:b/>
          <w:sz w:val="24"/>
          <w:szCs w:val="24"/>
        </w:rPr>
        <w:t>湖南分公司</w:t>
      </w:r>
    </w:p>
    <w:p w:rsidR="00FC0FAF" w:rsidRDefault="00B04214">
      <w:pPr>
        <w:spacing w:line="360" w:lineRule="auto"/>
        <w:jc w:val="center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B1138B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                     </w:t>
      </w:r>
      <w:r w:rsidR="00B1138B" w:rsidRPr="00B1138B">
        <w:rPr>
          <w:rFonts w:ascii="宋体" w:eastAsia="宋体" w:hAnsi="宋体" w:cs="Times New Roman"/>
          <w:b/>
          <w:sz w:val="24"/>
          <w:szCs w:val="24"/>
        </w:rPr>
        <w:t xml:space="preserve">   </w:t>
      </w:r>
      <w:r w:rsidRPr="00B1138B">
        <w:rPr>
          <w:rFonts w:ascii="宋体" w:eastAsia="宋体" w:hAnsi="宋体" w:cs="Times New Roman" w:hint="eastAsia"/>
          <w:b/>
          <w:color w:val="FF0000"/>
          <w:sz w:val="24"/>
          <w:szCs w:val="24"/>
        </w:rPr>
        <w:t xml:space="preserve"> </w:t>
      </w:r>
      <w:r w:rsidR="00A22E79">
        <w:rPr>
          <w:rFonts w:ascii="宋体" w:eastAsia="宋体" w:hAnsi="宋体" w:cs="Times New Roman"/>
          <w:b/>
          <w:color w:val="FF0000"/>
          <w:sz w:val="24"/>
          <w:szCs w:val="24"/>
        </w:rPr>
        <w:t xml:space="preserve">  </w:t>
      </w:r>
      <w:r w:rsidR="00695436">
        <w:rPr>
          <w:rFonts w:ascii="宋体" w:eastAsia="宋体" w:hAnsi="宋体" w:cs="Times New Roman" w:hint="eastAsia"/>
          <w:b/>
          <w:color w:val="FF0000"/>
          <w:sz w:val="24"/>
          <w:szCs w:val="24"/>
          <w:highlight w:val="yellow"/>
        </w:rPr>
        <w:t>202</w:t>
      </w:r>
      <w:r w:rsidR="00695436">
        <w:rPr>
          <w:rFonts w:ascii="宋体" w:eastAsia="宋体" w:hAnsi="宋体" w:cs="Times New Roman"/>
          <w:b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/>
          <w:color w:val="FF0000"/>
          <w:sz w:val="24"/>
          <w:szCs w:val="24"/>
          <w:highlight w:val="yellow"/>
        </w:rPr>
        <w:t>年</w:t>
      </w:r>
      <w:r w:rsidR="00D17A4B">
        <w:rPr>
          <w:rFonts w:ascii="宋体" w:eastAsia="宋体" w:hAnsi="宋体" w:cs="Times New Roman"/>
          <w:b/>
          <w:color w:val="FF0000"/>
          <w:sz w:val="24"/>
          <w:szCs w:val="24"/>
          <w:highlight w:val="yellow"/>
        </w:rPr>
        <w:t>5</w:t>
      </w:r>
      <w:r w:rsidRPr="00EB58A5">
        <w:rPr>
          <w:rFonts w:ascii="宋体" w:eastAsia="宋体" w:hAnsi="宋体" w:cs="Times New Roman" w:hint="eastAsia"/>
          <w:b/>
          <w:color w:val="FF0000"/>
          <w:sz w:val="24"/>
          <w:szCs w:val="24"/>
          <w:highlight w:val="yellow"/>
        </w:rPr>
        <w:t>月</w:t>
      </w:r>
      <w:r w:rsidR="00A22E79">
        <w:rPr>
          <w:rFonts w:ascii="宋体" w:eastAsia="宋体" w:hAnsi="宋体" w:cs="Times New Roman"/>
          <w:b/>
          <w:color w:val="FF0000"/>
          <w:sz w:val="24"/>
          <w:szCs w:val="24"/>
          <w:highlight w:val="yellow"/>
        </w:rPr>
        <w:t>8</w:t>
      </w:r>
      <w:r w:rsidRPr="00EB58A5">
        <w:rPr>
          <w:rFonts w:ascii="宋体" w:eastAsia="宋体" w:hAnsi="宋体" w:cs="Times New Roman" w:hint="eastAsia"/>
          <w:b/>
          <w:color w:val="FF0000"/>
          <w:sz w:val="24"/>
          <w:szCs w:val="24"/>
          <w:highlight w:val="yellow"/>
        </w:rPr>
        <w:t>日</w:t>
      </w:r>
    </w:p>
    <w:p w:rsidR="00FC0FAF" w:rsidRDefault="00FC0FAF"/>
    <w:sectPr w:rsidR="00FC0FAF" w:rsidSect="00B95EA4">
      <w:pgSz w:w="11906" w:h="16838"/>
      <w:pgMar w:top="1440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zNGUwNTg5NTkxMzA1YTg5OGFmNWYxYTdmNjJlNDUifQ=="/>
    <w:docVar w:name="KSO_WPS_MARK_KEY" w:val="949b58c3-30a1-4b88-8284-4d00322b3afb"/>
  </w:docVars>
  <w:rsids>
    <w:rsidRoot w:val="00E6504B"/>
    <w:rsid w:val="000346AD"/>
    <w:rsid w:val="00042A80"/>
    <w:rsid w:val="000502E4"/>
    <w:rsid w:val="00061B38"/>
    <w:rsid w:val="00090395"/>
    <w:rsid w:val="000C32AD"/>
    <w:rsid w:val="000F1859"/>
    <w:rsid w:val="00107BB2"/>
    <w:rsid w:val="00125125"/>
    <w:rsid w:val="00127AD0"/>
    <w:rsid w:val="00196F99"/>
    <w:rsid w:val="001E4561"/>
    <w:rsid w:val="00220CCA"/>
    <w:rsid w:val="002225B8"/>
    <w:rsid w:val="00254EB1"/>
    <w:rsid w:val="00314509"/>
    <w:rsid w:val="00414B3A"/>
    <w:rsid w:val="00425CA5"/>
    <w:rsid w:val="00461B29"/>
    <w:rsid w:val="00507D08"/>
    <w:rsid w:val="00537910"/>
    <w:rsid w:val="0054201B"/>
    <w:rsid w:val="005B06D4"/>
    <w:rsid w:val="005D66B7"/>
    <w:rsid w:val="006231A9"/>
    <w:rsid w:val="00633666"/>
    <w:rsid w:val="0067678B"/>
    <w:rsid w:val="00695436"/>
    <w:rsid w:val="006A1A23"/>
    <w:rsid w:val="006E04AC"/>
    <w:rsid w:val="00736460"/>
    <w:rsid w:val="00752E3E"/>
    <w:rsid w:val="00781CCB"/>
    <w:rsid w:val="00782573"/>
    <w:rsid w:val="007B5C6A"/>
    <w:rsid w:val="007F76F1"/>
    <w:rsid w:val="00862326"/>
    <w:rsid w:val="008C162E"/>
    <w:rsid w:val="008D5867"/>
    <w:rsid w:val="00910790"/>
    <w:rsid w:val="00961761"/>
    <w:rsid w:val="009C4A97"/>
    <w:rsid w:val="00A22E79"/>
    <w:rsid w:val="00A55597"/>
    <w:rsid w:val="00A92FE4"/>
    <w:rsid w:val="00AC23E6"/>
    <w:rsid w:val="00B04214"/>
    <w:rsid w:val="00B1138B"/>
    <w:rsid w:val="00B42858"/>
    <w:rsid w:val="00B81B13"/>
    <w:rsid w:val="00B95EA4"/>
    <w:rsid w:val="00BA1F41"/>
    <w:rsid w:val="00BB30A9"/>
    <w:rsid w:val="00BB4B60"/>
    <w:rsid w:val="00BC074C"/>
    <w:rsid w:val="00BD72D5"/>
    <w:rsid w:val="00C338BA"/>
    <w:rsid w:val="00C60E2F"/>
    <w:rsid w:val="00C6103D"/>
    <w:rsid w:val="00C659B4"/>
    <w:rsid w:val="00C71CE1"/>
    <w:rsid w:val="00C863A5"/>
    <w:rsid w:val="00CA4F28"/>
    <w:rsid w:val="00CE6C15"/>
    <w:rsid w:val="00D17A4B"/>
    <w:rsid w:val="00D714B5"/>
    <w:rsid w:val="00DC7584"/>
    <w:rsid w:val="00DC78AC"/>
    <w:rsid w:val="00DF02FD"/>
    <w:rsid w:val="00E122D8"/>
    <w:rsid w:val="00E20D95"/>
    <w:rsid w:val="00E6504B"/>
    <w:rsid w:val="00EB58A5"/>
    <w:rsid w:val="00F13E29"/>
    <w:rsid w:val="00F72138"/>
    <w:rsid w:val="00FC0FAF"/>
    <w:rsid w:val="00FE5922"/>
    <w:rsid w:val="030B21D0"/>
    <w:rsid w:val="03F40D62"/>
    <w:rsid w:val="0A7479BF"/>
    <w:rsid w:val="0C637445"/>
    <w:rsid w:val="0D9A1F25"/>
    <w:rsid w:val="0EBB4B16"/>
    <w:rsid w:val="10F80ACA"/>
    <w:rsid w:val="135C4356"/>
    <w:rsid w:val="144E4655"/>
    <w:rsid w:val="15050963"/>
    <w:rsid w:val="18911C52"/>
    <w:rsid w:val="189D6783"/>
    <w:rsid w:val="18CF1FCF"/>
    <w:rsid w:val="1EC02562"/>
    <w:rsid w:val="1EFE25D9"/>
    <w:rsid w:val="202D7F78"/>
    <w:rsid w:val="20C02C9D"/>
    <w:rsid w:val="231D0251"/>
    <w:rsid w:val="2482172D"/>
    <w:rsid w:val="26027740"/>
    <w:rsid w:val="27F22A40"/>
    <w:rsid w:val="2B277765"/>
    <w:rsid w:val="2C401DDB"/>
    <w:rsid w:val="2CFB18D4"/>
    <w:rsid w:val="331E47FA"/>
    <w:rsid w:val="342B3583"/>
    <w:rsid w:val="34562001"/>
    <w:rsid w:val="364D2AEB"/>
    <w:rsid w:val="39571797"/>
    <w:rsid w:val="3A4640E7"/>
    <w:rsid w:val="3AA734C3"/>
    <w:rsid w:val="3CCC056A"/>
    <w:rsid w:val="3D255710"/>
    <w:rsid w:val="41313720"/>
    <w:rsid w:val="43032966"/>
    <w:rsid w:val="4369751B"/>
    <w:rsid w:val="45DE3962"/>
    <w:rsid w:val="460731C1"/>
    <w:rsid w:val="46103030"/>
    <w:rsid w:val="484B0754"/>
    <w:rsid w:val="493B0FE7"/>
    <w:rsid w:val="4A0F1FED"/>
    <w:rsid w:val="4A2B5914"/>
    <w:rsid w:val="4C240B15"/>
    <w:rsid w:val="4C5F10AF"/>
    <w:rsid w:val="4E0F4940"/>
    <w:rsid w:val="515A63B8"/>
    <w:rsid w:val="52184CAD"/>
    <w:rsid w:val="5B755F69"/>
    <w:rsid w:val="5C2278AE"/>
    <w:rsid w:val="614C33C3"/>
    <w:rsid w:val="642B1FF1"/>
    <w:rsid w:val="664D7777"/>
    <w:rsid w:val="6E4D6DF6"/>
    <w:rsid w:val="728E2245"/>
    <w:rsid w:val="72A545F7"/>
    <w:rsid w:val="73FB67E5"/>
    <w:rsid w:val="74941411"/>
    <w:rsid w:val="757A1C03"/>
    <w:rsid w:val="777700A6"/>
    <w:rsid w:val="77832F09"/>
    <w:rsid w:val="78335C23"/>
    <w:rsid w:val="7B32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B2E7"/>
  <w15:docId w15:val="{F96A89FD-D3D7-445F-99F5-77648769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styleId="a5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su@midea.com%EF%BC%9Bcompliance@mide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su@ann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xiang@annto.com.cn" TargetMode="External"/><Relationship Id="rId5" Type="http://schemas.openxmlformats.org/officeDocument/2006/relationships/hyperlink" Target="mailto:zhoumin19@annto.com.cn&#65307;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&#37038;&#31665;tangxiong@annto.com.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宁</dc:creator>
  <cp:lastModifiedBy>Administrator</cp:lastModifiedBy>
  <cp:revision>70</cp:revision>
  <dcterms:created xsi:type="dcterms:W3CDTF">2021-01-19T08:59:00Z</dcterms:created>
  <dcterms:modified xsi:type="dcterms:W3CDTF">2025-05-08T09:26:00Z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58A5B7E0171646BDA1D10A63EDBCEA19_13</vt:lpwstr>
  </property>
</Properties>
</file>