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40175">
      <w:pPr>
        <w:pStyle w:val="2"/>
        <w:bidi w:val="0"/>
      </w:pPr>
      <w:r>
        <w:rPr>
          <w:rFonts w:hint="eastAsia"/>
        </w:rPr>
        <w:t>中国同辐股份有限公司 -中核秦同—放射性物品运输外委项目-询比采购采购公告</w:t>
      </w:r>
    </w:p>
    <w:p w14:paraId="1FE25EAC">
      <w:pPr>
        <w:pStyle w:val="2"/>
        <w:bidi w:val="0"/>
        <w:rPr>
          <w:rFonts w:hint="eastAsia"/>
        </w:rPr>
      </w:pPr>
      <w:r>
        <w:rPr>
          <w:rFonts w:hint="eastAsia"/>
        </w:rPr>
        <w:t>一、项目概况</w:t>
      </w:r>
    </w:p>
    <w:p w14:paraId="7B6A4F32">
      <w:pPr>
        <w:pStyle w:val="2"/>
        <w:bidi w:val="0"/>
      </w:pPr>
      <w:r>
        <w:rPr>
          <w:rFonts w:hint="eastAsia"/>
        </w:rPr>
        <w:t>项目名称：</w:t>
      </w:r>
      <w:bookmarkStart w:id="0" w:name="_GoBack"/>
      <w:r>
        <w:rPr>
          <w:rFonts w:hint="eastAsia"/>
        </w:rPr>
        <w:t>中核秦同—放射性物品运输外委项目</w:t>
      </w:r>
      <w:bookmarkEnd w:id="0"/>
    </w:p>
    <w:p w14:paraId="4723ECFB">
      <w:pPr>
        <w:pStyle w:val="2"/>
        <w:bidi w:val="0"/>
      </w:pPr>
      <w:r>
        <w:rPr>
          <w:rFonts w:hint="eastAsia"/>
        </w:rPr>
        <w:t>项目编号：HJSB-FW-GKXJ-25-0838</w:t>
      </w:r>
    </w:p>
    <w:p w14:paraId="66EFA13B">
      <w:pPr>
        <w:pStyle w:val="2"/>
        <w:bidi w:val="0"/>
      </w:pPr>
      <w:r>
        <w:rPr>
          <w:rFonts w:hint="eastAsia"/>
        </w:rPr>
        <w:t>交货/服务时间：1年</w:t>
      </w:r>
    </w:p>
    <w:p w14:paraId="57D94A89">
      <w:pPr>
        <w:pStyle w:val="2"/>
        <w:bidi w:val="0"/>
      </w:pPr>
      <w:r>
        <w:rPr>
          <w:rFonts w:hint="eastAsia"/>
        </w:rPr>
        <w:t>交货/服务地点：</w:t>
      </w:r>
    </w:p>
    <w:p w14:paraId="4E8090C8">
      <w:pPr>
        <w:pStyle w:val="2"/>
        <w:bidi w:val="0"/>
      </w:pPr>
      <w:r>
        <w:rPr>
          <w:rFonts w:hint="eastAsia"/>
        </w:rPr>
        <w:t>供货范围：乙方提供运输车辆、驾驶员、押运员等各类满足放射性货物运输的车辆（蓝牌、黄牌）及有资质的人员。</w:t>
      </w:r>
    </w:p>
    <w:p w14:paraId="207F78D4">
      <w:pPr>
        <w:pStyle w:val="2"/>
        <w:bidi w:val="0"/>
      </w:pPr>
      <w:r>
        <w:rPr>
          <w:rFonts w:hint="eastAsia"/>
        </w:rPr>
        <w:t>质量要求：详见采购文件第五章技术规格书</w:t>
      </w:r>
    </w:p>
    <w:p w14:paraId="7CA396C6">
      <w:pPr>
        <w:pStyle w:val="2"/>
        <w:bidi w:val="0"/>
        <w:rPr>
          <w:rFonts w:hint="eastAsia"/>
        </w:rPr>
      </w:pPr>
      <w:r>
        <w:rPr>
          <w:rFonts w:hint="eastAsia"/>
        </w:rPr>
        <w:t>二、供应商资格要求:</w:t>
      </w:r>
    </w:p>
    <w:p w14:paraId="59664677">
      <w:pPr>
        <w:pStyle w:val="2"/>
        <w:bidi w:val="0"/>
        <w:rPr>
          <w:rFonts w:hint="eastAsia"/>
        </w:rPr>
      </w:pPr>
      <w:r>
        <w:rPr>
          <w:rFonts w:hint="eastAsia"/>
        </w:rPr>
        <w:t>1、基本资格条件：</w:t>
      </w:r>
    </w:p>
    <w:p w14:paraId="66C18F9B">
      <w:pPr>
        <w:pStyle w:val="2"/>
        <w:bidi w:val="0"/>
        <w:rPr>
          <w:rFonts w:hint="eastAsia"/>
        </w:rPr>
      </w:pPr>
      <w:r>
        <w:rPr>
          <w:rFonts w:hint="eastAsia"/>
        </w:rPr>
        <w:t>投标人须具有有效的营业执照。具有独立法人资格；能提供正规的含税发票。取得道路放射性运输经营许可证，运输范围包括第七类危险品（放射性物质）。具有行业认证（如ISO9001质量管理体系、ISO45001等）。</w:t>
      </w:r>
    </w:p>
    <w:p w14:paraId="179B01A3">
      <w:pPr>
        <w:pStyle w:val="2"/>
        <w:bidi w:val="0"/>
        <w:rPr>
          <w:rFonts w:hint="eastAsia"/>
        </w:rPr>
      </w:pPr>
      <w:r>
        <w:rPr>
          <w:rFonts w:hint="eastAsia"/>
        </w:rPr>
        <w:t>2、                 专项资格条件：</w:t>
      </w:r>
    </w:p>
    <w:p w14:paraId="0561F324">
      <w:pPr>
        <w:pStyle w:val="2"/>
        <w:bidi w:val="0"/>
        <w:rPr>
          <w:rFonts w:hint="eastAsia"/>
        </w:rPr>
      </w:pPr>
      <w:r>
        <w:rPr>
          <w:rFonts w:hint="eastAsia"/>
        </w:rPr>
        <w:t> </w:t>
      </w:r>
    </w:p>
    <w:p w14:paraId="79815ACB">
      <w:pPr>
        <w:pStyle w:val="2"/>
        <w:bidi w:val="0"/>
        <w:rPr>
          <w:rFonts w:hint="eastAsia"/>
        </w:rPr>
      </w:pPr>
      <w:r>
        <w:rPr>
          <w:rFonts w:hint="eastAsia"/>
        </w:rPr>
        <w:t>三、报名方式</w:t>
      </w:r>
    </w:p>
    <w:p w14:paraId="4268F872">
      <w:pPr>
        <w:pStyle w:val="2"/>
        <w:bidi w:val="0"/>
        <w:rPr>
          <w:rFonts w:hint="eastAsia"/>
        </w:rPr>
      </w:pPr>
      <w:r>
        <w:rPr>
          <w:rFonts w:hint="eastAsia"/>
        </w:rPr>
        <w:t>本项目采取公开方式选择供应商，有意参与本项目的潜在供应商请登录中核集团电子采购平台（https://www.cnncecp.com/）在2025年05月16日 17时00分前报名参加本项目。</w:t>
      </w:r>
    </w:p>
    <w:p w14:paraId="1225A233">
      <w:pPr>
        <w:pStyle w:val="2"/>
        <w:bidi w:val="0"/>
        <w:rPr>
          <w:rFonts w:hint="eastAsia"/>
        </w:rPr>
      </w:pPr>
      <w:r>
        <w:rPr>
          <w:rFonts w:hint="eastAsia"/>
        </w:rPr>
        <w:t>四、采购文件的获取</w:t>
      </w:r>
    </w:p>
    <w:p w14:paraId="2203DAA5">
      <w:pPr>
        <w:pStyle w:val="2"/>
        <w:bidi w:val="0"/>
        <w:rPr>
          <w:rFonts w:hint="eastAsia"/>
        </w:rPr>
      </w:pPr>
      <w:r>
        <w:rPr>
          <w:rFonts w:hint="eastAsia"/>
        </w:rPr>
        <w:t>1、采购文件获取地地址：本项目不再提供纸质采购文件，参与本项目的潜在供应商应报名后通过中核集团电子采购平台下载采购文件。</w:t>
      </w:r>
    </w:p>
    <w:p w14:paraId="584C52E2">
      <w:pPr>
        <w:pStyle w:val="2"/>
        <w:bidi w:val="0"/>
        <w:rPr>
          <w:rFonts w:hint="eastAsia"/>
        </w:rPr>
      </w:pPr>
      <w:r>
        <w:rPr>
          <w:rFonts w:hint="eastAsia"/>
        </w:rPr>
        <w:t>2、有意参与本项目的潜在供应商须先在中核集团电子采购平台进行注册。注册账号审核通过后，在首页“用户登录”，输入账号及密码登录系统，依次点击→系统功能菜单→项目管理→我要报名，找到《中核秦同—放射性物品运输外委项目》，点击“我要报名”，即可查看项目信息并报名参与项目。报名经我公司审核通过后即可下载本项目采购文件。</w:t>
      </w:r>
    </w:p>
    <w:p w14:paraId="6747C53A">
      <w:pPr>
        <w:pStyle w:val="2"/>
        <w:bidi w:val="0"/>
        <w:rPr>
          <w:rFonts w:hint="eastAsia"/>
        </w:rPr>
      </w:pPr>
      <w:r>
        <w:rPr>
          <w:rFonts w:hint="eastAsia"/>
        </w:rPr>
        <w:t>五、应答文件/报价文件的递交</w:t>
      </w:r>
    </w:p>
    <w:p w14:paraId="138B042E">
      <w:pPr>
        <w:pStyle w:val="2"/>
        <w:bidi w:val="0"/>
        <w:rPr>
          <w:rFonts w:hint="eastAsia"/>
        </w:rPr>
      </w:pPr>
      <w:r>
        <w:rPr>
          <w:rFonts w:hint="eastAsia"/>
        </w:rPr>
        <w:t>1、应答文件递交截止时间：请参与本项目的应答人在（北京时间）2025年05月19日 12时00分前在中核集团电子采购平台（https://www.cnncecp.com/）登录并上传应答文件电子版。若采购方另有要求递交纸质应答文件的，请按采购方要求的时间及方式递交：。</w:t>
      </w:r>
    </w:p>
    <w:p w14:paraId="250A2AFD">
      <w:pPr>
        <w:pStyle w:val="2"/>
        <w:bidi w:val="0"/>
        <w:rPr>
          <w:rFonts w:hint="eastAsia"/>
        </w:rPr>
      </w:pPr>
      <w:r>
        <w:rPr>
          <w:rFonts w:hint="eastAsia"/>
        </w:rPr>
        <w:t>2、提交应答文件的方式：在线上传应答文件。（若采购方另有要求递交纸质应答文件的，请按采购方要求递交，并以在线上传文件为准）</w:t>
      </w:r>
    </w:p>
    <w:p w14:paraId="00163919">
      <w:pPr>
        <w:pStyle w:val="2"/>
        <w:bidi w:val="0"/>
        <w:rPr>
          <w:rFonts w:hint="eastAsia"/>
        </w:rPr>
      </w:pPr>
      <w:r>
        <w:rPr>
          <w:rFonts w:hint="eastAsia"/>
        </w:rPr>
        <w:t>3、未在线报名、逾期上传/送达的、未上传的，采购人不予受理。</w:t>
      </w:r>
    </w:p>
    <w:p w14:paraId="7DC2C8D1">
      <w:pPr>
        <w:pStyle w:val="2"/>
        <w:bidi w:val="0"/>
        <w:rPr>
          <w:rFonts w:hint="eastAsia"/>
        </w:rPr>
      </w:pPr>
      <w:r>
        <w:rPr>
          <w:rFonts w:hint="eastAsia"/>
        </w:rPr>
        <w:t>六、公告媒体</w:t>
      </w:r>
    </w:p>
    <w:p w14:paraId="6FF6BD84">
      <w:pPr>
        <w:pStyle w:val="2"/>
        <w:bidi w:val="0"/>
        <w:rPr>
          <w:rFonts w:hint="eastAsia"/>
        </w:rPr>
      </w:pPr>
      <w:r>
        <w:rPr>
          <w:rFonts w:hint="eastAsia"/>
        </w:rPr>
        <w:t>本公告在中核集团电子采购平台（https://www.cnncecp.com/）发布。对于其他媒介发布的本项目公告，采购人对其准确性不承担任何责任。本次采购活动的最终解释权在中国同辐股份有限公司</w:t>
      </w:r>
    </w:p>
    <w:p w14:paraId="20A6A854">
      <w:pPr>
        <w:pStyle w:val="2"/>
        <w:bidi w:val="0"/>
        <w:rPr>
          <w:rFonts w:hint="eastAsia"/>
        </w:rPr>
      </w:pPr>
      <w:r>
        <w:rPr>
          <w:rFonts w:hint="eastAsia"/>
        </w:rPr>
        <w:t>七、联系方式</w:t>
      </w:r>
    </w:p>
    <w:p w14:paraId="4C5193D1">
      <w:pPr>
        <w:pStyle w:val="2"/>
        <w:bidi w:val="0"/>
        <w:rPr>
          <w:rFonts w:hint="eastAsia"/>
        </w:rPr>
      </w:pPr>
      <w:r>
        <w:rPr>
          <w:rFonts w:hint="eastAsia"/>
        </w:rPr>
        <w:t>采购人：中国同辐股份有限公司</w:t>
      </w:r>
    </w:p>
    <w:p w14:paraId="5DDC1881">
      <w:pPr>
        <w:pStyle w:val="2"/>
        <w:bidi w:val="0"/>
        <w:rPr>
          <w:rFonts w:hint="eastAsia"/>
        </w:rPr>
      </w:pPr>
      <w:r>
        <w:rPr>
          <w:rFonts w:hint="eastAsia"/>
        </w:rPr>
        <w:t>地址：</w:t>
      </w:r>
    </w:p>
    <w:p w14:paraId="52BC0116">
      <w:pPr>
        <w:pStyle w:val="2"/>
        <w:bidi w:val="0"/>
        <w:rPr>
          <w:rFonts w:hint="eastAsia"/>
        </w:rPr>
      </w:pPr>
      <w:r>
        <w:rPr>
          <w:rFonts w:hint="eastAsia"/>
        </w:rPr>
        <w:t>邮编：</w:t>
      </w:r>
    </w:p>
    <w:p w14:paraId="05340CF8">
      <w:pPr>
        <w:pStyle w:val="2"/>
        <w:bidi w:val="0"/>
        <w:rPr>
          <w:rFonts w:hint="eastAsia"/>
        </w:rPr>
      </w:pPr>
      <w:r>
        <w:rPr>
          <w:rFonts w:hint="eastAsia"/>
        </w:rPr>
        <w:t>联系人：刘芳</w:t>
      </w:r>
    </w:p>
    <w:p w14:paraId="2D2D7CC4">
      <w:pPr>
        <w:pStyle w:val="2"/>
        <w:bidi w:val="0"/>
        <w:rPr>
          <w:rFonts w:hint="eastAsia"/>
        </w:rPr>
      </w:pPr>
      <w:r>
        <w:rPr>
          <w:rFonts w:hint="eastAsia"/>
        </w:rPr>
        <w:t>电话：18967332555</w:t>
      </w:r>
    </w:p>
    <w:p w14:paraId="5D8BDA3A">
      <w:pPr>
        <w:pStyle w:val="2"/>
        <w:bidi w:val="0"/>
        <w:rPr>
          <w:rFonts w:hint="eastAsia"/>
        </w:rPr>
      </w:pPr>
      <w:r>
        <w:rPr>
          <w:rFonts w:hint="eastAsia"/>
        </w:rPr>
        <w:t>传真：</w:t>
      </w:r>
    </w:p>
    <w:p w14:paraId="4A578978">
      <w:pPr>
        <w:pStyle w:val="2"/>
        <w:bidi w:val="0"/>
        <w:rPr>
          <w:rFonts w:hint="eastAsia"/>
        </w:rPr>
      </w:pPr>
      <w:r>
        <w:rPr>
          <w:rFonts w:hint="eastAsia"/>
        </w:rPr>
        <w:t>电子邮件：</w:t>
      </w:r>
    </w:p>
    <w:p w14:paraId="380963D8">
      <w:pPr>
        <w:pStyle w:val="2"/>
        <w:bidi w:val="0"/>
        <w:rPr>
          <w:rFonts w:hint="eastAsia"/>
        </w:rPr>
      </w:pPr>
      <w:r>
        <w:rPr>
          <w:rFonts w:hint="eastAsia"/>
        </w:rPr>
        <w:t> </w:t>
      </w:r>
    </w:p>
    <w:p w14:paraId="72239B6B">
      <w:pPr>
        <w:pStyle w:val="2"/>
        <w:bidi w:val="0"/>
        <w:rPr>
          <w:rFonts w:hint="eastAsia"/>
        </w:rPr>
      </w:pPr>
      <w:r>
        <w:rPr>
          <w:rFonts w:hint="eastAsia"/>
        </w:rPr>
        <w:t> </w:t>
      </w:r>
    </w:p>
    <w:p w14:paraId="7917AB03">
      <w:pPr>
        <w:pStyle w:val="2"/>
        <w:bidi w:val="0"/>
        <w:rPr>
          <w:rFonts w:hint="eastAsia"/>
        </w:rPr>
      </w:pPr>
      <w:r>
        <w:rPr>
          <w:rFonts w:hint="eastAsia"/>
        </w:rPr>
        <w:t> </w:t>
      </w:r>
    </w:p>
    <w:p w14:paraId="34196C9D">
      <w:pPr>
        <w:pStyle w:val="2"/>
        <w:bidi w:val="0"/>
        <w:rPr>
          <w:rFonts w:hint="eastAsia"/>
        </w:rPr>
      </w:pPr>
      <w:r>
        <w:rPr>
          <w:rFonts w:hint="eastAsia"/>
        </w:rPr>
        <w:t> </w:t>
      </w:r>
    </w:p>
    <w:p w14:paraId="35BB306D">
      <w:pPr>
        <w:pStyle w:val="2"/>
        <w:bidi w:val="0"/>
        <w:rPr>
          <w:rFonts w:hint="eastAsia"/>
        </w:rPr>
      </w:pPr>
      <w:r>
        <w:rPr>
          <w:rFonts w:hint="eastAsia"/>
        </w:rPr>
        <w:t>中国同辐股份有限公司</w:t>
      </w:r>
    </w:p>
    <w:p w14:paraId="7E416A5C">
      <w:pPr>
        <w:pStyle w:val="2"/>
        <w:bidi w:val="0"/>
        <w:rPr>
          <w:rFonts w:hint="eastAsia"/>
        </w:rPr>
      </w:pPr>
      <w:r>
        <w:rPr>
          <w:rFonts w:hint="eastAsia"/>
        </w:rPr>
        <w:t>2025年05月12日</w:t>
      </w:r>
    </w:p>
    <w:p w14:paraId="35AEC1D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C7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2025-05-12T05:55:13Z</dcterms:created>
  <dc:creator>28039</dc:creator>
  <cp:lastModifiedBy>沫燃 *</cp:lastModifiedBy>
  <dcterms:modified xsi:type="dcterms:W3CDTF">2025-05-12T05:55:24Z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1E2A5E6E36AA4B2BAE2353390CA870B4_12</vt:lpwstr>
  </property>
</Properties>
</file>