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E308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30" w:lineRule="atLeast"/>
        <w:ind w:lef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美宜佳冷链设备采购招标项目资格预审公告</w:t>
      </w:r>
    </w:p>
    <w:p w14:paraId="3BFA362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zh-CN" w:eastAsia="zh-CN"/>
        </w:rPr>
      </w:pPr>
    </w:p>
    <w:p w14:paraId="1794A53C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美宜佳以特许加盟为核心模式，深耕便利店业态，立足广东，辐射全国。历经28年发展，已构建覆盖广东、华中、西南、华东、华北、京津冀六大区域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en-US" w:eastAsia="zh-CN" w:bidi="ar-SA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布局。</w:t>
      </w:r>
      <w:bookmarkStart w:id="3" w:name="_GoBack"/>
      <w:bookmarkEnd w:id="3"/>
    </w:p>
    <w:p w14:paraId="43377A66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现委托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广东彩智商用设备有限公司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联合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三方诚信招标有限公司东莞分公司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，正式启动全国冷链设备供应商招标资格预审，诚邀符合资质的供应商提交报名文件参与。</w:t>
      </w:r>
    </w:p>
    <w:p w14:paraId="40CDFB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Style w:val="14"/>
          <w:rFonts w:hint="eastAsia" w:ascii="宋体" w:hAnsi="宋体" w:eastAsia="宋体" w:cs="宋体"/>
          <w:b w:val="0"/>
          <w:i w:val="0"/>
          <w:iCs w:val="0"/>
          <w:caps w:val="0"/>
          <w:color w:val="auto"/>
          <w:spacing w:val="0"/>
          <w:sz w:val="21"/>
          <w:szCs w:val="21"/>
        </w:rPr>
      </w:pPr>
    </w:p>
    <w:p w14:paraId="41D420A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</w:rPr>
        <w:t>一、项目基本情况</w:t>
      </w:r>
    </w:p>
    <w:p w14:paraId="1DD259A6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MYJSBZB-2025001</w:t>
      </w:r>
    </w:p>
    <w:p w14:paraId="3C5F636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项目名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美宜佳冷链设备采购招标项目</w:t>
      </w:r>
    </w:p>
    <w:p w14:paraId="189167E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3.招标内容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：</w:t>
      </w:r>
    </w:p>
    <w:p w14:paraId="483B682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包1：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水柜、风幕柜（含无门和带无框门两种款式）、立式冷冻柜</w:t>
      </w:r>
    </w:p>
    <w:p w14:paraId="7A28CD4A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包2：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雪糕柜（含子母柜）</w:t>
      </w:r>
    </w:p>
    <w:p w14:paraId="1FFBAD32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包3：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冷冻工作台</w:t>
      </w:r>
    </w:p>
    <w:p w14:paraId="20E71C0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包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4：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变频/定频制冷机组</w:t>
      </w:r>
    </w:p>
    <w:p w14:paraId="4E412552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注：本项目支持分包，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同一个供应商在通过资格预审后可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选择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参加本项目的一个或多个包组的投标，也可以成为本项目多个包组中标人。</w:t>
      </w:r>
    </w:p>
    <w:p w14:paraId="0E395C4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</w:p>
    <w:p w14:paraId="38AE302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二、</w:t>
      </w:r>
      <w:r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投标人</w:t>
      </w:r>
      <w:r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的资格要求</w:t>
      </w:r>
    </w:p>
    <w:p w14:paraId="611C437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1. 投标人须为具有独立法人资格的企业，具备有效的营业执照，经营范围涵盖冷链设备的生产和销售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；</w:t>
      </w:r>
    </w:p>
    <w:p w14:paraId="5EF44D8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2.注册资金不少于500万，实缴资本不低于50%，注册时间不低于3年，投标前半年内无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重大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变更记录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投标前三年内在经营活动中没有重大违法记录，营业执照、资质证书年度年检合格，且公司具有较完善的内部质量控制管理制度、良好的商业信誉和健全的财务会计制度，须提供近三年第三方会计师事务所出具的财务审计报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；</w:t>
      </w:r>
    </w:p>
    <w:p w14:paraId="7F5E845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3.投标品牌与生产厂家ccc认证、ISO9001质量体系认证申请人、制造商、生产工厂需为同一公司或者集团下企业，如在同一集团旗下需提供关系证明并盖公章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；</w:t>
      </w:r>
    </w:p>
    <w:p w14:paraId="431E6FE5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4.水柜、风幕柜、立式冷冻柜、雪糕柜（含子母柜）、冷冻工作台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需具备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3年以上相关连锁零售行业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品牌合作经验，必须要有能反映投标人实际参与过的合同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扫描件（敏感信息可做加密处理）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，必须提供第三方单位对已交付项目的履约情况评价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含服务考核评价）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，必须有在履约或近一年内已履约完成的项目供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考察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；</w:t>
      </w:r>
    </w:p>
    <w:p w14:paraId="4F4CDF5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变频/定频制冷机组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供应商须具备3年以上冷链行业品牌合作经验，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必须要有能反映投标人实际参与过的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扫描件（敏感信息可做加密处理）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，必须提供第三方单位对已交付项目的履约情况评价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含服务考核评价）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，必须有在履约或近一年内已履约完成的项目供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考察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；</w:t>
      </w:r>
    </w:p>
    <w:p w14:paraId="41F845EA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color w:val="auto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szCs w:val="24"/>
          <w:highlight w:val="none"/>
        </w:rPr>
        <w:t>供应商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若有</w:t>
      </w:r>
      <w:r>
        <w:rPr>
          <w:rFonts w:hint="eastAsia" w:ascii="宋体" w:hAnsi="宋体" w:eastAsia="宋体" w:cs="宋体"/>
          <w:color w:val="auto"/>
          <w:szCs w:val="24"/>
          <w:highlight w:val="none"/>
        </w:rPr>
        <w:t>具有向全国各地门店提供售后服务支持的团队，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需</w:t>
      </w:r>
      <w:r>
        <w:rPr>
          <w:rFonts w:hint="eastAsia" w:ascii="宋体" w:hAnsi="宋体" w:eastAsia="宋体" w:cs="宋体"/>
          <w:color w:val="auto"/>
          <w:szCs w:val="24"/>
          <w:highlight w:val="none"/>
        </w:rPr>
        <w:t>列明服务网点地址、联系人、服务内容、响应时间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等；</w:t>
      </w:r>
    </w:p>
    <w:p w14:paraId="494D450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本项目不接受联合体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。</w:t>
      </w:r>
    </w:p>
    <w:p w14:paraId="4E016E3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三</w:t>
      </w:r>
      <w:r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、资格预审文件的递交</w:t>
      </w:r>
    </w:p>
    <w:p w14:paraId="5688B3B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1.递交截止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时间：202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前（逾期拒收）</w:t>
      </w:r>
    </w:p>
    <w:p w14:paraId="7B39AF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2.递交方式：线上递交，投标人将所需递交资料汇总加盖公章整理成PDF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auto"/>
          <w:vertAlign w:val="baseline"/>
          <w:lang w:eastAsia="zh-CN" w:bidi="ar"/>
        </w:rPr>
        <w:t>扫描件，以电子邮件方式发送至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instrText xml:space="preserve"> HYPERLINK "mailto:sbzb@myicvs.com" \t "/Users/sally/Documents\\x/_blank" </w:instrTex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bidi="ar"/>
        </w:rPr>
        <w:t>sbzb@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myj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bidi="ar"/>
        </w:rPr>
        <w:t>cvs.com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邮箱。</w:t>
      </w:r>
    </w:p>
    <w:p w14:paraId="408E9F7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</w:p>
    <w:p w14:paraId="1A141CF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四</w:t>
      </w:r>
      <w:r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</w:rPr>
        <w:t>、需提交的资格证明文件</w:t>
      </w:r>
    </w:p>
    <w:p w14:paraId="0B2FC862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企业营业执照；</w:t>
      </w:r>
    </w:p>
    <w:p w14:paraId="0B7F44B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2.报名登记表；</w:t>
      </w:r>
    </w:p>
    <w:p w14:paraId="1A45C1E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3.法定代表人证明书、法定代表人授权书（如有）；</w:t>
      </w:r>
    </w:p>
    <w:p w14:paraId="36B29F1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4.近三年第三方会计师事务所出具的财务审计报告等相关证明材料；</w:t>
      </w:r>
    </w:p>
    <w:p w14:paraId="4A4D059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完税证明及A级纳税信用等级，且三年内无重大违法记录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；</w:t>
      </w:r>
    </w:p>
    <w:p w14:paraId="1121A816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6.投标品牌与生产厂家ccc认证、ISO9001质量体系认证申请人、制造商、生产工厂需为同一公司或者集团下企业的相关证明材料；</w:t>
      </w:r>
    </w:p>
    <w:p w14:paraId="104428F9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连锁品牌合作经验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的合同及相关证明材料；</w:t>
      </w:r>
    </w:p>
    <w:p w14:paraId="3E609CBA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8.全国售后服务网点明细（若有）；</w:t>
      </w:r>
    </w:p>
    <w:p w14:paraId="0D6B594A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产品手册、企业资质证书等。</w:t>
      </w:r>
    </w:p>
    <w:p w14:paraId="77A57146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注：以上所需提供的证明材料仅供参考，具体证明材料需满足“二、投标人的资格要求”的详细要求。</w:t>
      </w:r>
    </w:p>
    <w:p w14:paraId="58A8B75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</w:p>
    <w:p w14:paraId="24CE697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五</w:t>
      </w:r>
      <w:r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、对本次提出询问，请按以下方式联系</w:t>
      </w:r>
    </w:p>
    <w:p w14:paraId="74BB818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招标人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信息</w:t>
      </w:r>
    </w:p>
    <w:p w14:paraId="6B5313C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名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称：广东彩智商用设备有限公司</w:t>
      </w:r>
    </w:p>
    <w:p w14:paraId="7F0EAC3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广东省东莞市南城街道莞太路21号美宜佳总部1栋7楼</w:t>
      </w:r>
    </w:p>
    <w:p w14:paraId="7CBB43CA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13790220409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　</w:t>
      </w:r>
    </w:p>
    <w:p w14:paraId="4B0BE82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人：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丁先生</w:t>
      </w:r>
    </w:p>
    <w:p w14:paraId="2BF8F5B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2.代理机构信息</w:t>
      </w:r>
    </w:p>
    <w:p w14:paraId="0DEEE586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称：三方诚信招标有限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公司东莞分公司　</w:t>
      </w:r>
    </w:p>
    <w:p w14:paraId="7B880767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址：广东省东莞市南城街道鸿福西路81号国际商会大厦706室</w:t>
      </w:r>
    </w:p>
    <w:p w14:paraId="0F2DB6E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联系方式：0769-21682660</w:t>
      </w:r>
    </w:p>
    <w:p w14:paraId="4C91E1A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人：王先生、谭先生</w:t>
      </w:r>
    </w:p>
    <w:p w14:paraId="7748DA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lang w:eastAsia="zh-CN"/>
        </w:rPr>
      </w:pPr>
    </w:p>
    <w:p w14:paraId="0AC819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Style w:val="14"/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Style w:val="14"/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六、</w:t>
      </w:r>
      <w:r>
        <w:rPr>
          <w:rStyle w:val="14"/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业务监督</w:t>
      </w:r>
    </w:p>
    <w:p w14:paraId="3D1B214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56"/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联系人：罗磊</w:t>
      </w:r>
    </w:p>
    <w:p w14:paraId="50A00B8E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56"/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联系邮箱：Izjc@myjcvs.com</w:t>
      </w:r>
    </w:p>
    <w:p w14:paraId="5ED09B94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56"/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欢迎广大供应商对招投标活动进行监督，如有发现违法违规行为欢迎举报，一经查实将予以感谢和奖励。</w:t>
      </w:r>
    </w:p>
    <w:p w14:paraId="2CEC0BD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</w:p>
    <w:p w14:paraId="3ECFC3B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七、温馨提示</w:t>
      </w:r>
    </w:p>
    <w:p w14:paraId="39F31E0D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56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各投标人请注意，与本项目相关调整信息将通过美宜佳官网（http://www.meiyijia.cn/）、三方诚信招标有限公司官网（http://www.sfcx.cn/）等网址进行发布，请密切关注以上等相关网址所发布的内容，及时获取项目的最新动态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！</w:t>
      </w:r>
      <w:r>
        <w:rPr>
          <w:rFonts w:hint="eastAsia" w:ascii="宋体" w:hAnsi="宋体" w:eastAsia="宋体" w:cs="宋体"/>
          <w:lang w:eastAsia="zh-CN"/>
        </w:rPr>
        <w:br w:type="page"/>
      </w:r>
    </w:p>
    <w:p w14:paraId="5B785961">
      <w:pPr>
        <w:pStyle w:val="5"/>
        <w:pageBreakBefore w:val="0"/>
        <w:widowControl w:val="0"/>
        <w:kinsoku/>
        <w:overflowPunct w:val="0"/>
        <w:topLinePunct w:val="0"/>
        <w:autoSpaceDE/>
        <w:autoSpaceDN/>
        <w:bidi w:val="0"/>
        <w:spacing w:before="0" w:after="0"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bookmarkStart w:id="0" w:name="_Toc8346"/>
      <w:bookmarkStart w:id="1" w:name="_Toc13261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报名登记表</w:t>
      </w:r>
      <w:bookmarkEnd w:id="0"/>
    </w:p>
    <w:p w14:paraId="41E1F1D1">
      <w:pPr>
        <w:spacing w:after="0"/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  <w:t>报名登记表</w:t>
      </w:r>
    </w:p>
    <w:p w14:paraId="1FA0339E">
      <w:pPr>
        <w:pStyle w:val="8"/>
        <w:rPr>
          <w:rFonts w:hint="eastAsia" w:asciiTheme="minorEastAsia" w:hAnsiTheme="minorEastAsia" w:eastAsiaTheme="minorEastAsia" w:cstheme="minorEastAsia"/>
        </w:rPr>
      </w:pPr>
    </w:p>
    <w:tbl>
      <w:tblPr>
        <w:tblStyle w:val="12"/>
        <w:tblW w:w="4999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7"/>
        <w:gridCol w:w="6683"/>
      </w:tblGrid>
      <w:tr w14:paraId="5DEE92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5" w:type="pct"/>
            <w:vAlign w:val="center"/>
          </w:tcPr>
          <w:p w14:paraId="2F1AC00B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3354" w:type="pct"/>
            <w:vAlign w:val="center"/>
          </w:tcPr>
          <w:p w14:paraId="0832F816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年    月    日    时    分</w:t>
            </w:r>
          </w:p>
        </w:tc>
      </w:tr>
      <w:tr w14:paraId="46D58F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5" w:type="pct"/>
            <w:vAlign w:val="center"/>
          </w:tcPr>
          <w:p w14:paraId="47CCCAFC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3354" w:type="pct"/>
            <w:vAlign w:val="center"/>
          </w:tcPr>
          <w:p w14:paraId="3260CBB8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</w:tr>
      <w:tr w14:paraId="5BFE40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5" w:type="pct"/>
            <w:vAlign w:val="center"/>
          </w:tcPr>
          <w:p w14:paraId="0EE85B65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3354" w:type="pct"/>
            <w:vAlign w:val="center"/>
          </w:tcPr>
          <w:p w14:paraId="1B8876F1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2100E2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5" w:type="pct"/>
            <w:vAlign w:val="center"/>
          </w:tcPr>
          <w:p w14:paraId="17C9A2E2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项目包号</w:t>
            </w:r>
          </w:p>
        </w:tc>
        <w:tc>
          <w:tcPr>
            <w:tcW w:w="3354" w:type="pct"/>
            <w:vAlign w:val="center"/>
          </w:tcPr>
          <w:p w14:paraId="5BCDC648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6EBD4B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5" w:type="pct"/>
            <w:vAlign w:val="center"/>
          </w:tcPr>
          <w:p w14:paraId="32DC8F1D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企业全称</w:t>
            </w:r>
          </w:p>
        </w:tc>
        <w:tc>
          <w:tcPr>
            <w:tcW w:w="3354" w:type="pct"/>
            <w:vAlign w:val="center"/>
          </w:tcPr>
          <w:p w14:paraId="19F35525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030C52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5" w:type="pct"/>
            <w:vAlign w:val="center"/>
          </w:tcPr>
          <w:p w14:paraId="6802794B"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3354" w:type="pct"/>
            <w:vAlign w:val="center"/>
          </w:tcPr>
          <w:p w14:paraId="6C414D12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36599F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5" w:type="pct"/>
            <w:vAlign w:val="center"/>
          </w:tcPr>
          <w:p w14:paraId="368867C3"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企业简介（200字内）</w:t>
            </w:r>
          </w:p>
        </w:tc>
        <w:tc>
          <w:tcPr>
            <w:tcW w:w="3354" w:type="pct"/>
            <w:vAlign w:val="center"/>
          </w:tcPr>
          <w:p w14:paraId="38BDDD5C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588E10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5" w:type="pct"/>
            <w:vAlign w:val="center"/>
          </w:tcPr>
          <w:p w14:paraId="7767B9D7"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主要零售行业客户名称及年合作规模量</w:t>
            </w:r>
          </w:p>
        </w:tc>
        <w:tc>
          <w:tcPr>
            <w:tcW w:w="3354" w:type="pct"/>
            <w:vAlign w:val="center"/>
          </w:tcPr>
          <w:p w14:paraId="4831EB38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49CB5D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5" w:type="pct"/>
            <w:vAlign w:val="center"/>
          </w:tcPr>
          <w:p w14:paraId="76E07A84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供应商联系人</w:t>
            </w:r>
          </w:p>
        </w:tc>
        <w:tc>
          <w:tcPr>
            <w:tcW w:w="3354" w:type="pct"/>
            <w:vAlign w:val="center"/>
          </w:tcPr>
          <w:p w14:paraId="461F403F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2C539B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5" w:type="pct"/>
            <w:vAlign w:val="center"/>
          </w:tcPr>
          <w:p w14:paraId="5E637849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3354" w:type="pct"/>
            <w:vAlign w:val="center"/>
          </w:tcPr>
          <w:p w14:paraId="63D62974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2248A3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5" w:type="pct"/>
            <w:vAlign w:val="center"/>
          </w:tcPr>
          <w:p w14:paraId="5973241E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3354" w:type="pct"/>
            <w:vAlign w:val="center"/>
          </w:tcPr>
          <w:p w14:paraId="325E4893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0AC662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5" w:type="pct"/>
            <w:vAlign w:val="center"/>
          </w:tcPr>
          <w:p w14:paraId="0340138E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3354" w:type="pct"/>
            <w:vAlign w:val="center"/>
          </w:tcPr>
          <w:p w14:paraId="1AFF0C5A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731AEB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5" w:type="pct"/>
            <w:vAlign w:val="center"/>
          </w:tcPr>
          <w:p w14:paraId="2DA96D75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3354" w:type="pct"/>
            <w:vAlign w:val="center"/>
          </w:tcPr>
          <w:p w14:paraId="6DD63B2C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1538E8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5" w:type="pct"/>
            <w:vAlign w:val="center"/>
          </w:tcPr>
          <w:p w14:paraId="259E24D6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单位地址及邮编</w:t>
            </w:r>
          </w:p>
        </w:tc>
        <w:tc>
          <w:tcPr>
            <w:tcW w:w="3354" w:type="pct"/>
            <w:vAlign w:val="center"/>
          </w:tcPr>
          <w:p w14:paraId="47678AF4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1B48F1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5" w:type="pct"/>
            <w:vAlign w:val="center"/>
          </w:tcPr>
          <w:p w14:paraId="67775E98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3354" w:type="pct"/>
            <w:vAlign w:val="center"/>
          </w:tcPr>
          <w:p w14:paraId="6BB2D64F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4B9F21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5" w:type="pct"/>
            <w:vAlign w:val="center"/>
          </w:tcPr>
          <w:p w14:paraId="3B09AC4E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人签名</w:t>
            </w:r>
          </w:p>
        </w:tc>
        <w:tc>
          <w:tcPr>
            <w:tcW w:w="3354" w:type="pct"/>
            <w:vAlign w:val="center"/>
          </w:tcPr>
          <w:p w14:paraId="0B176E0E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6184EDB"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br w:type="page"/>
      </w:r>
    </w:p>
    <w:p w14:paraId="0FB9429B">
      <w:pPr>
        <w:pStyle w:val="5"/>
        <w:pageBreakBefore w:val="0"/>
        <w:widowControl w:val="0"/>
        <w:kinsoku/>
        <w:overflowPunct w:val="0"/>
        <w:topLinePunct w:val="0"/>
        <w:autoSpaceDE/>
        <w:autoSpaceDN/>
        <w:bidi w:val="0"/>
        <w:spacing w:before="0" w:after="0"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法定代表人证明书格式</w:t>
      </w:r>
      <w:bookmarkEnd w:id="1"/>
    </w:p>
    <w:p w14:paraId="66068E3E">
      <w:pPr>
        <w:pageBreakBefore w:val="0"/>
        <w:kinsoku/>
        <w:topLinePunct w:val="0"/>
        <w:autoSpaceDE/>
        <w:autoSpaceDN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</w:rPr>
      </w:pPr>
    </w:p>
    <w:p w14:paraId="7E301284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法定代表人证明书</w:t>
      </w:r>
    </w:p>
    <w:p w14:paraId="6926EDFF">
      <w:pPr>
        <w:pStyle w:val="18"/>
        <w:spacing w:line="420" w:lineRule="atLeast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致：三方诚信招标有限公司东莞分公司</w:t>
      </w:r>
    </w:p>
    <w:p w14:paraId="7B50A836">
      <w:pPr>
        <w:pStyle w:val="18"/>
        <w:spacing w:line="420" w:lineRule="atLeast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 w14:paraId="483CC95F">
      <w:pPr>
        <w:pStyle w:val="18"/>
        <w:spacing w:line="420" w:lineRule="atLeast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投标人名称:</w:t>
      </w:r>
    </w:p>
    <w:p w14:paraId="718FE518">
      <w:pPr>
        <w:pStyle w:val="18"/>
        <w:spacing w:line="420" w:lineRule="atLeast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单 位 性质：</w:t>
      </w:r>
    </w:p>
    <w:p w14:paraId="792A1253">
      <w:pPr>
        <w:pStyle w:val="18"/>
        <w:spacing w:line="420" w:lineRule="atLeast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地      址：</w:t>
      </w:r>
    </w:p>
    <w:p w14:paraId="5309D140">
      <w:pPr>
        <w:pStyle w:val="18"/>
        <w:spacing w:line="420" w:lineRule="atLeast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成 立 时间：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日</w:t>
      </w:r>
    </w:p>
    <w:p w14:paraId="38F6D64A">
      <w:pPr>
        <w:pStyle w:val="18"/>
        <w:spacing w:line="420" w:lineRule="atLeast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经 营 期限：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                 </w:t>
      </w:r>
    </w:p>
    <w:p w14:paraId="3966FD08">
      <w:pPr>
        <w:pStyle w:val="18"/>
        <w:spacing w:line="420" w:lineRule="atLeast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性别：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年龄：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职务：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</w:t>
      </w:r>
    </w:p>
    <w:p w14:paraId="79096446">
      <w:pPr>
        <w:pStyle w:val="18"/>
        <w:spacing w:line="420" w:lineRule="atLeast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系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（投标人名称）的法定代表人。</w:t>
      </w:r>
    </w:p>
    <w:p w14:paraId="6B580BC2">
      <w:pPr>
        <w:spacing w:line="420" w:lineRule="atLeast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特此证明。</w:t>
      </w:r>
    </w:p>
    <w:p w14:paraId="63844833">
      <w:pPr>
        <w:pStyle w:val="18"/>
        <w:spacing w:line="500" w:lineRule="atLeast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 w14:paraId="0C7E28E1">
      <w:pPr>
        <w:pStyle w:val="18"/>
        <w:spacing w:line="500" w:lineRule="atLeast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投标人名称（加盖公章）：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</w:t>
      </w:r>
    </w:p>
    <w:p w14:paraId="6A8F1F1F">
      <w:pPr>
        <w:pStyle w:val="18"/>
        <w:spacing w:line="500" w:lineRule="atLeast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法定代表人（签名或盖私章）：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</w:t>
      </w:r>
    </w:p>
    <w:p w14:paraId="593B5DE3">
      <w:pPr>
        <w:pStyle w:val="18"/>
        <w:spacing w:line="500" w:lineRule="atLeast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法定代表人联系方式：</w:t>
      </w:r>
    </w:p>
    <w:p w14:paraId="0BA43FA4">
      <w:pPr>
        <w:pStyle w:val="18"/>
        <w:spacing w:line="500" w:lineRule="atLeast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身份证号码：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         </w:t>
      </w:r>
    </w:p>
    <w:p w14:paraId="2E37303B">
      <w:pPr>
        <w:pStyle w:val="18"/>
        <w:spacing w:line="500" w:lineRule="atLeast"/>
        <w:ind w:firstLine="3507" w:firstLineChars="167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日     期：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日</w:t>
      </w:r>
    </w:p>
    <w:p w14:paraId="7F0C7F76">
      <w:pPr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 w14:paraId="65788DD7">
      <w:pPr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注：法定代表人身份证明书需附法人代表身份证复印件。</w:t>
      </w:r>
    </w:p>
    <w:tbl>
      <w:tblPr>
        <w:tblStyle w:val="11"/>
        <w:tblW w:w="8364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2"/>
        <w:gridCol w:w="4182"/>
      </w:tblGrid>
      <w:tr w14:paraId="7DF2CBC8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4182" w:type="dxa"/>
            <w:vAlign w:val="center"/>
          </w:tcPr>
          <w:p w14:paraId="08271766">
            <w:pPr>
              <w:pStyle w:val="18"/>
              <w:spacing w:line="4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</w:rPr>
              <w:t>正面</w:t>
            </w:r>
          </w:p>
        </w:tc>
        <w:tc>
          <w:tcPr>
            <w:tcW w:w="4182" w:type="dxa"/>
            <w:vAlign w:val="center"/>
          </w:tcPr>
          <w:p w14:paraId="039A0D4E">
            <w:pPr>
              <w:pStyle w:val="18"/>
              <w:spacing w:line="4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</w:rPr>
              <w:t>背面</w:t>
            </w:r>
          </w:p>
        </w:tc>
      </w:tr>
    </w:tbl>
    <w:p w14:paraId="054FB412">
      <w:pPr>
        <w:pageBreakBefore w:val="0"/>
        <w:kinsoku/>
        <w:topLinePunct w:val="0"/>
        <w:autoSpaceDE/>
        <w:autoSpaceDN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</w:rPr>
      </w:pPr>
    </w:p>
    <w:p w14:paraId="16D7CC2D"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2" w:name="_Toc19428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br w:type="page"/>
      </w:r>
    </w:p>
    <w:p w14:paraId="5A353019">
      <w:pPr>
        <w:pStyle w:val="5"/>
        <w:pageBreakBefore w:val="0"/>
        <w:widowControl w:val="0"/>
        <w:kinsoku/>
        <w:overflowPunct w:val="0"/>
        <w:topLinePunct w:val="0"/>
        <w:autoSpaceDE/>
        <w:autoSpaceDN/>
        <w:bidi w:val="0"/>
        <w:spacing w:before="0" w:after="0"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法定代表人授权书格式</w:t>
      </w:r>
      <w:bookmarkEnd w:id="2"/>
    </w:p>
    <w:p w14:paraId="1A342E14">
      <w:pPr>
        <w:pageBreakBefore w:val="0"/>
        <w:kinsoku/>
        <w:topLinePunct w:val="0"/>
        <w:autoSpaceDE/>
        <w:autoSpaceDN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</w:rPr>
      </w:pPr>
    </w:p>
    <w:p w14:paraId="3B5CD870"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法定代表人授权书</w:t>
      </w:r>
    </w:p>
    <w:p w14:paraId="4F84208D">
      <w:pPr>
        <w:pStyle w:val="18"/>
        <w:spacing w:line="420" w:lineRule="atLeast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致：三方诚信招标有限公司东莞分公司</w:t>
      </w:r>
    </w:p>
    <w:p w14:paraId="55E62025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 w14:paraId="6858D0CC">
      <w:pPr>
        <w:keepNext w:val="0"/>
        <w:keepLines w:val="0"/>
        <w:widowControl/>
        <w:suppressLineNumbers w:val="0"/>
        <w:jc w:val="left"/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本授权书声明：注册于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>（国家或地区的名称）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>（单位名称）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的在下面签字的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>（法定代表人姓名、职务）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代表本单位授权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>（单位名称）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的在下面签字的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>（被授权人的姓名、职务）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为本单位的合法代理人，就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>（项目名称）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投标及参加项目，以本单位名义处理一切与之有关的事务。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shd w:val="clear"/>
          <w:lang w:val="en-US" w:eastAsia="zh-CN" w:bidi="ar"/>
        </w:rPr>
        <w:t>本授权书不得转授权第三方，且仅限本项目使用。</w:t>
      </w:r>
    </w:p>
    <w:p w14:paraId="3159584A"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 w14:paraId="3EB45962"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315" w:firstLine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本授权书于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>　　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>　　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>　　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日签字生效，特此声明。</w:t>
      </w:r>
    </w:p>
    <w:p w14:paraId="74DDD8FE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 w14:paraId="595514C3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投标人名称（加盖公章）：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</w:t>
      </w:r>
    </w:p>
    <w:p w14:paraId="6543C010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法定代表人签字（签名或盖私章）：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</w:t>
      </w:r>
    </w:p>
    <w:p w14:paraId="75CC22B2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被授权人签字：</w:t>
      </w:r>
    </w:p>
    <w:p w14:paraId="5949E51E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职务：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</w:t>
      </w:r>
    </w:p>
    <w:p w14:paraId="7E480E65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移动电话： </w:t>
      </w:r>
    </w:p>
    <w:p w14:paraId="17839004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详细通讯地址：</w:t>
      </w:r>
    </w:p>
    <w:p w14:paraId="75EEB728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邮箱：                          </w:t>
      </w:r>
    </w:p>
    <w:p w14:paraId="43EE10A2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07" w:firstLineChars="167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日     期：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日</w:t>
      </w:r>
    </w:p>
    <w:p w14:paraId="797B7E1C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 w14:paraId="5AA0BAB5">
      <w:pPr>
        <w:pageBreakBefore w:val="0"/>
        <w:kinsoku/>
        <w:topLinePunct w:val="0"/>
        <w:autoSpaceDE/>
        <w:autoSpaceDN/>
        <w:bidi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须附：被授权人身份证复印件。</w:t>
      </w:r>
    </w:p>
    <w:tbl>
      <w:tblPr>
        <w:tblStyle w:val="11"/>
        <w:tblW w:w="8464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2"/>
        <w:gridCol w:w="4232"/>
      </w:tblGrid>
      <w:tr w14:paraId="490C1A32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4232" w:type="dxa"/>
            <w:vAlign w:val="center"/>
          </w:tcPr>
          <w:p w14:paraId="59E8B67B">
            <w:pPr>
              <w:pStyle w:val="18"/>
              <w:pageBreakBefore w:val="0"/>
              <w:kinsoku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</w:rPr>
              <w:t>正面</w:t>
            </w:r>
          </w:p>
        </w:tc>
        <w:tc>
          <w:tcPr>
            <w:tcW w:w="4232" w:type="dxa"/>
            <w:vAlign w:val="center"/>
          </w:tcPr>
          <w:p w14:paraId="50E54022">
            <w:pPr>
              <w:pStyle w:val="18"/>
              <w:pageBreakBefore w:val="0"/>
              <w:kinsoku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</w:rPr>
              <w:t>背面</w:t>
            </w:r>
          </w:p>
        </w:tc>
      </w:tr>
    </w:tbl>
    <w:p w14:paraId="15C1CBB6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br w:type="page"/>
      </w:r>
    </w:p>
    <w:p w14:paraId="7C5A81A0">
      <w:pPr>
        <w:pStyle w:val="5"/>
        <w:pageBreakBefore w:val="0"/>
        <w:widowControl w:val="0"/>
        <w:kinsoku/>
        <w:overflowPunct w:val="0"/>
        <w:topLinePunct w:val="0"/>
        <w:autoSpaceDE/>
        <w:autoSpaceDN/>
        <w:bidi w:val="0"/>
        <w:spacing w:before="0" w:after="0"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  <w:t>：投标人财务状况表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格式</w:t>
      </w:r>
    </w:p>
    <w:p w14:paraId="524B3D85">
      <w:pPr>
        <w:rPr>
          <w:rFonts w:hint="eastAsia" w:asciiTheme="minorEastAsia" w:hAnsiTheme="minorEastAsia" w:eastAsiaTheme="minorEastAsia" w:cstheme="minorEastAsia"/>
        </w:rPr>
      </w:pPr>
    </w:p>
    <w:p w14:paraId="7E559A9E">
      <w:pPr>
        <w:autoSpaceDE w:val="0"/>
        <w:autoSpaceDN w:val="0"/>
        <w:adjustRightIn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30"/>
          <w:szCs w:val="30"/>
          <w:highlight w:val="none"/>
        </w:rPr>
        <w:t xml:space="preserve">投标人财务状况表 </w:t>
      </w:r>
    </w:p>
    <w:p w14:paraId="4D526F7D">
      <w:pPr>
        <w:autoSpaceDE w:val="0"/>
        <w:autoSpaceDN w:val="0"/>
        <w:adjustRightInd w:val="0"/>
        <w:spacing w:line="360" w:lineRule="auto"/>
        <w:jc w:val="right"/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highlight w:val="none"/>
        </w:rPr>
        <w:t>[价格单位：（人民币）元]</w:t>
      </w:r>
    </w:p>
    <w:tbl>
      <w:tblPr>
        <w:tblStyle w:val="11"/>
        <w:tblW w:w="511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749"/>
        <w:gridCol w:w="2088"/>
        <w:gridCol w:w="2088"/>
        <w:gridCol w:w="2088"/>
      </w:tblGrid>
      <w:tr w14:paraId="09C0E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79" w:type="dxa"/>
            <w:vAlign w:val="center"/>
          </w:tcPr>
          <w:p w14:paraId="74A27E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年  度</w:t>
            </w:r>
          </w:p>
        </w:tc>
        <w:tc>
          <w:tcPr>
            <w:tcW w:w="2749" w:type="dxa"/>
            <w:vAlign w:val="center"/>
          </w:tcPr>
          <w:p w14:paraId="292352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总资产（元）</w:t>
            </w:r>
          </w:p>
        </w:tc>
        <w:tc>
          <w:tcPr>
            <w:tcW w:w="2088" w:type="dxa"/>
            <w:vAlign w:val="center"/>
          </w:tcPr>
          <w:p w14:paraId="740AF6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净资产（元）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0C1A0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年营业额（元）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ADE6A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年净利润（元）</w:t>
            </w:r>
          </w:p>
        </w:tc>
      </w:tr>
      <w:tr w14:paraId="26088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79" w:type="dxa"/>
            <w:vAlign w:val="center"/>
          </w:tcPr>
          <w:p w14:paraId="2FF710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2022</w:t>
            </w:r>
          </w:p>
        </w:tc>
        <w:tc>
          <w:tcPr>
            <w:tcW w:w="2749" w:type="dxa"/>
            <w:vAlign w:val="center"/>
          </w:tcPr>
          <w:p w14:paraId="5C2C26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8" w:type="dxa"/>
            <w:vAlign w:val="center"/>
          </w:tcPr>
          <w:p w14:paraId="44E228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8" w:type="dxa"/>
            <w:vAlign w:val="center"/>
          </w:tcPr>
          <w:p w14:paraId="512998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8" w:type="dxa"/>
            <w:vAlign w:val="center"/>
          </w:tcPr>
          <w:p w14:paraId="051EBA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  <w:tr w14:paraId="193A8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79" w:type="dxa"/>
            <w:vAlign w:val="center"/>
          </w:tcPr>
          <w:p w14:paraId="712CB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2749" w:type="dxa"/>
            <w:vAlign w:val="center"/>
          </w:tcPr>
          <w:p w14:paraId="5CE412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8" w:type="dxa"/>
            <w:vAlign w:val="center"/>
          </w:tcPr>
          <w:p w14:paraId="008424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8" w:type="dxa"/>
            <w:vAlign w:val="top"/>
          </w:tcPr>
          <w:p w14:paraId="489EEA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8" w:type="dxa"/>
            <w:vAlign w:val="center"/>
          </w:tcPr>
          <w:p w14:paraId="35C0F3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  <w:tr w14:paraId="29FA2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79" w:type="dxa"/>
            <w:vAlign w:val="center"/>
          </w:tcPr>
          <w:p w14:paraId="4C919B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2024</w:t>
            </w:r>
          </w:p>
        </w:tc>
        <w:tc>
          <w:tcPr>
            <w:tcW w:w="2749" w:type="dxa"/>
            <w:vAlign w:val="center"/>
          </w:tcPr>
          <w:p w14:paraId="332EEE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8" w:type="dxa"/>
            <w:vAlign w:val="center"/>
          </w:tcPr>
          <w:p w14:paraId="57F591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8" w:type="dxa"/>
            <w:vAlign w:val="top"/>
          </w:tcPr>
          <w:p w14:paraId="7B0D64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8" w:type="dxa"/>
            <w:vAlign w:val="center"/>
          </w:tcPr>
          <w:p w14:paraId="5A97DA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  <w:tr w14:paraId="19260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016" w:type="dxa"/>
            <w:gridSpan w:val="3"/>
            <w:vAlign w:val="center"/>
          </w:tcPr>
          <w:p w14:paraId="5AB1E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总计</w:t>
            </w:r>
          </w:p>
        </w:tc>
        <w:tc>
          <w:tcPr>
            <w:tcW w:w="2088" w:type="dxa"/>
            <w:vAlign w:val="top"/>
          </w:tcPr>
          <w:p w14:paraId="1D789A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8" w:type="dxa"/>
            <w:vAlign w:val="center"/>
          </w:tcPr>
          <w:p w14:paraId="635D8C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</w:tbl>
    <w:p w14:paraId="497A8EFE">
      <w:pPr>
        <w:keepNext w:val="0"/>
        <w:keepLines w:val="0"/>
        <w:widowControl/>
        <w:suppressLineNumbers w:val="0"/>
        <w:jc w:val="left"/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highlight w:val="none"/>
        </w:rPr>
        <w:t>注：需提供对应年度经独立会计师事务所审计的审计报告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/>
          <w:lang w:val="en-US" w:eastAsia="zh-CN" w:bidi="ar"/>
        </w:rPr>
        <w:t>审计报告编号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highlight w:val="none"/>
        </w:rPr>
        <w:t>及投标人财务状况表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/>
          <w:lang w:val="en-US" w:eastAsia="zh-CN" w:bidi="ar"/>
        </w:rPr>
        <w:t>若财务数据造假，投标保证金不予退还。</w:t>
      </w:r>
    </w:p>
    <w:p w14:paraId="75D609BD">
      <w:pPr>
        <w:widowControl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highlight w:val="non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br w:type="page"/>
      </w:r>
    </w:p>
    <w:p w14:paraId="693D8CA2">
      <w:pPr>
        <w:pStyle w:val="5"/>
        <w:pageBreakBefore w:val="0"/>
        <w:widowControl w:val="0"/>
        <w:kinsoku/>
        <w:overflowPunct w:val="0"/>
        <w:topLinePunct w:val="0"/>
        <w:autoSpaceDE/>
        <w:autoSpaceDN/>
        <w:bidi w:val="0"/>
        <w:spacing w:before="0" w:after="0" w:line="360" w:lineRule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全国售后服务网点明细（若有）</w:t>
      </w:r>
    </w:p>
    <w:tbl>
      <w:tblPr>
        <w:tblStyle w:val="11"/>
        <w:tblW w:w="49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98"/>
        <w:gridCol w:w="1098"/>
        <w:gridCol w:w="1098"/>
        <w:gridCol w:w="2855"/>
        <w:gridCol w:w="1478"/>
        <w:gridCol w:w="1627"/>
      </w:tblGrid>
      <w:tr w14:paraId="6F48C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52" w:type="pct"/>
            <w:vAlign w:val="center"/>
          </w:tcPr>
          <w:p w14:paraId="335980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551" w:type="pct"/>
            <w:vAlign w:val="center"/>
          </w:tcPr>
          <w:p w14:paraId="420040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服务内容</w:t>
            </w:r>
          </w:p>
        </w:tc>
        <w:tc>
          <w:tcPr>
            <w:tcW w:w="551" w:type="pct"/>
            <w:vAlign w:val="center"/>
          </w:tcPr>
          <w:p w14:paraId="3CDB58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响应时效（小时）</w:t>
            </w:r>
          </w:p>
        </w:tc>
        <w:tc>
          <w:tcPr>
            <w:tcW w:w="551" w:type="pct"/>
            <w:vAlign w:val="center"/>
          </w:tcPr>
          <w:p w14:paraId="6AC9A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城市</w:t>
            </w:r>
          </w:p>
        </w:tc>
        <w:tc>
          <w:tcPr>
            <w:tcW w:w="1433" w:type="pct"/>
            <w:vAlign w:val="center"/>
          </w:tcPr>
          <w:p w14:paraId="3D61B4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网点地址</w:t>
            </w:r>
          </w:p>
        </w:tc>
        <w:tc>
          <w:tcPr>
            <w:tcW w:w="742" w:type="pct"/>
            <w:vAlign w:val="center"/>
          </w:tcPr>
          <w:p w14:paraId="0541D6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负责人</w:t>
            </w:r>
          </w:p>
        </w:tc>
        <w:tc>
          <w:tcPr>
            <w:tcW w:w="817" w:type="pct"/>
            <w:vAlign w:val="center"/>
          </w:tcPr>
          <w:p w14:paraId="6D1472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联系电话</w:t>
            </w:r>
          </w:p>
        </w:tc>
      </w:tr>
      <w:tr w14:paraId="4A255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52" w:type="pct"/>
            <w:vAlign w:val="center"/>
          </w:tcPr>
          <w:p w14:paraId="67DC82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51" w:type="pct"/>
            <w:vAlign w:val="center"/>
          </w:tcPr>
          <w:p w14:paraId="5AE34B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4B0E8E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147B97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33" w:type="pct"/>
            <w:vAlign w:val="center"/>
          </w:tcPr>
          <w:p w14:paraId="7DD7F1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42" w:type="pct"/>
            <w:vAlign w:val="center"/>
          </w:tcPr>
          <w:p w14:paraId="5AC5AD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17" w:type="pct"/>
            <w:vAlign w:val="center"/>
          </w:tcPr>
          <w:p w14:paraId="4345BC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  <w:tr w14:paraId="7122B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52" w:type="pct"/>
            <w:vAlign w:val="center"/>
          </w:tcPr>
          <w:p w14:paraId="1A43FB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51" w:type="pct"/>
            <w:vAlign w:val="center"/>
          </w:tcPr>
          <w:p w14:paraId="169E2E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2D44AF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664829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33" w:type="pct"/>
            <w:vAlign w:val="center"/>
          </w:tcPr>
          <w:p w14:paraId="2FF77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42" w:type="pct"/>
          </w:tcPr>
          <w:p w14:paraId="4E420C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17" w:type="pct"/>
            <w:vAlign w:val="center"/>
          </w:tcPr>
          <w:p w14:paraId="52EBAD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  <w:tr w14:paraId="386DC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52" w:type="pct"/>
            <w:vAlign w:val="center"/>
          </w:tcPr>
          <w:p w14:paraId="2077F6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51" w:type="pct"/>
            <w:vAlign w:val="center"/>
          </w:tcPr>
          <w:p w14:paraId="48F5AD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714E53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039F39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33" w:type="pct"/>
            <w:vAlign w:val="center"/>
          </w:tcPr>
          <w:p w14:paraId="48DDD6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42" w:type="pct"/>
          </w:tcPr>
          <w:p w14:paraId="6BCBA8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17" w:type="pct"/>
            <w:vAlign w:val="center"/>
          </w:tcPr>
          <w:p w14:paraId="514B15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  <w:tr w14:paraId="20060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52" w:type="pct"/>
            <w:vAlign w:val="center"/>
          </w:tcPr>
          <w:p w14:paraId="46E99B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51" w:type="pct"/>
            <w:vAlign w:val="center"/>
          </w:tcPr>
          <w:p w14:paraId="7584EE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6CF698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309AD47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33" w:type="pct"/>
            <w:vAlign w:val="center"/>
          </w:tcPr>
          <w:p w14:paraId="0D2401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42" w:type="pct"/>
          </w:tcPr>
          <w:p w14:paraId="13A6B7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17" w:type="pct"/>
            <w:vAlign w:val="center"/>
          </w:tcPr>
          <w:p w14:paraId="097E3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  <w:tr w14:paraId="216D4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52" w:type="pct"/>
            <w:vAlign w:val="center"/>
          </w:tcPr>
          <w:p w14:paraId="397810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51" w:type="pct"/>
            <w:vAlign w:val="center"/>
          </w:tcPr>
          <w:p w14:paraId="335E73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232B3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66B9B5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33" w:type="pct"/>
            <w:vAlign w:val="center"/>
          </w:tcPr>
          <w:p w14:paraId="69D760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42" w:type="pct"/>
          </w:tcPr>
          <w:p w14:paraId="54C1CE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17" w:type="pct"/>
            <w:vAlign w:val="center"/>
          </w:tcPr>
          <w:p w14:paraId="77CA3E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</w:tbl>
    <w:p w14:paraId="28EE1CF0">
      <w:pPr>
        <w:rPr>
          <w:rFonts w:hint="eastAsia"/>
        </w:rPr>
      </w:pPr>
    </w:p>
    <w:p w14:paraId="1707E77B"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br w:type="page"/>
      </w:r>
    </w:p>
    <w:p w14:paraId="246E216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  <w:t>：其他格式</w:t>
      </w:r>
    </w:p>
    <w:p w14:paraId="0F65D745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1.企业营业执照（自行提交）</w:t>
      </w:r>
    </w:p>
    <w:p w14:paraId="6812DCE2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2.投标品牌与生产厂家ccc认证、ISO9001质量体系认证申请人、制造商、生产工厂需为同一公司或者集团下企业的相关证明材料；（自行提交，格式自拟）</w:t>
      </w:r>
    </w:p>
    <w:p w14:paraId="4DF1D18F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  <w:t>连锁品牌合作经验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的合同及相关证明材料；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（自行提交，格式自拟）</w:t>
      </w:r>
    </w:p>
    <w:p w14:paraId="6A27301F"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br w:type="page"/>
      </w:r>
    </w:p>
    <w:p w14:paraId="18E0D394"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  <w:t>：美宜佳保密承诺函</w:t>
      </w:r>
    </w:p>
    <w:p w14:paraId="347D2EED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0"/>
          <w:szCs w:val="40"/>
        </w:rPr>
        <w:t>保密承诺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0"/>
          <w:szCs w:val="40"/>
          <w:lang w:val="en-US" w:eastAsia="zh-CN"/>
        </w:rPr>
        <w:t>函</w:t>
      </w:r>
    </w:p>
    <w:p w14:paraId="22FF0403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7C5DDE13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承诺方（乙方）：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                </w:t>
      </w:r>
    </w:p>
    <w:p w14:paraId="292BF879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统一社会信用代码：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                     </w:t>
      </w:r>
    </w:p>
    <w:p w14:paraId="2454A27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法定代表人：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                </w:t>
      </w:r>
    </w:p>
    <w:p w14:paraId="46281F33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                </w:t>
      </w:r>
    </w:p>
    <w:p w14:paraId="3ADF725B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鉴于承诺方拟参与招标方"广东彩智商用设备有限公司"（以下简称"甲方"）的投标项目（项目编号：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），可能接触甲方商业秘密。为此，承诺方自愿作出如下具有法律约束力的单方承诺：</w:t>
      </w:r>
    </w:p>
    <w:p w14:paraId="20864DD2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第一条 保密信息范围</w:t>
      </w:r>
    </w:p>
    <w:p w14:paraId="61D25184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1.1 包括但不限于：</w:t>
      </w:r>
    </w:p>
    <w:p w14:paraId="51E182B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（1）投标过程中获悉的技术资料、设计方案、报价清单、工艺流程等；</w:t>
      </w:r>
    </w:p>
    <w:p w14:paraId="23E9221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（2）甲方提供的产品规格、图纸（含CAD/3D图）、模具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及参数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数据等；</w:t>
      </w:r>
    </w:p>
    <w:p w14:paraId="5864D8E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（3）任何标注"机密"或虽未标注但依商业惯例应保密的信息。</w:t>
      </w:r>
    </w:p>
    <w:p w14:paraId="7CFA50EA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第二条 承诺方义务</w:t>
      </w:r>
    </w:p>
    <w:p w14:paraId="29488D7F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2.1 保密措施：采取不低于保护自身商业秘密的防护标准，包括：</w:t>
      </w:r>
    </w:p>
    <w:p w14:paraId="05A5D66F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限定接触人员范围并签订附属保密协议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；</w:t>
      </w:r>
    </w:p>
    <w:p w14:paraId="4ADB277D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电子数据加密处理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；</w:t>
      </w:r>
    </w:p>
    <w:p w14:paraId="626E4F4E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（3）纸质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文件上锁保管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</w:p>
    <w:p w14:paraId="094705B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2.2 特别禁止：</w:t>
      </w:r>
    </w:p>
    <w:p w14:paraId="25A23169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（1）不得复制、反向工程甲方提供的样品/技术资料；</w:t>
      </w:r>
    </w:p>
    <w:p w14:paraId="13DF85C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（2）投标方案中不得直接引用甲方保密信息；</w:t>
      </w:r>
    </w:p>
    <w:p w14:paraId="3ACE0ECE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（3）如未中标，应在收到通知后5个工作日内销毁或返还全部保密资料。</w:t>
      </w:r>
    </w:p>
    <w:p w14:paraId="0CD12F9A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第三条 知识产权</w:t>
      </w:r>
    </w:p>
    <w:p w14:paraId="2FE7F97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3.1 投标方案中如包含为甲方定制开发的内容，其著作权、专利权等归甲方所有。</w:t>
      </w:r>
    </w:p>
    <w:p w14:paraId="42E7EE5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3.2 承诺方保证投标方案不侵犯第三方知识产权，违者承担全部法律责任。</w:t>
      </w:r>
    </w:p>
    <w:p w14:paraId="5BA1045B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第四条 竞业限制</w:t>
      </w:r>
    </w:p>
    <w:p w14:paraId="764C11CD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投标期间及终止后2年内，不得将获知的甲方商业信息用于与甲方相同/类似业务领域。</w:t>
      </w:r>
    </w:p>
    <w:p w14:paraId="11B5772C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违约责任</w:t>
      </w:r>
    </w:p>
    <w:p w14:paraId="27E996A5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5.1 违反本承诺，应支付最低10万元违约金，造成损失的另行全额赔偿（含维权费用）。</w:t>
      </w:r>
    </w:p>
    <w:p w14:paraId="3E8F687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5.2 甲方有权取消投标资格，已中标的可解除合同。</w:t>
      </w:r>
    </w:p>
    <w:p w14:paraId="67AC7286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第六条 承诺期限</w:t>
      </w:r>
    </w:p>
    <w:p w14:paraId="61AFEB9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自签字之日起生效，至下列较晚者到期：</w:t>
      </w:r>
    </w:p>
    <w:p w14:paraId="1376DD62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□ 投标结果公布后2年</w:t>
      </w:r>
    </w:p>
    <w:p w14:paraId="6F55DC3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□ 保密信息进入公知领域之日</w:t>
      </w:r>
    </w:p>
    <w:p w14:paraId="7C0CA6B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6FB80C73">
      <w:pPr>
        <w:spacing w:line="360" w:lineRule="auto"/>
        <w:ind w:firstLine="4320" w:firstLineChars="18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承诺方（盖章）：</w:t>
      </w:r>
    </w:p>
    <w:p w14:paraId="72627B88">
      <w:pPr>
        <w:spacing w:line="360" w:lineRule="auto"/>
        <w:ind w:firstLine="4320" w:firstLineChars="18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法定代表人（签字）：</w:t>
      </w:r>
    </w:p>
    <w:p w14:paraId="56976045">
      <w:pPr>
        <w:spacing w:line="360" w:lineRule="auto"/>
        <w:ind w:firstLine="2880" w:firstLineChars="1200"/>
        <w:jc w:val="center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日期：_____年________月______日</w:t>
      </w:r>
    </w:p>
    <w:p w14:paraId="53B574DD"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br w:type="page"/>
      </w:r>
    </w:p>
    <w:p w14:paraId="06CABF5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美宜佳招标简易流程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计划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表（无需提交，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供参考，实际情况微调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</w:p>
    <w:tbl>
      <w:tblPr>
        <w:tblStyle w:val="12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4007"/>
        <w:gridCol w:w="1266"/>
        <w:gridCol w:w="1905"/>
        <w:gridCol w:w="1931"/>
      </w:tblGrid>
      <w:tr w14:paraId="02AA3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2" w:type="pct"/>
            <w:vAlign w:val="center"/>
          </w:tcPr>
          <w:p w14:paraId="086EEDC5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13" w:type="pct"/>
            <w:vAlign w:val="center"/>
          </w:tcPr>
          <w:p w14:paraId="7F6A0990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流程</w:t>
            </w:r>
          </w:p>
        </w:tc>
        <w:tc>
          <w:tcPr>
            <w:tcW w:w="636" w:type="pct"/>
            <w:vAlign w:val="center"/>
          </w:tcPr>
          <w:p w14:paraId="2EA19B86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计划用时</w:t>
            </w:r>
          </w:p>
        </w:tc>
        <w:tc>
          <w:tcPr>
            <w:tcW w:w="957" w:type="pct"/>
            <w:vAlign w:val="center"/>
          </w:tcPr>
          <w:p w14:paraId="7B51B98A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计划时间</w:t>
            </w:r>
          </w:p>
        </w:tc>
        <w:tc>
          <w:tcPr>
            <w:tcW w:w="970" w:type="pct"/>
            <w:vAlign w:val="center"/>
          </w:tcPr>
          <w:p w14:paraId="1DDD4119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结束时间</w:t>
            </w:r>
          </w:p>
        </w:tc>
      </w:tr>
      <w:tr w14:paraId="6E596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2" w:type="pct"/>
            <w:vAlign w:val="center"/>
          </w:tcPr>
          <w:p w14:paraId="1E62F3BD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13" w:type="pct"/>
            <w:vAlign w:val="center"/>
          </w:tcPr>
          <w:p w14:paraId="187766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招标项目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资格预审公告</w:t>
            </w:r>
          </w:p>
        </w:tc>
        <w:tc>
          <w:tcPr>
            <w:tcW w:w="1266" w:type="dxa"/>
            <w:vAlign w:val="center"/>
          </w:tcPr>
          <w:p w14:paraId="21F90163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905" w:type="dxa"/>
            <w:vAlign w:val="center"/>
          </w:tcPr>
          <w:p w14:paraId="1A675CB7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5月12日</w:t>
            </w:r>
          </w:p>
        </w:tc>
        <w:tc>
          <w:tcPr>
            <w:tcW w:w="1931" w:type="dxa"/>
            <w:vAlign w:val="center"/>
          </w:tcPr>
          <w:p w14:paraId="51344B24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5月13日</w:t>
            </w:r>
          </w:p>
        </w:tc>
      </w:tr>
      <w:tr w14:paraId="25D93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2" w:type="pct"/>
            <w:vAlign w:val="center"/>
          </w:tcPr>
          <w:p w14:paraId="2029D6F9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13" w:type="pct"/>
            <w:vAlign w:val="center"/>
          </w:tcPr>
          <w:p w14:paraId="1AAD6E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投标人报名并提交预审资料</w:t>
            </w:r>
          </w:p>
        </w:tc>
        <w:tc>
          <w:tcPr>
            <w:tcW w:w="1266" w:type="dxa"/>
            <w:vAlign w:val="center"/>
          </w:tcPr>
          <w:p w14:paraId="38DABD68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905" w:type="dxa"/>
            <w:vAlign w:val="center"/>
          </w:tcPr>
          <w:p w14:paraId="512AD4BB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5月13日</w:t>
            </w:r>
          </w:p>
        </w:tc>
        <w:tc>
          <w:tcPr>
            <w:tcW w:w="1931" w:type="dxa"/>
            <w:vAlign w:val="center"/>
          </w:tcPr>
          <w:p w14:paraId="75D130D3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5月26日</w:t>
            </w:r>
          </w:p>
        </w:tc>
      </w:tr>
      <w:tr w14:paraId="2328D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2" w:type="pct"/>
            <w:vAlign w:val="center"/>
          </w:tcPr>
          <w:p w14:paraId="6ED2A361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13" w:type="pct"/>
            <w:vAlign w:val="center"/>
          </w:tcPr>
          <w:p w14:paraId="535985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投标人背调</w:t>
            </w:r>
          </w:p>
        </w:tc>
        <w:tc>
          <w:tcPr>
            <w:tcW w:w="1266" w:type="dxa"/>
            <w:vAlign w:val="center"/>
          </w:tcPr>
          <w:p w14:paraId="34D0030A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905" w:type="dxa"/>
            <w:vAlign w:val="center"/>
          </w:tcPr>
          <w:p w14:paraId="173ACF14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5月22日</w:t>
            </w:r>
          </w:p>
        </w:tc>
        <w:tc>
          <w:tcPr>
            <w:tcW w:w="1931" w:type="dxa"/>
            <w:vAlign w:val="center"/>
          </w:tcPr>
          <w:p w14:paraId="2ACA5DD1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5月26日</w:t>
            </w:r>
          </w:p>
        </w:tc>
      </w:tr>
      <w:tr w14:paraId="2CF7E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2" w:type="pct"/>
            <w:vAlign w:val="center"/>
          </w:tcPr>
          <w:p w14:paraId="7C2164A0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13" w:type="pct"/>
            <w:vAlign w:val="center"/>
          </w:tcPr>
          <w:p w14:paraId="523EDA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资质预审和结果通过公告</w:t>
            </w:r>
          </w:p>
        </w:tc>
        <w:tc>
          <w:tcPr>
            <w:tcW w:w="1266" w:type="dxa"/>
            <w:vAlign w:val="center"/>
          </w:tcPr>
          <w:p w14:paraId="4AF7538B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905" w:type="dxa"/>
            <w:vAlign w:val="center"/>
          </w:tcPr>
          <w:p w14:paraId="46070390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5月27日</w:t>
            </w:r>
          </w:p>
        </w:tc>
        <w:tc>
          <w:tcPr>
            <w:tcW w:w="1931" w:type="dxa"/>
            <w:vAlign w:val="center"/>
          </w:tcPr>
          <w:p w14:paraId="64CE0498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5月29日</w:t>
            </w:r>
          </w:p>
        </w:tc>
      </w:tr>
      <w:tr w14:paraId="610E4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2" w:type="pct"/>
            <w:vAlign w:val="center"/>
          </w:tcPr>
          <w:p w14:paraId="40715F11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13" w:type="pct"/>
            <w:vAlign w:val="center"/>
          </w:tcPr>
          <w:p w14:paraId="4EC62B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投标保证金缴纳</w:t>
            </w:r>
          </w:p>
        </w:tc>
        <w:tc>
          <w:tcPr>
            <w:tcW w:w="1266" w:type="dxa"/>
            <w:vAlign w:val="center"/>
          </w:tcPr>
          <w:p w14:paraId="123EE0A8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905" w:type="dxa"/>
            <w:vAlign w:val="center"/>
          </w:tcPr>
          <w:p w14:paraId="23C73619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5月30日</w:t>
            </w:r>
          </w:p>
        </w:tc>
        <w:tc>
          <w:tcPr>
            <w:tcW w:w="1931" w:type="dxa"/>
            <w:vAlign w:val="center"/>
          </w:tcPr>
          <w:p w14:paraId="4AAE5B20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6月2日</w:t>
            </w:r>
          </w:p>
        </w:tc>
      </w:tr>
      <w:tr w14:paraId="71FC8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2" w:type="pct"/>
            <w:vAlign w:val="center"/>
          </w:tcPr>
          <w:p w14:paraId="7FDE92A9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13" w:type="pct"/>
            <w:vAlign w:val="center"/>
          </w:tcPr>
          <w:p w14:paraId="045957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发放加密招标文件</w:t>
            </w:r>
          </w:p>
        </w:tc>
        <w:tc>
          <w:tcPr>
            <w:tcW w:w="1266" w:type="dxa"/>
            <w:vAlign w:val="center"/>
          </w:tcPr>
          <w:p w14:paraId="76A640E3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905" w:type="dxa"/>
            <w:vAlign w:val="center"/>
          </w:tcPr>
          <w:p w14:paraId="6B22AB8E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6月3日</w:t>
            </w:r>
          </w:p>
        </w:tc>
        <w:tc>
          <w:tcPr>
            <w:tcW w:w="1931" w:type="dxa"/>
            <w:vAlign w:val="center"/>
          </w:tcPr>
          <w:p w14:paraId="37C9A36C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6月3日</w:t>
            </w:r>
          </w:p>
        </w:tc>
      </w:tr>
      <w:tr w14:paraId="40ADF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2" w:type="pct"/>
            <w:vAlign w:val="center"/>
          </w:tcPr>
          <w:p w14:paraId="6CF8D404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13" w:type="pct"/>
            <w:vAlign w:val="center"/>
          </w:tcPr>
          <w:p w14:paraId="66D967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招标文件解读</w:t>
            </w:r>
          </w:p>
        </w:tc>
        <w:tc>
          <w:tcPr>
            <w:tcW w:w="1266" w:type="dxa"/>
            <w:vAlign w:val="center"/>
          </w:tcPr>
          <w:p w14:paraId="722B59DA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905" w:type="dxa"/>
            <w:vAlign w:val="center"/>
          </w:tcPr>
          <w:p w14:paraId="1A759DA4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6月4日</w:t>
            </w:r>
          </w:p>
        </w:tc>
        <w:tc>
          <w:tcPr>
            <w:tcW w:w="1931" w:type="dxa"/>
            <w:vAlign w:val="center"/>
          </w:tcPr>
          <w:p w14:paraId="2F236044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6月10日</w:t>
            </w:r>
          </w:p>
        </w:tc>
      </w:tr>
      <w:tr w14:paraId="2D4F7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2" w:type="pct"/>
            <w:vAlign w:val="center"/>
          </w:tcPr>
          <w:p w14:paraId="5DF6A276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13" w:type="pct"/>
            <w:vAlign w:val="center"/>
          </w:tcPr>
          <w:p w14:paraId="725D54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招标答疑</w:t>
            </w:r>
          </w:p>
        </w:tc>
        <w:tc>
          <w:tcPr>
            <w:tcW w:w="1266" w:type="dxa"/>
            <w:vAlign w:val="center"/>
          </w:tcPr>
          <w:p w14:paraId="4C2F9710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905" w:type="dxa"/>
            <w:vAlign w:val="center"/>
          </w:tcPr>
          <w:p w14:paraId="39BC9AAE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6月10日</w:t>
            </w:r>
          </w:p>
        </w:tc>
        <w:tc>
          <w:tcPr>
            <w:tcW w:w="1931" w:type="dxa"/>
            <w:vAlign w:val="center"/>
          </w:tcPr>
          <w:p w14:paraId="083732DB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6月11日</w:t>
            </w:r>
          </w:p>
        </w:tc>
      </w:tr>
      <w:tr w14:paraId="5C861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9" w:type="dxa"/>
            <w:vAlign w:val="center"/>
          </w:tcPr>
          <w:p w14:paraId="255E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07" w:type="dxa"/>
            <w:vAlign w:val="center"/>
          </w:tcPr>
          <w:p w14:paraId="22D5D79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测试设备打样</w:t>
            </w:r>
          </w:p>
        </w:tc>
        <w:tc>
          <w:tcPr>
            <w:tcW w:w="1266" w:type="dxa"/>
            <w:vAlign w:val="center"/>
          </w:tcPr>
          <w:p w14:paraId="7581C579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905" w:type="dxa"/>
            <w:vAlign w:val="center"/>
          </w:tcPr>
          <w:p w14:paraId="5C6AB150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6月4日</w:t>
            </w:r>
          </w:p>
        </w:tc>
        <w:tc>
          <w:tcPr>
            <w:tcW w:w="1931" w:type="dxa"/>
            <w:vAlign w:val="center"/>
          </w:tcPr>
          <w:p w14:paraId="2278278A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7月13日</w:t>
            </w:r>
          </w:p>
        </w:tc>
      </w:tr>
      <w:tr w14:paraId="5FF43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9" w:type="dxa"/>
            <w:vAlign w:val="center"/>
          </w:tcPr>
          <w:p w14:paraId="53F9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07" w:type="dxa"/>
            <w:vAlign w:val="center"/>
          </w:tcPr>
          <w:p w14:paraId="751B3A6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测试设备审样</w:t>
            </w:r>
          </w:p>
        </w:tc>
        <w:tc>
          <w:tcPr>
            <w:tcW w:w="1266" w:type="dxa"/>
            <w:vAlign w:val="center"/>
          </w:tcPr>
          <w:p w14:paraId="450DE09C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905" w:type="dxa"/>
            <w:vAlign w:val="center"/>
          </w:tcPr>
          <w:p w14:paraId="4924B34C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7月14日</w:t>
            </w:r>
          </w:p>
        </w:tc>
        <w:tc>
          <w:tcPr>
            <w:tcW w:w="1931" w:type="dxa"/>
            <w:vAlign w:val="center"/>
          </w:tcPr>
          <w:p w14:paraId="59679876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7月18日</w:t>
            </w:r>
          </w:p>
        </w:tc>
      </w:tr>
      <w:tr w14:paraId="6FB36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9" w:type="dxa"/>
            <w:vAlign w:val="center"/>
          </w:tcPr>
          <w:p w14:paraId="7DEA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07" w:type="dxa"/>
            <w:vAlign w:val="center"/>
          </w:tcPr>
          <w:p w14:paraId="62E6BC9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现场审厂</w:t>
            </w:r>
          </w:p>
        </w:tc>
        <w:tc>
          <w:tcPr>
            <w:tcW w:w="1266" w:type="dxa"/>
            <w:vAlign w:val="center"/>
          </w:tcPr>
          <w:p w14:paraId="52F23067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905" w:type="dxa"/>
            <w:vAlign w:val="center"/>
          </w:tcPr>
          <w:p w14:paraId="561CF29F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6月30日</w:t>
            </w:r>
          </w:p>
        </w:tc>
        <w:tc>
          <w:tcPr>
            <w:tcW w:w="1931" w:type="dxa"/>
            <w:vAlign w:val="center"/>
          </w:tcPr>
          <w:p w14:paraId="72CF47BB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7月13日</w:t>
            </w:r>
          </w:p>
        </w:tc>
      </w:tr>
      <w:tr w14:paraId="37F10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9" w:type="dxa"/>
            <w:vAlign w:val="center"/>
          </w:tcPr>
          <w:p w14:paraId="30F1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07" w:type="dxa"/>
            <w:vAlign w:val="center"/>
          </w:tcPr>
          <w:p w14:paraId="5C4AB38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提交加密投标文件</w:t>
            </w:r>
          </w:p>
        </w:tc>
        <w:tc>
          <w:tcPr>
            <w:tcW w:w="1266" w:type="dxa"/>
            <w:vAlign w:val="center"/>
          </w:tcPr>
          <w:p w14:paraId="6A391B42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905" w:type="dxa"/>
            <w:vAlign w:val="center"/>
          </w:tcPr>
          <w:p w14:paraId="254F90CD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7月19日</w:t>
            </w:r>
          </w:p>
        </w:tc>
        <w:tc>
          <w:tcPr>
            <w:tcW w:w="1931" w:type="dxa"/>
            <w:vAlign w:val="center"/>
          </w:tcPr>
          <w:p w14:paraId="5C3CF25D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7月20日</w:t>
            </w:r>
          </w:p>
        </w:tc>
      </w:tr>
      <w:tr w14:paraId="29207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9" w:type="dxa"/>
            <w:vAlign w:val="center"/>
          </w:tcPr>
          <w:p w14:paraId="4E29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07" w:type="dxa"/>
            <w:vAlign w:val="center"/>
          </w:tcPr>
          <w:p w14:paraId="0386B4E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现场开标、述标</w:t>
            </w:r>
          </w:p>
        </w:tc>
        <w:tc>
          <w:tcPr>
            <w:tcW w:w="1266" w:type="dxa"/>
            <w:vAlign w:val="center"/>
          </w:tcPr>
          <w:p w14:paraId="259CFF2E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905" w:type="dxa"/>
            <w:vAlign w:val="center"/>
          </w:tcPr>
          <w:p w14:paraId="6FDA75AA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7月21日</w:t>
            </w:r>
          </w:p>
        </w:tc>
        <w:tc>
          <w:tcPr>
            <w:tcW w:w="1931" w:type="dxa"/>
            <w:vAlign w:val="center"/>
          </w:tcPr>
          <w:p w14:paraId="1C89FA3B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7月21日</w:t>
            </w:r>
          </w:p>
        </w:tc>
      </w:tr>
      <w:tr w14:paraId="23EC3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9" w:type="dxa"/>
            <w:vAlign w:val="center"/>
          </w:tcPr>
          <w:p w14:paraId="2EED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07" w:type="dxa"/>
            <w:vAlign w:val="center"/>
          </w:tcPr>
          <w:p w14:paraId="0A37E8C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综合评分</w:t>
            </w:r>
          </w:p>
        </w:tc>
        <w:tc>
          <w:tcPr>
            <w:tcW w:w="1266" w:type="dxa"/>
            <w:vAlign w:val="center"/>
          </w:tcPr>
          <w:p w14:paraId="7185A7F7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905" w:type="dxa"/>
            <w:vAlign w:val="center"/>
          </w:tcPr>
          <w:p w14:paraId="0130FCE9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7月21日</w:t>
            </w:r>
          </w:p>
        </w:tc>
        <w:tc>
          <w:tcPr>
            <w:tcW w:w="1931" w:type="dxa"/>
            <w:vAlign w:val="center"/>
          </w:tcPr>
          <w:p w14:paraId="01EC0106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7月21日</w:t>
            </w:r>
          </w:p>
        </w:tc>
      </w:tr>
      <w:tr w14:paraId="29BF5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9" w:type="dxa"/>
            <w:vAlign w:val="center"/>
          </w:tcPr>
          <w:p w14:paraId="0728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07" w:type="dxa"/>
            <w:vAlign w:val="center"/>
          </w:tcPr>
          <w:p w14:paraId="6A214F7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招标小组决策</w:t>
            </w:r>
          </w:p>
        </w:tc>
        <w:tc>
          <w:tcPr>
            <w:tcW w:w="1266" w:type="dxa"/>
            <w:vAlign w:val="center"/>
          </w:tcPr>
          <w:p w14:paraId="3DFC9625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905" w:type="dxa"/>
            <w:vAlign w:val="center"/>
          </w:tcPr>
          <w:p w14:paraId="5981B3CD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7月22日</w:t>
            </w:r>
          </w:p>
        </w:tc>
        <w:tc>
          <w:tcPr>
            <w:tcW w:w="1931" w:type="dxa"/>
            <w:vAlign w:val="center"/>
          </w:tcPr>
          <w:p w14:paraId="006E292A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7月22日</w:t>
            </w:r>
          </w:p>
        </w:tc>
      </w:tr>
      <w:tr w14:paraId="06B19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9" w:type="dxa"/>
            <w:vAlign w:val="center"/>
          </w:tcPr>
          <w:p w14:paraId="16AC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07" w:type="dxa"/>
            <w:vAlign w:val="center"/>
          </w:tcPr>
          <w:p w14:paraId="6B3D888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结果公示</w:t>
            </w:r>
          </w:p>
        </w:tc>
        <w:tc>
          <w:tcPr>
            <w:tcW w:w="1266" w:type="dxa"/>
            <w:vAlign w:val="center"/>
          </w:tcPr>
          <w:p w14:paraId="43E0C94C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905" w:type="dxa"/>
            <w:vAlign w:val="center"/>
          </w:tcPr>
          <w:p w14:paraId="242A736E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7月23日</w:t>
            </w:r>
          </w:p>
        </w:tc>
        <w:tc>
          <w:tcPr>
            <w:tcW w:w="1931" w:type="dxa"/>
            <w:vAlign w:val="center"/>
          </w:tcPr>
          <w:p w14:paraId="005C45E8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7月25日</w:t>
            </w:r>
          </w:p>
        </w:tc>
      </w:tr>
      <w:tr w14:paraId="66798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9" w:type="dxa"/>
            <w:vAlign w:val="center"/>
          </w:tcPr>
          <w:p w14:paraId="2F59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07" w:type="dxa"/>
            <w:vAlign w:val="center"/>
          </w:tcPr>
          <w:p w14:paraId="0556068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合同签署</w:t>
            </w:r>
          </w:p>
        </w:tc>
        <w:tc>
          <w:tcPr>
            <w:tcW w:w="1266" w:type="dxa"/>
            <w:vAlign w:val="center"/>
          </w:tcPr>
          <w:p w14:paraId="0F375D53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905" w:type="dxa"/>
            <w:vAlign w:val="center"/>
          </w:tcPr>
          <w:p w14:paraId="5E57DBCA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7月28日</w:t>
            </w:r>
          </w:p>
        </w:tc>
        <w:tc>
          <w:tcPr>
            <w:tcW w:w="1931" w:type="dxa"/>
            <w:vAlign w:val="center"/>
          </w:tcPr>
          <w:p w14:paraId="510C012B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7月30日</w:t>
            </w:r>
          </w:p>
        </w:tc>
      </w:tr>
    </w:tbl>
    <w:p w14:paraId="4854C63A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</w:p>
    <w:p w14:paraId="425BA71D"/>
    <w:p w14:paraId="05DB252E"/>
    <w:p w14:paraId="20088EDE"/>
    <w:p w14:paraId="4865368B"/>
    <w:sectPr>
      <w:pgSz w:w="11906" w:h="16838"/>
      <w:pgMar w:top="1440" w:right="1080" w:bottom="138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D40123"/>
    <w:multiLevelType w:val="singleLevel"/>
    <w:tmpl w:val="C2D40123"/>
    <w:lvl w:ilvl="0" w:tentative="0">
      <w:start w:val="5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B6863"/>
    <w:rsid w:val="167E65FE"/>
    <w:rsid w:val="3A51005D"/>
    <w:rsid w:val="3B5F91FC"/>
    <w:rsid w:val="40AA7B70"/>
    <w:rsid w:val="46A809A7"/>
    <w:rsid w:val="560C6D4B"/>
    <w:rsid w:val="57D67550"/>
    <w:rsid w:val="57FA81DB"/>
    <w:rsid w:val="5CAFD3F4"/>
    <w:rsid w:val="5E7F1E39"/>
    <w:rsid w:val="5EDDC52A"/>
    <w:rsid w:val="5F5DD527"/>
    <w:rsid w:val="64395A85"/>
    <w:rsid w:val="6EBCA669"/>
    <w:rsid w:val="6FFF2B17"/>
    <w:rsid w:val="71956A75"/>
    <w:rsid w:val="72E10189"/>
    <w:rsid w:val="73A72660"/>
    <w:rsid w:val="7B555E04"/>
    <w:rsid w:val="7F3D0059"/>
    <w:rsid w:val="7F7F6A94"/>
    <w:rsid w:val="7FFB13B6"/>
    <w:rsid w:val="7FFD0A3E"/>
    <w:rsid w:val="A6BB1F40"/>
    <w:rsid w:val="BBEF0374"/>
    <w:rsid w:val="BECF07A0"/>
    <w:rsid w:val="D2F35D71"/>
    <w:rsid w:val="D66EA46B"/>
    <w:rsid w:val="D73B4B13"/>
    <w:rsid w:val="D8ECBFE3"/>
    <w:rsid w:val="DBBD5C80"/>
    <w:rsid w:val="E5DE6500"/>
    <w:rsid w:val="EDACA8CF"/>
    <w:rsid w:val="EFFE8744"/>
    <w:rsid w:val="FB9364A9"/>
    <w:rsid w:val="FF673470"/>
    <w:rsid w:val="FF75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a heading"/>
    <w:basedOn w:val="1"/>
    <w:next w:val="1"/>
    <w:qFormat/>
    <w:uiPriority w:val="0"/>
    <w:pPr>
      <w:autoSpaceDE w:val="0"/>
      <w:autoSpaceDN w:val="0"/>
      <w:adjustRightInd w:val="0"/>
      <w:snapToGrid w:val="0"/>
      <w:spacing w:before="120" w:line="360" w:lineRule="auto"/>
    </w:pPr>
    <w:rPr>
      <w:rFonts w:ascii="Arial" w:hAnsi="Arial"/>
      <w:snapToGrid w:val="0"/>
      <w:color w:val="000000"/>
      <w:kern w:val="0"/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1"/>
    <w:qFormat/>
    <w:uiPriority w:val="1"/>
    <w:pPr>
      <w:spacing w:before="161"/>
      <w:ind w:left="120"/>
    </w:pPr>
    <w:rPr>
      <w:rFonts w:ascii="宋体" w:hAnsi="宋体" w:eastAsia="宋体" w:cs="宋体"/>
      <w:sz w:val="24"/>
      <w:lang w:val="zh-CN" w:bidi="zh-CN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文档正文"/>
    <w:basedOn w:val="1"/>
    <w:qFormat/>
    <w:uiPriority w:val="0"/>
    <w:pPr>
      <w:spacing w:line="360" w:lineRule="auto"/>
    </w:pPr>
    <w:rPr>
      <w:rFonts w:cs="Arial"/>
      <w:bCs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正文缩进2格"/>
    <w:basedOn w:val="1"/>
    <w:qFormat/>
    <w:uiPriority w:val="0"/>
    <w:pPr>
      <w:widowControl w:val="0"/>
      <w:adjustRightInd/>
      <w:snapToGrid/>
      <w:spacing w:after="0" w:line="600" w:lineRule="exact"/>
      <w:ind w:firstLine="639" w:firstLineChars="206"/>
      <w:jc w:val="both"/>
    </w:pPr>
    <w:rPr>
      <w:rFonts w:ascii="仿宋_GB2312" w:hAnsi="宋体" w:eastAsia="仿宋_GB2312"/>
      <w:kern w:val="2"/>
      <w:sz w:val="31"/>
    </w:rPr>
  </w:style>
  <w:style w:type="character" w:customStyle="1" w:styleId="19">
    <w:name w:val="font21"/>
    <w:basedOn w:val="13"/>
    <w:qFormat/>
    <w:uiPriority w:val="0"/>
    <w:rPr>
      <w:rFonts w:hint="default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20">
    <w:name w:val="font31"/>
    <w:basedOn w:val="13"/>
    <w:qFormat/>
    <w:uiPriority w:val="0"/>
    <w:rPr>
      <w:rFonts w:hint="default" w:ascii="微软雅黑" w:hAnsi="微软雅黑" w:eastAsia="微软雅黑" w:cs="微软雅黑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3405</Words>
  <Characters>3662</Characters>
  <Lines>0</Lines>
  <Paragraphs>0</Paragraphs>
  <TotalTime>1</TotalTime>
  <ScaleCrop>false</ScaleCrop>
  <LinksUpToDate>false</LinksUpToDate>
  <CharactersWithSpaces>4217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三方诚信-谭</cp:lastModifiedBy>
  <dcterms:modified xsi:type="dcterms:W3CDTF">2025-05-13T10:06:34Z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2EE18E19DA254EA9AA74C3CE819A2A13_13</vt:lpwstr>
  </property>
  <property fmtid="{D5CDD505-2E9C-101B-9397-08002B2CF9AE}" pid="4" name="KSOTemplateDocerSaveRecord">
    <vt:lpwstr>eyJoZGlkIjoiN2M2OTc1MWM0ZmU5NzgwZDdkODY5MzNkNjNmMjlmMzQiLCJ1c2VySWQiOiIyNzA5MjIwNTkifQ==</vt:lpwstr>
  </property>
</Properties>
</file>