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D45DF6">
      <w:pPr>
        <w:pStyle w:val="2"/>
        <w:bidi w:val="0"/>
      </w:pPr>
      <w:bookmarkStart w:id="0" w:name="_GoBack"/>
      <w:r>
        <w:rPr>
          <w:rFonts w:hint="eastAsia"/>
          <w:lang w:val="en-US" w:eastAsia="zh-CN"/>
        </w:rPr>
        <w:t>上药控股云南有限公司委托运输服务邀标书</w:t>
      </w:r>
    </w:p>
    <w:bookmarkEnd w:id="0"/>
    <w:p w14:paraId="79D3C958">
      <w:pPr>
        <w:pStyle w:val="2"/>
        <w:bidi w:val="0"/>
        <w:rPr>
          <w:rFonts w:hint="eastAsia"/>
        </w:rPr>
      </w:pPr>
      <w:r>
        <w:rPr>
          <w:rFonts w:hint="eastAsia"/>
        </w:rPr>
        <w:t> </w:t>
      </w:r>
    </w:p>
    <w:p w14:paraId="7B393BBF">
      <w:pPr>
        <w:pStyle w:val="2"/>
        <w:bidi w:val="0"/>
        <w:rPr>
          <w:rFonts w:hint="eastAsia"/>
        </w:rPr>
      </w:pPr>
      <w:r>
        <w:rPr>
          <w:rFonts w:hint="eastAsia"/>
        </w:rPr>
        <w:t>一、邀标书概述：</w:t>
      </w:r>
    </w:p>
    <w:p w14:paraId="670AB4DB">
      <w:pPr>
        <w:pStyle w:val="2"/>
        <w:bidi w:val="0"/>
        <w:rPr>
          <w:rFonts w:hint="eastAsia"/>
        </w:rPr>
      </w:pPr>
      <w:r>
        <w:rPr>
          <w:rFonts w:hint="eastAsia"/>
        </w:rPr>
        <w:t>1、邀标内容：上药控股云南有限公司委托运输服务</w:t>
      </w:r>
    </w:p>
    <w:p w14:paraId="3058315B">
      <w:pPr>
        <w:pStyle w:val="2"/>
        <w:bidi w:val="0"/>
        <w:rPr>
          <w:rFonts w:hint="eastAsia"/>
        </w:rPr>
      </w:pPr>
      <w:r>
        <w:rPr>
          <w:rFonts w:hint="eastAsia"/>
        </w:rPr>
        <w:t>2、邀标截止时间：2025年5月21日17点00分（时间变更，邀标方电话或书面通知）。</w:t>
      </w:r>
    </w:p>
    <w:p w14:paraId="410939E8">
      <w:pPr>
        <w:pStyle w:val="2"/>
        <w:bidi w:val="0"/>
        <w:rPr>
          <w:rFonts w:hint="eastAsia"/>
        </w:rPr>
      </w:pPr>
      <w:r>
        <w:rPr>
          <w:rFonts w:hint="eastAsia"/>
        </w:rPr>
        <w:t>3、邀标方和邀标地点：</w:t>
      </w:r>
    </w:p>
    <w:p w14:paraId="489FD755">
      <w:pPr>
        <w:pStyle w:val="2"/>
        <w:bidi w:val="0"/>
        <w:rPr>
          <w:rFonts w:hint="eastAsia"/>
        </w:rPr>
      </w:pPr>
      <w:r>
        <w:rPr>
          <w:rFonts w:hint="eastAsia"/>
        </w:rPr>
        <w:t>邀标方：上药控股云南有限公司</w:t>
      </w:r>
    </w:p>
    <w:p w14:paraId="5CABBDDF">
      <w:pPr>
        <w:pStyle w:val="2"/>
        <w:bidi w:val="0"/>
        <w:rPr>
          <w:rFonts w:hint="eastAsia"/>
        </w:rPr>
      </w:pPr>
      <w:r>
        <w:rPr>
          <w:rFonts w:hint="eastAsia"/>
        </w:rPr>
        <w:t>地 址：云南省昆明市高新区科发路468号综合楼9楼</w:t>
      </w:r>
    </w:p>
    <w:p w14:paraId="483F25B0">
      <w:pPr>
        <w:pStyle w:val="2"/>
        <w:bidi w:val="0"/>
        <w:rPr>
          <w:rFonts w:hint="eastAsia"/>
        </w:rPr>
      </w:pPr>
      <w:r>
        <w:rPr>
          <w:rFonts w:hint="eastAsia"/>
          <w:lang w:val="en-US" w:eastAsia="zh-CN"/>
        </w:rPr>
        <w:t>二、邀标单位简介</w:t>
      </w:r>
    </w:p>
    <w:p w14:paraId="7E6079EA">
      <w:pPr>
        <w:pStyle w:val="2"/>
        <w:bidi w:val="0"/>
        <w:rPr>
          <w:rFonts w:hint="eastAsia"/>
        </w:rPr>
      </w:pPr>
      <w:r>
        <w:rPr>
          <w:rFonts w:hint="eastAsia"/>
        </w:rPr>
        <w:t>上药控股云南有限公司是一家专注于药品及医疗器械流通行业的医药企业，云南省下设12个控股公司，业务覆盖全国及云南全省。现因业务发展需要，面向社会公开寻求优质的药品运输服务合作伙伴，竭诚欢迎符合要求的物流公司前来投标。</w:t>
      </w:r>
    </w:p>
    <w:p w14:paraId="247BFD45">
      <w:pPr>
        <w:pStyle w:val="2"/>
        <w:bidi w:val="0"/>
        <w:rPr>
          <w:rFonts w:hint="eastAsia"/>
        </w:rPr>
      </w:pPr>
      <w:r>
        <w:rPr>
          <w:rFonts w:hint="eastAsia"/>
          <w:lang w:val="en-US" w:eastAsia="zh-CN"/>
        </w:rPr>
        <w:t>三、投标方资质要求</w:t>
      </w:r>
    </w:p>
    <w:p w14:paraId="0ED5237D">
      <w:pPr>
        <w:pStyle w:val="2"/>
        <w:bidi w:val="0"/>
        <w:rPr>
          <w:rFonts w:hint="eastAsia"/>
        </w:rPr>
      </w:pPr>
      <w:r>
        <w:rPr>
          <w:rFonts w:hint="eastAsia"/>
        </w:rPr>
        <w:t>1、具有独立法人资格，持有有效的营业执照、道路运输经营许可证，经营范围涵盖药品运输相关业务。</w:t>
      </w:r>
    </w:p>
    <w:p w14:paraId="3A1B2339">
      <w:pPr>
        <w:pStyle w:val="2"/>
        <w:bidi w:val="0"/>
        <w:rPr>
          <w:rFonts w:hint="eastAsia"/>
        </w:rPr>
      </w:pPr>
      <w:r>
        <w:rPr>
          <w:rFonts w:hint="eastAsia"/>
        </w:rPr>
        <w:t>2、具备专业的药品运输团队，运输车辆不低于3辆，驾驶员需持有相应的从业资格证书，熟悉药品运输的特殊要求与规范。</w:t>
      </w:r>
    </w:p>
    <w:p w14:paraId="4033C17D">
      <w:pPr>
        <w:pStyle w:val="2"/>
        <w:bidi w:val="0"/>
        <w:rPr>
          <w:rFonts w:hint="eastAsia"/>
        </w:rPr>
      </w:pPr>
      <w:r>
        <w:rPr>
          <w:rFonts w:hint="eastAsia"/>
        </w:rPr>
        <w:t>3、其中承接冷链运输的运输车辆需配备性能良好的制冷设备、温度监控系统及 GPS 定位装置，确保运输过程可追溯、可监控，提供运输设备验证报告。</w:t>
      </w:r>
    </w:p>
    <w:p w14:paraId="21492ACC">
      <w:pPr>
        <w:pStyle w:val="2"/>
        <w:bidi w:val="0"/>
        <w:rPr>
          <w:rFonts w:hint="eastAsia"/>
        </w:rPr>
      </w:pPr>
      <w:r>
        <w:rPr>
          <w:rFonts w:hint="eastAsia"/>
        </w:rPr>
        <w:t>4、财务要求：须具有良好的商业信誉和健全的财务会计制度，需提供近两年财务状况报告，至少包括资产负债表、现金流量表、利润表。</w:t>
      </w:r>
    </w:p>
    <w:p w14:paraId="22E14596">
      <w:pPr>
        <w:pStyle w:val="2"/>
        <w:bidi w:val="0"/>
        <w:rPr>
          <w:rFonts w:hint="eastAsia"/>
        </w:rPr>
      </w:pPr>
      <w:r>
        <w:rPr>
          <w:rFonts w:hint="eastAsia"/>
        </w:rPr>
        <w:t>5、应急预案管理制度：投标人员必须提供公司的管理制度及应急预案管理方案。</w:t>
      </w:r>
    </w:p>
    <w:p w14:paraId="1CE5D514">
      <w:pPr>
        <w:pStyle w:val="2"/>
        <w:bidi w:val="0"/>
        <w:rPr>
          <w:rFonts w:hint="eastAsia"/>
        </w:rPr>
      </w:pPr>
      <w:r>
        <w:rPr>
          <w:rFonts w:hint="eastAsia"/>
        </w:rPr>
        <w:t>6、投标单位须符合现行版GSP运输要求，运输设备、抗运输风险能力及运输质量保证能力，有能力承担在运输过程中造成的损失；</w:t>
      </w:r>
    </w:p>
    <w:p w14:paraId="2DA5BDF8">
      <w:pPr>
        <w:pStyle w:val="2"/>
        <w:bidi w:val="0"/>
        <w:rPr>
          <w:rFonts w:hint="eastAsia"/>
        </w:rPr>
      </w:pPr>
      <w:r>
        <w:rPr>
          <w:rFonts w:hint="eastAsia"/>
        </w:rPr>
        <w:t>7、建立完善的药品运输质量管理体系，近三年无重大药品运输安全事故及违规记录，在行业内具有良好的信誉。</w:t>
      </w:r>
    </w:p>
    <w:p w14:paraId="48B2A7C2">
      <w:pPr>
        <w:pStyle w:val="2"/>
        <w:bidi w:val="0"/>
        <w:rPr>
          <w:rFonts w:hint="eastAsia"/>
        </w:rPr>
      </w:pPr>
      <w:r>
        <w:rPr>
          <w:rFonts w:hint="eastAsia"/>
          <w:lang w:val="en-US" w:eastAsia="zh-CN"/>
        </w:rPr>
        <w:t>四、服务要求</w:t>
      </w:r>
    </w:p>
    <w:p w14:paraId="52BC5DC8">
      <w:pPr>
        <w:pStyle w:val="2"/>
        <w:bidi w:val="0"/>
        <w:rPr>
          <w:rFonts w:hint="eastAsia"/>
        </w:rPr>
      </w:pPr>
      <w:r>
        <w:rPr>
          <w:rFonts w:hint="eastAsia"/>
        </w:rPr>
        <w:t>1、因运输的商品是属于特殊商品，其所采用的包装符合国家标准和安全要求。在运输过程中必须小心爱护，按照产品装载、运输标准及运输操作规程要求组织运输，确保货物及时、安全、完整；</w:t>
      </w:r>
    </w:p>
    <w:p w14:paraId="51A92B61">
      <w:pPr>
        <w:pStyle w:val="2"/>
        <w:bidi w:val="0"/>
        <w:rPr>
          <w:rFonts w:hint="eastAsia"/>
        </w:rPr>
      </w:pPr>
      <w:r>
        <w:rPr>
          <w:rFonts w:hint="eastAsia"/>
        </w:rPr>
        <w:t>2、投标单位应具有运输行业从业资格，投标单位需提供车辆行驶证复印件，不得有违规车辆；</w:t>
      </w:r>
    </w:p>
    <w:p w14:paraId="2C38B4D7">
      <w:pPr>
        <w:pStyle w:val="2"/>
        <w:bidi w:val="0"/>
        <w:rPr>
          <w:rFonts w:hint="eastAsia"/>
        </w:rPr>
      </w:pPr>
      <w:r>
        <w:rPr>
          <w:rFonts w:hint="eastAsia"/>
        </w:rPr>
        <w:t>3、从装车并办理完发运手续时开始计算时间，车辆必须严格按照合同规定的期限将货物送达指定地点，如属乙方因素造成的延误，严格按照合同进行扣款；</w:t>
      </w:r>
    </w:p>
    <w:p w14:paraId="0BD37B58">
      <w:pPr>
        <w:pStyle w:val="2"/>
        <w:bidi w:val="0"/>
        <w:rPr>
          <w:rFonts w:hint="eastAsia"/>
        </w:rPr>
      </w:pPr>
      <w:r>
        <w:rPr>
          <w:rFonts w:hint="eastAsia"/>
        </w:rPr>
        <w:t>4、服务方式：投标单位应固定安排一名业务熟练的人员长期负责双方货物交接和托运单单据填写，安排到直接接触商品的工作人员、司机都应当持有有效的健康证明；</w:t>
      </w:r>
    </w:p>
    <w:p w14:paraId="2ABED5BA">
      <w:pPr>
        <w:pStyle w:val="2"/>
        <w:bidi w:val="0"/>
        <w:rPr>
          <w:rFonts w:hint="eastAsia"/>
        </w:rPr>
      </w:pPr>
      <w:r>
        <w:rPr>
          <w:rFonts w:hint="eastAsia"/>
        </w:rPr>
        <w:t>5、货物签收服务：送货时需与客户验收货物，并将客户签字后的回执单带回（如有丢失乙方要赔偿由此造成的损失）；</w:t>
      </w:r>
    </w:p>
    <w:p w14:paraId="020F0B50">
      <w:pPr>
        <w:pStyle w:val="2"/>
        <w:bidi w:val="0"/>
        <w:rPr>
          <w:rFonts w:hint="eastAsia"/>
        </w:rPr>
      </w:pPr>
      <w:r>
        <w:rPr>
          <w:rFonts w:hint="eastAsia"/>
        </w:rPr>
        <w:t>6、投标方要说明货物延时、损坏、丢失等的赔付方式；</w:t>
      </w:r>
    </w:p>
    <w:p w14:paraId="000AA59A">
      <w:pPr>
        <w:pStyle w:val="2"/>
        <w:bidi w:val="0"/>
        <w:rPr>
          <w:rFonts w:hint="eastAsia"/>
        </w:rPr>
      </w:pPr>
      <w:r>
        <w:rPr>
          <w:rFonts w:hint="eastAsia"/>
        </w:rPr>
        <w:t>7、运输过程中产生的压损和破损应由乙方负责；</w:t>
      </w:r>
    </w:p>
    <w:p w14:paraId="6AE21460">
      <w:pPr>
        <w:pStyle w:val="2"/>
        <w:bidi w:val="0"/>
        <w:rPr>
          <w:rFonts w:hint="eastAsia"/>
        </w:rPr>
      </w:pPr>
      <w:r>
        <w:rPr>
          <w:rFonts w:hint="eastAsia"/>
        </w:rPr>
        <w:t>8、具备开具增值税专用发票能力；</w:t>
      </w:r>
    </w:p>
    <w:p w14:paraId="6840EA21">
      <w:pPr>
        <w:pStyle w:val="2"/>
        <w:bidi w:val="0"/>
        <w:rPr>
          <w:rFonts w:hint="eastAsia"/>
        </w:rPr>
      </w:pPr>
      <w:r>
        <w:rPr>
          <w:rFonts w:hint="eastAsia"/>
        </w:rPr>
        <w:t>9、管理规范：有完善的管理制度，针对我公司项目有项目负责人和发运跟踪负责人；</w:t>
      </w:r>
    </w:p>
    <w:p w14:paraId="4C8BD0CC">
      <w:pPr>
        <w:pStyle w:val="2"/>
        <w:bidi w:val="0"/>
        <w:rPr>
          <w:rFonts w:hint="eastAsia"/>
        </w:rPr>
      </w:pPr>
      <w:r>
        <w:rPr>
          <w:rFonts w:hint="eastAsia"/>
        </w:rPr>
        <w:t>10、防风险能力：有车辆、货物运输相关保险，有赔偿能力并能及时赔偿，愿意与我公司建立长期合作关系的物流公司；</w:t>
      </w:r>
    </w:p>
    <w:p w14:paraId="7D821B88">
      <w:pPr>
        <w:pStyle w:val="2"/>
        <w:bidi w:val="0"/>
        <w:rPr>
          <w:rFonts w:hint="eastAsia"/>
        </w:rPr>
      </w:pPr>
      <w:r>
        <w:rPr>
          <w:rFonts w:hint="eastAsia"/>
        </w:rPr>
        <w:t>11、价格：固定协议价（含税各种保险费），各投标单位自行购买货物运输保险，招标单位有权对其货运保险的购买情况进行稽核，对违规者终止协议；</w:t>
      </w:r>
    </w:p>
    <w:p w14:paraId="5234D664">
      <w:pPr>
        <w:pStyle w:val="2"/>
        <w:bidi w:val="0"/>
        <w:rPr>
          <w:rFonts w:hint="eastAsia"/>
        </w:rPr>
      </w:pPr>
      <w:r>
        <w:rPr>
          <w:rFonts w:hint="eastAsia"/>
        </w:rPr>
        <w:t>12、未经甲方同意，承运线路不得转包，不得更换其它运输单位，如有违反此项规定甲方有权终止合同。</w:t>
      </w:r>
    </w:p>
    <w:p w14:paraId="4E3DA915">
      <w:pPr>
        <w:pStyle w:val="2"/>
        <w:bidi w:val="0"/>
        <w:rPr>
          <w:rFonts w:hint="eastAsia"/>
        </w:rPr>
      </w:pPr>
      <w:r>
        <w:rPr>
          <w:rFonts w:hint="eastAsia"/>
        </w:rPr>
        <w:t>13、配备信息化管理系统，能提供药品运输状态节点、温度数据等信息；货物送达后，及时提供签收单等相关凭证。</w:t>
      </w:r>
    </w:p>
    <w:p w14:paraId="53C30F83">
      <w:pPr>
        <w:pStyle w:val="2"/>
        <w:bidi w:val="0"/>
        <w:rPr>
          <w:rFonts w:hint="eastAsia"/>
        </w:rPr>
      </w:pPr>
      <w:r>
        <w:rPr>
          <w:rFonts w:hint="eastAsia"/>
          <w:lang w:val="en-US" w:eastAsia="zh-CN"/>
        </w:rPr>
        <w:t>五、投标文件内容</w:t>
      </w:r>
    </w:p>
    <w:p w14:paraId="0C846250">
      <w:pPr>
        <w:pStyle w:val="2"/>
        <w:bidi w:val="0"/>
        <w:rPr>
          <w:rFonts w:hint="eastAsia"/>
        </w:rPr>
      </w:pPr>
      <w:r>
        <w:rPr>
          <w:rFonts w:hint="eastAsia"/>
        </w:rPr>
        <w:t>（一）商务部分</w:t>
      </w:r>
    </w:p>
    <w:p w14:paraId="687C8CFA">
      <w:pPr>
        <w:pStyle w:val="2"/>
        <w:bidi w:val="0"/>
        <w:rPr>
          <w:rFonts w:hint="eastAsia"/>
        </w:rPr>
      </w:pPr>
      <w:r>
        <w:rPr>
          <w:rFonts w:hint="eastAsia"/>
        </w:rPr>
        <w:t>1、公司简介、营业执照、资质证书等相关证明文件复印件（加盖公章）。</w:t>
      </w:r>
    </w:p>
    <w:p w14:paraId="2ABF5B73">
      <w:pPr>
        <w:pStyle w:val="2"/>
        <w:bidi w:val="0"/>
        <w:rPr>
          <w:rFonts w:hint="eastAsia"/>
        </w:rPr>
      </w:pPr>
      <w:r>
        <w:rPr>
          <w:rFonts w:hint="eastAsia"/>
        </w:rPr>
        <w:t>2、近三年药品运输相关业绩清单及证明材料（如合同复印件等）。</w:t>
      </w:r>
    </w:p>
    <w:p w14:paraId="30D44A60">
      <w:pPr>
        <w:pStyle w:val="2"/>
        <w:bidi w:val="0"/>
        <w:rPr>
          <w:rFonts w:hint="eastAsia"/>
        </w:rPr>
      </w:pPr>
      <w:r>
        <w:rPr>
          <w:rFonts w:hint="eastAsia"/>
        </w:rPr>
        <w:t>3、运输服务报价单，签单返回报价，省内以件为单位的报价与附模板为准。</w:t>
      </w:r>
    </w:p>
    <w:p w14:paraId="6D9736E9">
      <w:pPr>
        <w:pStyle w:val="2"/>
        <w:bidi w:val="0"/>
        <w:rPr>
          <w:rFonts w:hint="eastAsia"/>
        </w:rPr>
      </w:pPr>
      <w:r>
        <w:rPr>
          <w:rFonts w:hint="eastAsia"/>
        </w:rPr>
        <w:t>4、其它报价方式自拟，需明确不同线路、不同药品类型的运输单价及计费方式。</w:t>
      </w:r>
    </w:p>
    <w:p w14:paraId="7ABA1747">
      <w:pPr>
        <w:pStyle w:val="2"/>
        <w:bidi w:val="0"/>
        <w:rPr>
          <w:rFonts w:hint="eastAsia"/>
        </w:rPr>
      </w:pPr>
      <w:r>
        <w:rPr>
          <w:rFonts w:hint="eastAsia"/>
        </w:rPr>
        <w:t>（二）技术部分</w:t>
      </w:r>
    </w:p>
    <w:p w14:paraId="7C320E69">
      <w:pPr>
        <w:pStyle w:val="2"/>
        <w:bidi w:val="0"/>
        <w:rPr>
          <w:rFonts w:hint="eastAsia"/>
        </w:rPr>
      </w:pPr>
      <w:r>
        <w:rPr>
          <w:rFonts w:hint="eastAsia"/>
        </w:rPr>
        <w:t>1、运输方案：包括运输车辆配置、人员安排、运输流程、时效保障措施等。</w:t>
      </w:r>
    </w:p>
    <w:p w14:paraId="0DABB874">
      <w:pPr>
        <w:pStyle w:val="2"/>
        <w:bidi w:val="0"/>
        <w:rPr>
          <w:rFonts w:hint="eastAsia"/>
        </w:rPr>
      </w:pPr>
      <w:r>
        <w:rPr>
          <w:rFonts w:hint="eastAsia"/>
        </w:rPr>
        <w:t>2、质量保障方案：针对药品运输的特殊性，阐述如何确保药品质量安全的具体措施，如冷藏运输温度控制方案、应急预案等。</w:t>
      </w:r>
    </w:p>
    <w:p w14:paraId="5C5DED5B">
      <w:pPr>
        <w:pStyle w:val="2"/>
        <w:bidi w:val="0"/>
        <w:rPr>
          <w:rFonts w:hint="eastAsia"/>
        </w:rPr>
      </w:pPr>
      <w:r>
        <w:rPr>
          <w:rFonts w:hint="eastAsia"/>
        </w:rPr>
        <w:t>3、信息化管理方案：介绍公司信息化管理系统的功能及与我方数据对接的方式。</w:t>
      </w:r>
    </w:p>
    <w:p w14:paraId="550B3503">
      <w:pPr>
        <w:pStyle w:val="2"/>
        <w:bidi w:val="0"/>
        <w:rPr>
          <w:rFonts w:hint="eastAsia"/>
        </w:rPr>
      </w:pPr>
      <w:r>
        <w:rPr>
          <w:rFonts w:hint="eastAsia"/>
        </w:rPr>
        <w:t>4、投标文件需密封并加盖公章，一式3 份（正本 1份，副本 2份）。</w:t>
      </w:r>
    </w:p>
    <w:p w14:paraId="7B0AA72F">
      <w:pPr>
        <w:pStyle w:val="2"/>
        <w:bidi w:val="0"/>
        <w:rPr>
          <w:rFonts w:hint="eastAsia"/>
        </w:rPr>
      </w:pPr>
      <w:r>
        <w:rPr>
          <w:rFonts w:hint="eastAsia"/>
        </w:rPr>
        <w:t>六、投标文件的递交：</w:t>
      </w:r>
    </w:p>
    <w:p w14:paraId="4849FFDF">
      <w:pPr>
        <w:pStyle w:val="2"/>
        <w:bidi w:val="0"/>
        <w:rPr>
          <w:rFonts w:hint="eastAsia"/>
        </w:rPr>
      </w:pPr>
      <w:r>
        <w:rPr>
          <w:rFonts w:hint="eastAsia"/>
        </w:rPr>
        <w:t>1、保密：投标书采用密封投递，投标文件外部须有密封包装，除投标方公司公章或密封章外，投标文件外部不允许出现任何其他内容，否则投标无效。</w:t>
      </w:r>
    </w:p>
    <w:p w14:paraId="4621EA9A">
      <w:pPr>
        <w:pStyle w:val="2"/>
        <w:bidi w:val="0"/>
        <w:rPr>
          <w:rFonts w:hint="eastAsia"/>
        </w:rPr>
      </w:pPr>
      <w:r>
        <w:rPr>
          <w:rFonts w:hint="eastAsia"/>
        </w:rPr>
        <w:t>2、投标人必须在2025年05月21日17：00前将投标文件送到上药控股云南有限公司质量管理中心田会芳处。联系电话：13688711875。地址：云南省高新区科发路468号综合楼9楼。逾期投标将不予受理（如有时间变更，邀标方会以书面或电话通知）。</w:t>
      </w:r>
    </w:p>
    <w:p w14:paraId="7428DEE2">
      <w:pPr>
        <w:pStyle w:val="2"/>
        <w:bidi w:val="0"/>
        <w:rPr>
          <w:rFonts w:hint="eastAsia"/>
        </w:rPr>
      </w:pPr>
      <w:r>
        <w:rPr>
          <w:rFonts w:hint="eastAsia"/>
        </w:rPr>
        <w:t>七、开标和评标：</w:t>
      </w:r>
    </w:p>
    <w:p w14:paraId="00E4A705">
      <w:pPr>
        <w:pStyle w:val="2"/>
        <w:bidi w:val="0"/>
        <w:rPr>
          <w:rFonts w:hint="eastAsia"/>
        </w:rPr>
      </w:pPr>
      <w:r>
        <w:rPr>
          <w:rFonts w:hint="eastAsia"/>
        </w:rPr>
        <w:t>1、开标时间预定为2025年05月22日(如有变化另行通知)，开标地点为上药控股云南有限公司。</w:t>
      </w:r>
    </w:p>
    <w:p w14:paraId="68646703">
      <w:pPr>
        <w:pStyle w:val="2"/>
        <w:bidi w:val="0"/>
        <w:rPr>
          <w:rFonts w:hint="eastAsia"/>
        </w:rPr>
      </w:pPr>
      <w:r>
        <w:rPr>
          <w:rFonts w:hint="eastAsia"/>
        </w:rPr>
        <w:t>2、本次邀标为上药控股云南有限公司内部自主评标，遵循公平、公正、科学、择优的原则。</w:t>
      </w:r>
    </w:p>
    <w:p w14:paraId="18E1D05E">
      <w:pPr>
        <w:pStyle w:val="2"/>
        <w:bidi w:val="0"/>
        <w:rPr>
          <w:rFonts w:hint="eastAsia"/>
        </w:rPr>
      </w:pPr>
      <w:r>
        <w:rPr>
          <w:rFonts w:hint="eastAsia"/>
        </w:rPr>
        <w:t>3、评标方法：综合评分法，上药控股云南有限公司综合各家资质、自有车辆数、公司员工、物流口碑、报价、现有服务客户、管理制度、作业场地等因素科学评标，确定中标方后会自行联系中标方商讨后续合作事宜，对未中标方公司将不做解释，不退回标书。</w:t>
      </w:r>
    </w:p>
    <w:p w14:paraId="64FF9047">
      <w:pPr>
        <w:pStyle w:val="2"/>
        <w:bidi w:val="0"/>
        <w:rPr>
          <w:rFonts w:hint="eastAsia"/>
        </w:rPr>
      </w:pPr>
      <w:r>
        <w:rPr>
          <w:rFonts w:hint="eastAsia"/>
        </w:rPr>
        <w:t>4、开标、唱标顺序：招标经办人牵头，各参加投标供应商现场抽签确定投标单位开标顺序，每一家供应商唱标时间为30分钟，供应商对企业简介、公司优点、价格等内容讲述为10分钟，剩余20分钟为评标委员会提问或双方交流时间。</w:t>
      </w:r>
    </w:p>
    <w:p w14:paraId="6F90EE78">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9D3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2025-05-13T06:09:41Z</dcterms:created>
  <dc:creator>28039</dc:creator>
  <cp:lastModifiedBy>沫燃 *</cp:lastModifiedBy>
  <dcterms:modified xsi:type="dcterms:W3CDTF">2025-05-13T06:09:53Z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eyJoZGlkIjoiMGM2Y2JhNTI2ODZhZDhlNDdiZWJlOWMzN2NmM2E2N2QiLCJ1c2VySWQiOiI2NzYyNDQ5OTcifQ==</vt:lpwstr>
  </property>
  <property fmtid="{D5CDD505-2E9C-101B-9397-08002B2CF9AE}" pid="4" name="ICV">
    <vt:lpwstr>3506A2ECA6D248FFBFB2A416E259613E_12</vt:lpwstr>
  </property>
</Properties>
</file>