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976B4">
      <w:pPr>
        <w:pStyle w:val="2"/>
        <w:bidi w:val="0"/>
      </w:pPr>
      <w:r>
        <w:t>欧邦工程管理集团有限公司受浙江德清县新华书店有限公司的委托，就“浙江德清县新华书店有限公司</w:t>
      </w:r>
      <w:bookmarkStart w:id="0" w:name="_GoBack"/>
      <w:r>
        <w:t>货物</w:t>
      </w:r>
      <w:r>
        <w:rPr>
          <w:rFonts w:hint="eastAsia"/>
        </w:rPr>
        <w:t>运输、装卸服务项目</w:t>
      </w:r>
      <w:bookmarkEnd w:id="0"/>
      <w:r>
        <w:rPr>
          <w:rFonts w:hint="eastAsia"/>
        </w:rPr>
        <w:t>”进行公开竞争性谈判。现参照《中华人民共和国政府采购法》《政府采购非招标采购方式管理办法》等有关规定，编制了本竞争性谈判文件（以下简称谈判文件）。欢迎合格的应答人前来谈判。</w:t>
      </w:r>
    </w:p>
    <w:p w14:paraId="24E69CFE">
      <w:pPr>
        <w:pStyle w:val="2"/>
        <w:bidi w:val="0"/>
      </w:pPr>
      <w:r>
        <w:rPr>
          <w:rFonts w:hint="eastAsia"/>
        </w:rPr>
        <w:t>一、采购组织类型：分散采购委托中介</w:t>
      </w:r>
    </w:p>
    <w:p w14:paraId="0A4A4514">
      <w:pPr>
        <w:pStyle w:val="2"/>
        <w:bidi w:val="0"/>
      </w:pPr>
      <w:r>
        <w:rPr>
          <w:rFonts w:hint="eastAsia"/>
        </w:rPr>
        <w:t>二、采购方式：公开竞争性谈判</w:t>
      </w:r>
    </w:p>
    <w:p w14:paraId="68575033">
      <w:pPr>
        <w:pStyle w:val="2"/>
        <w:bidi w:val="0"/>
      </w:pPr>
      <w:r>
        <w:rPr>
          <w:rFonts w:hint="eastAsia"/>
        </w:rPr>
        <w:t>三、服务内容：本项目为浙江德清县新华书店有限公司货物运输、装卸服务项目。服务期：自合同签订之日起1年。合同到期前三个月，双方未提出异议的则合同到期后自动顺延一年，双方无需另行签订合同。具体内容和要求见《第三章采购需求与要求》。</w:t>
      </w:r>
    </w:p>
    <w:p w14:paraId="57CA4A26">
      <w:pPr>
        <w:pStyle w:val="2"/>
        <w:bidi w:val="0"/>
      </w:pPr>
      <w:r>
        <w:rPr>
          <w:rFonts w:hint="eastAsia"/>
        </w:rPr>
        <w:t>四、预算金额（上限报价）：25万元/年</w:t>
      </w:r>
    </w:p>
    <w:p w14:paraId="0A49BF35">
      <w:pPr>
        <w:pStyle w:val="2"/>
        <w:bidi w:val="0"/>
      </w:pPr>
      <w:r>
        <w:rPr>
          <w:rFonts w:hint="eastAsia"/>
        </w:rPr>
        <w:t>五、应答人资格要求:</w:t>
      </w:r>
    </w:p>
    <w:p w14:paraId="7020B9A3">
      <w:pPr>
        <w:pStyle w:val="2"/>
        <w:bidi w:val="0"/>
      </w:pPr>
      <w:r>
        <w:rPr>
          <w:rFonts w:hint="eastAsia"/>
        </w:rPr>
        <w:t>1.基本资格要求：符合《中华人民共和国政府采购法》第二十二条的规定；</w:t>
      </w:r>
    </w:p>
    <w:p w14:paraId="5EDB6837">
      <w:pPr>
        <w:pStyle w:val="2"/>
        <w:bidi w:val="0"/>
      </w:pPr>
      <w:r>
        <w:rPr>
          <w:rFonts w:hint="eastAsia"/>
        </w:rPr>
        <w:t>2．未被“信用中国（www.creditchina.gov.cn）、中国政府采购网（www.ccgp.gov.cn）”列入失信被执行人、重大税收违法案件当事人名单、政府采购严重违法失信行为记录名单。</w:t>
      </w:r>
    </w:p>
    <w:p w14:paraId="36AC2653">
      <w:pPr>
        <w:pStyle w:val="2"/>
        <w:bidi w:val="0"/>
      </w:pPr>
      <w:r>
        <w:rPr>
          <w:rFonts w:hint="eastAsia"/>
        </w:rPr>
        <w:t>六、谈判文件的获取时间及方式:</w:t>
      </w:r>
    </w:p>
    <w:p w14:paraId="292DC804">
      <w:pPr>
        <w:pStyle w:val="2"/>
        <w:bidi w:val="0"/>
      </w:pPr>
      <w:r>
        <w:rPr>
          <w:rFonts w:hint="eastAsia"/>
        </w:rPr>
        <w:t>1.时间：采购公告发布开始时间至响应文件递交截止时间</w:t>
      </w:r>
    </w:p>
    <w:p w14:paraId="5D89FC61">
      <w:pPr>
        <w:pStyle w:val="2"/>
        <w:bidi w:val="0"/>
      </w:pPr>
      <w:r>
        <w:rPr>
          <w:rFonts w:hint="eastAsia"/>
        </w:rPr>
        <w:t>2.方式：获取采购文件时必须提供以下材料（接受现场或邮箱报名）</w:t>
      </w:r>
    </w:p>
    <w:p w14:paraId="21672D05">
      <w:pPr>
        <w:pStyle w:val="2"/>
        <w:bidi w:val="0"/>
      </w:pPr>
      <w:r>
        <w:rPr>
          <w:rFonts w:hint="eastAsia"/>
        </w:rPr>
        <w:t>a)报名表（报名登记表在浙江省政府采购网游客浏览采购文件处下载，报名费开票二维码已发布在报名登记表中）；b）介绍信或法人代表授权书（原件）；c）报名费转账凭证</w:t>
      </w:r>
    </w:p>
    <w:p w14:paraId="36A66993">
      <w:pPr>
        <w:pStyle w:val="2"/>
        <w:bidi w:val="0"/>
      </w:pPr>
      <w:r>
        <w:rPr>
          <w:rFonts w:hint="eastAsia"/>
        </w:rPr>
        <w:t>3.谈判文件工本费：本项目每份标书售价500元(售后不退),转账(必须以公司基本户账户汇款)请备注单位简称及工程名称。若招标文件和技术资料需邮寄，则另加手续费(含邮费),</w:t>
      </w:r>
    </w:p>
    <w:p w14:paraId="4D21D6F5">
      <w:pPr>
        <w:pStyle w:val="2"/>
        <w:bidi w:val="0"/>
      </w:pPr>
      <w:r>
        <w:rPr>
          <w:rFonts w:hint="eastAsia"/>
        </w:rPr>
        <w:t>名称：欧邦工程管理集团有限公司</w:t>
      </w:r>
    </w:p>
    <w:p w14:paraId="087B18AA">
      <w:pPr>
        <w:pStyle w:val="2"/>
        <w:bidi w:val="0"/>
      </w:pPr>
      <w:r>
        <w:rPr>
          <w:rFonts w:hint="eastAsia"/>
        </w:rPr>
        <w:t>银行账号：201000345676674</w:t>
      </w:r>
    </w:p>
    <w:p w14:paraId="31F7D149">
      <w:pPr>
        <w:pStyle w:val="2"/>
        <w:bidi w:val="0"/>
      </w:pPr>
      <w:r>
        <w:rPr>
          <w:rFonts w:hint="eastAsia"/>
        </w:rPr>
        <w:t>开户银行：杭州联合农村商业银行股份有限公司城西支行</w:t>
      </w:r>
    </w:p>
    <w:p w14:paraId="66E69DCF">
      <w:pPr>
        <w:pStyle w:val="2"/>
        <w:bidi w:val="0"/>
      </w:pPr>
      <w:r>
        <w:rPr>
          <w:rFonts w:hint="eastAsia"/>
        </w:rPr>
        <w:t>4.凡有意参加本项目投标，且符合上述资格要求的单位可扫描以上资料发至邮箱（277953742@qq.com）进行报名，报名咨询电话：0571-88808397，报名联系人：严女士。如为现场报名，则携带报名资料，且报名费仅接受公对公转账方式或现金。</w:t>
      </w:r>
    </w:p>
    <w:p w14:paraId="56632015">
      <w:pPr>
        <w:pStyle w:val="2"/>
        <w:bidi w:val="0"/>
      </w:pPr>
      <w:r>
        <w:rPr>
          <w:rFonts w:hint="eastAsia"/>
        </w:rPr>
        <w:t>七、响应文件递交截止时间：2025年5月27日13时30分00秒</w:t>
      </w:r>
    </w:p>
    <w:p w14:paraId="14879983">
      <w:pPr>
        <w:pStyle w:val="2"/>
        <w:bidi w:val="0"/>
      </w:pPr>
      <w:r>
        <w:rPr>
          <w:rFonts w:hint="eastAsia"/>
        </w:rPr>
        <w:t>八、响应文件递交地点：杭州市文一西路558号绿城西溪诚园诚公馆1号楼9楼开标室</w:t>
      </w:r>
    </w:p>
    <w:p w14:paraId="06765BA9">
      <w:pPr>
        <w:pStyle w:val="2"/>
        <w:bidi w:val="0"/>
      </w:pPr>
      <w:r>
        <w:rPr>
          <w:rFonts w:hint="eastAsia"/>
        </w:rPr>
        <w:t>十、应答保证金：5000元整</w:t>
      </w:r>
    </w:p>
    <w:p w14:paraId="23C1422E">
      <w:pPr>
        <w:pStyle w:val="2"/>
        <w:bidi w:val="0"/>
      </w:pPr>
      <w:r>
        <w:rPr>
          <w:rFonts w:hint="eastAsia"/>
        </w:rPr>
        <w:t>投标保证金形式：银行转账、电汇或保函</w:t>
      </w:r>
    </w:p>
    <w:p w14:paraId="42BB89B0">
      <w:pPr>
        <w:pStyle w:val="2"/>
        <w:bidi w:val="0"/>
      </w:pPr>
      <w:r>
        <w:rPr>
          <w:rFonts w:hint="eastAsia"/>
        </w:rPr>
        <w:t>投标保证金有效期：投标截止之日后90日历日</w:t>
      </w:r>
    </w:p>
    <w:p w14:paraId="08138140">
      <w:pPr>
        <w:pStyle w:val="2"/>
        <w:bidi w:val="0"/>
      </w:pPr>
      <w:r>
        <w:rPr>
          <w:rFonts w:hint="eastAsia"/>
        </w:rPr>
        <w:t>投标保证金须在投标截止时间之前递交。</w:t>
      </w:r>
    </w:p>
    <w:p w14:paraId="511C59DA">
      <w:pPr>
        <w:pStyle w:val="2"/>
        <w:bidi w:val="0"/>
      </w:pPr>
      <w:r>
        <w:rPr>
          <w:rFonts w:hint="eastAsia"/>
        </w:rPr>
        <w:t>接收投标保证金账户信息：</w:t>
      </w:r>
    </w:p>
    <w:p w14:paraId="31C76B74">
      <w:pPr>
        <w:pStyle w:val="2"/>
        <w:bidi w:val="0"/>
      </w:pPr>
      <w:r>
        <w:rPr>
          <w:rFonts w:hint="eastAsia"/>
        </w:rPr>
        <w:t>名称：欧邦工程管理集团有限公司</w:t>
      </w:r>
    </w:p>
    <w:p w14:paraId="47549857">
      <w:pPr>
        <w:pStyle w:val="2"/>
        <w:bidi w:val="0"/>
      </w:pPr>
      <w:r>
        <w:rPr>
          <w:rFonts w:hint="eastAsia"/>
        </w:rPr>
        <w:t>银行账号：201000345676674</w:t>
      </w:r>
    </w:p>
    <w:p w14:paraId="1BE1A01A">
      <w:pPr>
        <w:pStyle w:val="2"/>
        <w:bidi w:val="0"/>
      </w:pPr>
      <w:r>
        <w:rPr>
          <w:rFonts w:hint="eastAsia"/>
        </w:rPr>
        <w:t>开户银行：杭州联合农村商业银行股份有限公司城西支行</w:t>
      </w:r>
    </w:p>
    <w:p w14:paraId="30EF6371">
      <w:pPr>
        <w:pStyle w:val="2"/>
        <w:bidi w:val="0"/>
      </w:pPr>
      <w:r>
        <w:rPr>
          <w:rFonts w:hint="eastAsia"/>
        </w:rPr>
        <w:t>十一、联系方式：</w:t>
      </w:r>
    </w:p>
    <w:p w14:paraId="0F1BDEBE">
      <w:pPr>
        <w:pStyle w:val="2"/>
        <w:bidi w:val="0"/>
      </w:pPr>
      <w:r>
        <w:rPr>
          <w:rFonts w:hint="eastAsia"/>
        </w:rPr>
        <w:t>1.采购人信息</w:t>
      </w:r>
    </w:p>
    <w:p w14:paraId="334E83BD">
      <w:pPr>
        <w:pStyle w:val="2"/>
        <w:bidi w:val="0"/>
      </w:pPr>
      <w:r>
        <w:rPr>
          <w:rFonts w:hint="eastAsia"/>
        </w:rPr>
        <w:t>名称：浙江德清县新华书店有限公司</w:t>
      </w:r>
    </w:p>
    <w:p w14:paraId="346401E9">
      <w:pPr>
        <w:pStyle w:val="2"/>
        <w:bidi w:val="0"/>
      </w:pPr>
      <w:r>
        <w:rPr>
          <w:rFonts w:hint="eastAsia"/>
        </w:rPr>
        <w:t>地址：浙江省湖州市德清县武康街道永安街151号</w:t>
      </w:r>
    </w:p>
    <w:p w14:paraId="0033FB82">
      <w:pPr>
        <w:pStyle w:val="2"/>
        <w:bidi w:val="0"/>
      </w:pPr>
      <w:r>
        <w:rPr>
          <w:rFonts w:hint="eastAsia"/>
        </w:rPr>
        <w:t>传真：/</w:t>
      </w:r>
    </w:p>
    <w:p w14:paraId="28D04112">
      <w:pPr>
        <w:pStyle w:val="2"/>
        <w:bidi w:val="0"/>
      </w:pPr>
      <w:r>
        <w:rPr>
          <w:rFonts w:hint="eastAsia"/>
        </w:rPr>
        <w:t>项目联系人（询问）：朱蓥菲</w:t>
      </w:r>
    </w:p>
    <w:p w14:paraId="1BE00EA6">
      <w:pPr>
        <w:pStyle w:val="2"/>
        <w:bidi w:val="0"/>
      </w:pPr>
      <w:r>
        <w:rPr>
          <w:rFonts w:hint="eastAsia"/>
        </w:rPr>
        <w:t>项目联系方式（询问）：0572-8076556</w:t>
      </w:r>
    </w:p>
    <w:p w14:paraId="6DB2246E">
      <w:pPr>
        <w:pStyle w:val="2"/>
        <w:bidi w:val="0"/>
      </w:pPr>
      <w:r>
        <w:rPr>
          <w:rFonts w:hint="eastAsia"/>
        </w:rPr>
        <w:t>2.采购代理机构信息</w:t>
      </w:r>
    </w:p>
    <w:p w14:paraId="75E9B57D">
      <w:pPr>
        <w:pStyle w:val="2"/>
        <w:bidi w:val="0"/>
      </w:pPr>
      <w:r>
        <w:rPr>
          <w:rFonts w:hint="eastAsia"/>
        </w:rPr>
        <w:t>名称：欧邦工程管理集团有限公司</w:t>
      </w:r>
    </w:p>
    <w:p w14:paraId="190CF34F">
      <w:pPr>
        <w:pStyle w:val="2"/>
        <w:bidi w:val="0"/>
      </w:pPr>
      <w:r>
        <w:rPr>
          <w:rFonts w:hint="eastAsia"/>
        </w:rPr>
        <w:t>地址：杭州市文一西路558号绿城西溪诚园诚公馆1号楼9楼</w:t>
      </w:r>
    </w:p>
    <w:p w14:paraId="106456F7">
      <w:pPr>
        <w:pStyle w:val="2"/>
        <w:bidi w:val="0"/>
      </w:pPr>
      <w:r>
        <w:rPr>
          <w:rFonts w:hint="eastAsia"/>
        </w:rPr>
        <w:t>传真：/</w:t>
      </w:r>
    </w:p>
    <w:p w14:paraId="2C001E95">
      <w:pPr>
        <w:pStyle w:val="2"/>
        <w:bidi w:val="0"/>
      </w:pPr>
      <w:r>
        <w:rPr>
          <w:rFonts w:hint="eastAsia"/>
        </w:rPr>
        <w:t>项目联系人（询问）：张琛</w:t>
      </w:r>
    </w:p>
    <w:p w14:paraId="2CE51B77">
      <w:pPr>
        <w:pStyle w:val="2"/>
        <w:bidi w:val="0"/>
      </w:pPr>
      <w:r>
        <w:rPr>
          <w:rFonts w:hint="eastAsia"/>
        </w:rPr>
        <w:t>项目联系方式（询问）：13758250560</w:t>
      </w:r>
    </w:p>
    <w:p w14:paraId="6031F4A0">
      <w:pPr>
        <w:pStyle w:val="2"/>
        <w:bidi w:val="0"/>
      </w:pPr>
      <w:r>
        <w:rPr>
          <w:rFonts w:hint="eastAsia"/>
        </w:rPr>
        <w:t>质疑联系人：周波</w:t>
      </w:r>
    </w:p>
    <w:p w14:paraId="5356D2C9">
      <w:pPr>
        <w:pStyle w:val="2"/>
        <w:bidi w:val="0"/>
      </w:pPr>
      <w:r>
        <w:rPr>
          <w:rFonts w:hint="eastAsia"/>
        </w:rPr>
        <w:t>质疑联系方式：0571-87209515</w:t>
      </w:r>
    </w:p>
    <w:p w14:paraId="455F5F7E">
      <w:pPr>
        <w:pStyle w:val="2"/>
        <w:bidi w:val="0"/>
      </w:pPr>
      <w:r>
        <w:rPr>
          <w:rFonts w:hint="eastAsia"/>
        </w:rPr>
        <w:t>十二、质疑：</w:t>
      </w:r>
    </w:p>
    <w:p w14:paraId="047454B8">
      <w:pPr>
        <w:pStyle w:val="2"/>
        <w:bidi w:val="0"/>
      </w:pPr>
      <w:r>
        <w:rPr>
          <w:rFonts w:hint="eastAsia"/>
        </w:rPr>
        <w:t>1、本公告期在浙江政府采购网及浙江省新华书店集团有限公司官网的媒体上发布，期限为3个工作日。潜在应答人认为采购公告使自己的合法权益受到损害的，可在知道或应该知道其权益受到损害之日起3日内，一次性以书面形式向采购人和采购代理机构针对同一环节提出质疑。</w:t>
      </w:r>
    </w:p>
    <w:p w14:paraId="187DCB6B">
      <w:pPr>
        <w:pStyle w:val="2"/>
        <w:bidi w:val="0"/>
      </w:pPr>
      <w:r>
        <w:rPr>
          <w:rFonts w:hint="eastAsia"/>
        </w:rPr>
        <w:t> </w:t>
      </w:r>
    </w:p>
    <w:p w14:paraId="20848C6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3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2025-05-14T02:02:59Z</dcterms:created>
  <dc:creator>28039</dc:creator>
  <cp:lastModifiedBy>沫燃 *</cp:lastModifiedBy>
  <dcterms:modified xsi:type="dcterms:W3CDTF">2025-05-14T02:03:15Z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70D56C17C1554E18824173FCE4B73F1B_12</vt:lpwstr>
  </property>
</Properties>
</file>