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98664">
      <w:pPr>
        <w:pStyle w:val="2"/>
        <w:bidi w:val="0"/>
      </w:pPr>
      <w:r>
        <w:rPr>
          <w:rFonts w:hint="eastAsia"/>
        </w:rPr>
        <w:t>招标公告</w:t>
      </w:r>
    </w:p>
    <w:p w14:paraId="6151B9F8">
      <w:pPr>
        <w:pStyle w:val="2"/>
        <w:bidi w:val="0"/>
        <w:rPr>
          <w:rFonts w:hint="eastAsia"/>
        </w:rPr>
      </w:pPr>
      <w:r>
        <w:rPr>
          <w:rFonts w:hint="eastAsia"/>
        </w:rPr>
        <w:t>1.1招标条件</w:t>
      </w:r>
    </w:p>
    <w:p w14:paraId="453C6AC2">
      <w:pPr>
        <w:pStyle w:val="2"/>
        <w:bidi w:val="0"/>
        <w:rPr>
          <w:rFonts w:hint="eastAsia"/>
        </w:rPr>
      </w:pPr>
      <w:r>
        <w:rPr>
          <w:rFonts w:hint="eastAsia"/>
        </w:rPr>
        <w:t>本招标项目  </w:t>
      </w:r>
      <w:bookmarkStart w:id="0" w:name="_GoBack"/>
      <w:r>
        <w:rPr>
          <w:rFonts w:hint="eastAsia"/>
        </w:rPr>
        <w:t>内集装箱运输服务项目</w:t>
      </w:r>
      <w:bookmarkEnd w:id="0"/>
      <w:r>
        <w:rPr>
          <w:rFonts w:hint="eastAsia"/>
        </w:rPr>
        <w:t xml:space="preserve">  已经批准，招标人为  江苏宜兴国际港务集团有限公司  ，项目资金已落实。项目已具备招标条件，现对该项目进行公开招标，特邀请有兴趣的潜在投标人参加投标。</w:t>
      </w:r>
    </w:p>
    <w:p w14:paraId="6FE7E77E">
      <w:pPr>
        <w:pStyle w:val="2"/>
        <w:bidi w:val="0"/>
        <w:rPr>
          <w:rFonts w:hint="eastAsia"/>
        </w:rPr>
      </w:pPr>
      <w:r>
        <w:rPr>
          <w:rFonts w:hint="eastAsia"/>
        </w:rPr>
        <w:t>1.2项目概况与招标范围</w:t>
      </w:r>
    </w:p>
    <w:p w14:paraId="4DA7E822">
      <w:pPr>
        <w:pStyle w:val="2"/>
        <w:bidi w:val="0"/>
        <w:rPr>
          <w:rFonts w:hint="eastAsia"/>
        </w:rPr>
      </w:pPr>
      <w:r>
        <w:rPr>
          <w:rFonts w:hint="eastAsia"/>
        </w:rPr>
        <w:t>1.2.1项目地点：宜兴市。</w:t>
      </w:r>
    </w:p>
    <w:p w14:paraId="0DBBC686">
      <w:pPr>
        <w:pStyle w:val="2"/>
        <w:bidi w:val="0"/>
        <w:rPr>
          <w:rFonts w:hint="eastAsia"/>
        </w:rPr>
      </w:pPr>
      <w:r>
        <w:rPr>
          <w:rFonts w:hint="eastAsia"/>
        </w:rPr>
        <w:t>1.2.2项目规模：约100.0万元/年（含税）。</w:t>
      </w:r>
    </w:p>
    <w:p w14:paraId="277F09ED">
      <w:pPr>
        <w:pStyle w:val="2"/>
        <w:bidi w:val="0"/>
        <w:rPr>
          <w:rFonts w:hint="eastAsia"/>
        </w:rPr>
      </w:pPr>
      <w:r>
        <w:rPr>
          <w:rFonts w:hint="eastAsia"/>
        </w:rPr>
        <w:t>1.2.3招标范围：宜兴市域范围内集装箱运输服务。</w:t>
      </w:r>
    </w:p>
    <w:p w14:paraId="6671F9C0">
      <w:pPr>
        <w:pStyle w:val="2"/>
        <w:bidi w:val="0"/>
        <w:rPr>
          <w:rFonts w:hint="eastAsia"/>
        </w:rPr>
      </w:pPr>
      <w:r>
        <w:rPr>
          <w:rFonts w:hint="eastAsia"/>
        </w:rPr>
        <w:t>1.2.4标段划分：一个标段。</w:t>
      </w:r>
    </w:p>
    <w:p w14:paraId="206146C4">
      <w:pPr>
        <w:pStyle w:val="2"/>
        <w:bidi w:val="0"/>
        <w:rPr>
          <w:rFonts w:hint="eastAsia"/>
        </w:rPr>
      </w:pPr>
      <w:r>
        <w:rPr>
          <w:rFonts w:hint="eastAsia"/>
        </w:rPr>
        <w:t>1.2.5服务周期：合同签订起三年。</w:t>
      </w:r>
    </w:p>
    <w:p w14:paraId="7DD398AA">
      <w:pPr>
        <w:pStyle w:val="2"/>
        <w:bidi w:val="0"/>
        <w:rPr>
          <w:rFonts w:hint="eastAsia"/>
        </w:rPr>
      </w:pPr>
      <w:r>
        <w:rPr>
          <w:rFonts w:hint="eastAsia"/>
        </w:rPr>
        <w:t>1.3投标人资格要求</w:t>
      </w:r>
    </w:p>
    <w:p w14:paraId="6E1BD899">
      <w:pPr>
        <w:pStyle w:val="2"/>
        <w:bidi w:val="0"/>
        <w:rPr>
          <w:rFonts w:hint="eastAsia"/>
        </w:rPr>
      </w:pPr>
      <w:r>
        <w:rPr>
          <w:rFonts w:hint="eastAsia"/>
        </w:rPr>
        <w:t>1.3.1投标人须具有独立法人资格并具有独立承担民事责任的能力。</w:t>
      </w:r>
    </w:p>
    <w:p w14:paraId="2F6306E1">
      <w:pPr>
        <w:pStyle w:val="2"/>
        <w:bidi w:val="0"/>
        <w:rPr>
          <w:rFonts w:hint="eastAsia"/>
        </w:rPr>
      </w:pPr>
      <w:r>
        <w:rPr>
          <w:rFonts w:hint="eastAsia"/>
        </w:rPr>
        <w:t>1.3.2投标人须具备 道路货物运输类 经营范围，并须具备 有效的道路运输经营许可证（含集装箱运输），并在人员、设备、资金等方面具有相应服务能力。</w:t>
      </w:r>
    </w:p>
    <w:p w14:paraId="7F48078C">
      <w:pPr>
        <w:pStyle w:val="2"/>
        <w:bidi w:val="0"/>
        <w:rPr>
          <w:rFonts w:hint="eastAsia"/>
        </w:rPr>
      </w:pPr>
      <w:r>
        <w:rPr>
          <w:rFonts w:hint="eastAsia"/>
        </w:rPr>
        <w:t>1.3.3投标人须提供重型半挂牵引车（国五及以上车型，5932*2495*3710）不少于5辆、重型集装箱半挂车长板（国五及以上车型，12400*2495*1600）或短板（国五及以上车型，7196*2480*1680）不少于5辆（自有车辆需提供购买车辆的发票复印件加盖公章及有效行驶证复印件加盖公章，租赁车辆需提供租赁合同复印件加盖公章及车辆行驶证复印件加盖公章）。</w:t>
      </w:r>
    </w:p>
    <w:p w14:paraId="53D5F259">
      <w:pPr>
        <w:pStyle w:val="2"/>
        <w:bidi w:val="0"/>
        <w:rPr>
          <w:rFonts w:hint="eastAsia"/>
        </w:rPr>
      </w:pPr>
      <w:r>
        <w:rPr>
          <w:rFonts w:hint="eastAsia"/>
        </w:rPr>
        <w:t>1.3.4投标人不得存在下列情形之一：</w:t>
      </w:r>
    </w:p>
    <w:p w14:paraId="5B9BA3FE">
      <w:pPr>
        <w:pStyle w:val="2"/>
        <w:bidi w:val="0"/>
        <w:rPr>
          <w:rFonts w:hint="eastAsia"/>
        </w:rPr>
      </w:pPr>
      <w:r>
        <w:rPr>
          <w:rFonts w:hint="eastAsia"/>
        </w:rPr>
        <w:t>1.3.4.1处于被责令停业、财产被接管、冻结和破产状态，以及投标资格被取消或者被暂停且在暂停期内；</w:t>
      </w:r>
    </w:p>
    <w:p w14:paraId="53199F10">
      <w:pPr>
        <w:pStyle w:val="2"/>
        <w:bidi w:val="0"/>
        <w:rPr>
          <w:rFonts w:hint="eastAsia"/>
        </w:rPr>
      </w:pPr>
      <w:r>
        <w:rPr>
          <w:rFonts w:hint="eastAsia"/>
        </w:rPr>
        <w:t>1.3.4.2因拖欠工人工资或者发生质量安全事故被有关部门限制在招标项目所在地承接工程的；</w:t>
      </w:r>
    </w:p>
    <w:p w14:paraId="01DE5F0C">
      <w:pPr>
        <w:pStyle w:val="2"/>
        <w:bidi w:val="0"/>
        <w:rPr>
          <w:rFonts w:hint="eastAsia"/>
        </w:rPr>
      </w:pPr>
      <w:r>
        <w:rPr>
          <w:rFonts w:hint="eastAsia"/>
        </w:rPr>
        <w:t>1.3.4.3投标截止时间之前，被“信用中国”网站（www.creditchina.gov.cn）列入失信执行人、重大税收违法案件当事人名单、政府采购严重违法失信行为记录名单，被“中国政府采购网”网站（www.ccgp.gov.cn）列入政府采购严重违法失信行为记录名单；</w:t>
      </w:r>
    </w:p>
    <w:p w14:paraId="2722FD7B">
      <w:pPr>
        <w:pStyle w:val="2"/>
        <w:bidi w:val="0"/>
        <w:rPr>
          <w:rFonts w:hint="eastAsia"/>
        </w:rPr>
      </w:pPr>
      <w:r>
        <w:rPr>
          <w:rFonts w:hint="eastAsia"/>
        </w:rPr>
        <w:t>1.3.4.4投标截止时间之前，被招标人或招标机构列入黑名单。</w:t>
      </w:r>
    </w:p>
    <w:p w14:paraId="3F82C024">
      <w:pPr>
        <w:pStyle w:val="2"/>
        <w:bidi w:val="0"/>
        <w:rPr>
          <w:rFonts w:hint="eastAsia"/>
        </w:rPr>
      </w:pPr>
      <w:r>
        <w:rPr>
          <w:rFonts w:hint="eastAsia"/>
        </w:rPr>
        <w:t>1.3.5本次招标 不接受 联合体投标。</w:t>
      </w:r>
    </w:p>
    <w:p w14:paraId="26C3B1D3">
      <w:pPr>
        <w:pStyle w:val="2"/>
        <w:bidi w:val="0"/>
        <w:rPr>
          <w:rFonts w:hint="eastAsia"/>
        </w:rPr>
      </w:pPr>
      <w:r>
        <w:rPr>
          <w:rFonts w:hint="eastAsia"/>
        </w:rPr>
        <w:t>1.4招标文件的获取</w:t>
      </w:r>
    </w:p>
    <w:p w14:paraId="2AC38204">
      <w:pPr>
        <w:pStyle w:val="2"/>
        <w:bidi w:val="0"/>
        <w:rPr>
          <w:rFonts w:hint="eastAsia"/>
        </w:rPr>
      </w:pPr>
      <w:r>
        <w:rPr>
          <w:rFonts w:hint="eastAsia"/>
        </w:rPr>
        <w:t>1.4.1招标文件获取时间为：招标公告发布之日起每日上午8时30分至下午17时（法定国假日除外，北京时间）。</w:t>
      </w:r>
    </w:p>
    <w:p w14:paraId="5DCF5910">
      <w:pPr>
        <w:pStyle w:val="2"/>
        <w:bidi w:val="0"/>
        <w:rPr>
          <w:rFonts w:hint="eastAsia"/>
        </w:rPr>
      </w:pPr>
      <w:r>
        <w:rPr>
          <w:rFonts w:hint="eastAsia"/>
        </w:rPr>
        <w:t>1.4.2招标文件获取的截止时间为：2025 年 05 月 27 日 10 时 00 分。</w:t>
      </w:r>
    </w:p>
    <w:p w14:paraId="74F86BE5">
      <w:pPr>
        <w:pStyle w:val="2"/>
        <w:bidi w:val="0"/>
        <w:rPr>
          <w:rFonts w:hint="eastAsia"/>
        </w:rPr>
      </w:pPr>
      <w:r>
        <w:rPr>
          <w:rFonts w:hint="eastAsia"/>
        </w:rPr>
        <w:t>1.4.3招标文件获取地点为：宜兴市交通能源集团有限公司招投标中心办公室三（宜兴市宜城街道东氿大道99号市民中心东门一楼）。</w:t>
      </w:r>
    </w:p>
    <w:p w14:paraId="1E95D3E2">
      <w:pPr>
        <w:pStyle w:val="2"/>
        <w:bidi w:val="0"/>
        <w:rPr>
          <w:rFonts w:hint="eastAsia"/>
        </w:rPr>
      </w:pPr>
      <w:r>
        <w:rPr>
          <w:rFonts w:hint="eastAsia"/>
        </w:rPr>
        <w:t>1.4.4招标文件每套售价200元，售后不退。</w:t>
      </w:r>
    </w:p>
    <w:p w14:paraId="2097CF7F">
      <w:pPr>
        <w:pStyle w:val="2"/>
        <w:bidi w:val="0"/>
        <w:rPr>
          <w:rFonts w:hint="eastAsia"/>
        </w:rPr>
      </w:pPr>
      <w:r>
        <w:rPr>
          <w:rFonts w:hint="eastAsia"/>
        </w:rPr>
        <w:t>1.4.5投标报名时需携带以下资料：</w:t>
      </w:r>
    </w:p>
    <w:p w14:paraId="446CD5C0">
      <w:pPr>
        <w:pStyle w:val="2"/>
        <w:bidi w:val="0"/>
        <w:rPr>
          <w:rFonts w:hint="eastAsia"/>
        </w:rPr>
      </w:pPr>
      <w:r>
        <w:rPr>
          <w:rFonts w:hint="eastAsia"/>
        </w:rPr>
        <w:t>1.4.5.1企业营业执照（副本复印件加盖公章）；</w:t>
      </w:r>
    </w:p>
    <w:p w14:paraId="4114CEF1">
      <w:pPr>
        <w:pStyle w:val="2"/>
        <w:bidi w:val="0"/>
        <w:rPr>
          <w:rFonts w:hint="eastAsia"/>
        </w:rPr>
      </w:pPr>
      <w:r>
        <w:rPr>
          <w:rFonts w:hint="eastAsia"/>
        </w:rPr>
        <w:t>1.4.5.2企业资质证书（如要求，副本复印件加盖公章）；</w:t>
      </w:r>
    </w:p>
    <w:p w14:paraId="5ACB401F">
      <w:pPr>
        <w:pStyle w:val="2"/>
        <w:bidi w:val="0"/>
        <w:rPr>
          <w:rFonts w:hint="eastAsia"/>
        </w:rPr>
      </w:pPr>
      <w:r>
        <w:rPr>
          <w:rFonts w:hint="eastAsia"/>
        </w:rPr>
        <w:t>1.4.5.3法定代表人身份证明（原件加盖公章）或法定代表人授权委托书（原件加盖公章）。</w:t>
      </w:r>
    </w:p>
    <w:p w14:paraId="0DDE66A3">
      <w:pPr>
        <w:pStyle w:val="2"/>
        <w:bidi w:val="0"/>
        <w:rPr>
          <w:rFonts w:hint="eastAsia"/>
        </w:rPr>
      </w:pPr>
      <w:r>
        <w:rPr>
          <w:rFonts w:hint="eastAsia"/>
        </w:rPr>
        <w:t>1.5投标文件的递交</w:t>
      </w:r>
    </w:p>
    <w:p w14:paraId="1ACF446F">
      <w:pPr>
        <w:pStyle w:val="2"/>
        <w:bidi w:val="0"/>
        <w:rPr>
          <w:rFonts w:hint="eastAsia"/>
        </w:rPr>
      </w:pPr>
      <w:r>
        <w:rPr>
          <w:rFonts w:hint="eastAsia"/>
        </w:rPr>
        <w:t>1.5.1投标截止时间为：2025 年 05 月 27 日 10 时 00 分。</w:t>
      </w:r>
    </w:p>
    <w:p w14:paraId="75134676">
      <w:pPr>
        <w:pStyle w:val="2"/>
        <w:bidi w:val="0"/>
        <w:rPr>
          <w:rFonts w:hint="eastAsia"/>
        </w:rPr>
      </w:pPr>
      <w:r>
        <w:rPr>
          <w:rFonts w:hint="eastAsia"/>
        </w:rPr>
        <w:t>1.5.2投标文件递交地点为：宜兴市交通能源集团有限公司招投标中心开标室（宜兴市宜城街道东氿大道99号市民中心东门一楼）。</w:t>
      </w:r>
    </w:p>
    <w:p w14:paraId="7C852D4B">
      <w:pPr>
        <w:pStyle w:val="2"/>
        <w:bidi w:val="0"/>
        <w:rPr>
          <w:rFonts w:hint="eastAsia"/>
        </w:rPr>
      </w:pPr>
      <w:r>
        <w:rPr>
          <w:rFonts w:hint="eastAsia"/>
        </w:rPr>
        <w:t>1.5.3投标文件逾期送达的或者未送达指定地点的，招标机构不予受理。</w:t>
      </w:r>
    </w:p>
    <w:p w14:paraId="146F8D8F">
      <w:pPr>
        <w:pStyle w:val="2"/>
        <w:bidi w:val="0"/>
        <w:rPr>
          <w:rFonts w:hint="eastAsia"/>
        </w:rPr>
      </w:pPr>
      <w:r>
        <w:rPr>
          <w:rFonts w:hint="eastAsia"/>
        </w:rPr>
        <w:t>1.5.4投标文件递交时需提供的证明材料：</w:t>
      </w:r>
    </w:p>
    <w:p w14:paraId="385AE0CD">
      <w:pPr>
        <w:pStyle w:val="2"/>
        <w:bidi w:val="0"/>
        <w:rPr>
          <w:rFonts w:hint="eastAsia"/>
        </w:rPr>
      </w:pPr>
      <w:r>
        <w:rPr>
          <w:rFonts w:hint="eastAsia"/>
        </w:rPr>
        <w:t>1.5.4.1法定代表人身份证明（原件加盖公章）或法定代表人授权委托书（原件加盖公章）；</w:t>
      </w:r>
    </w:p>
    <w:p w14:paraId="538288CF">
      <w:pPr>
        <w:pStyle w:val="2"/>
        <w:bidi w:val="0"/>
        <w:rPr>
          <w:rFonts w:hint="eastAsia"/>
        </w:rPr>
      </w:pPr>
      <w:r>
        <w:rPr>
          <w:rFonts w:hint="eastAsia"/>
        </w:rPr>
        <w:t>1.5.4.2投标保证金票据证明（如要求交纳投标保证金）；</w:t>
      </w:r>
    </w:p>
    <w:p w14:paraId="3F92D6DF">
      <w:pPr>
        <w:pStyle w:val="2"/>
        <w:bidi w:val="0"/>
        <w:rPr>
          <w:rFonts w:hint="eastAsia"/>
        </w:rPr>
      </w:pPr>
      <w:r>
        <w:rPr>
          <w:rFonts w:hint="eastAsia"/>
        </w:rPr>
        <w:t>1.5.4.3投标人证明材料提供不全或在投标截止时间后提交的，招标机构将不予接受其投标文件。</w:t>
      </w:r>
    </w:p>
    <w:p w14:paraId="7582A9D0">
      <w:pPr>
        <w:pStyle w:val="2"/>
        <w:bidi w:val="0"/>
        <w:rPr>
          <w:rFonts w:hint="eastAsia"/>
        </w:rPr>
      </w:pPr>
      <w:r>
        <w:rPr>
          <w:rFonts w:hint="eastAsia"/>
        </w:rPr>
        <w:t>1.6评标办法</w:t>
      </w:r>
    </w:p>
    <w:p w14:paraId="023D9C89">
      <w:pPr>
        <w:pStyle w:val="2"/>
        <w:bidi w:val="0"/>
        <w:rPr>
          <w:rFonts w:hint="eastAsia"/>
        </w:rPr>
      </w:pPr>
      <w:r>
        <w:rPr>
          <w:rFonts w:hint="eastAsia"/>
        </w:rPr>
        <w:t>本次招标采用  经评审的最低价法  确定中标人。</w:t>
      </w:r>
    </w:p>
    <w:p w14:paraId="6BBC3823">
      <w:pPr>
        <w:pStyle w:val="2"/>
        <w:bidi w:val="0"/>
        <w:rPr>
          <w:rFonts w:hint="eastAsia"/>
        </w:rPr>
      </w:pPr>
      <w:r>
        <w:rPr>
          <w:rFonts w:hint="eastAsia"/>
        </w:rPr>
        <w:t>1.7合同款（预付款、进度款）支付</w:t>
      </w:r>
    </w:p>
    <w:p w14:paraId="43DB7EA3">
      <w:pPr>
        <w:pStyle w:val="2"/>
        <w:bidi w:val="0"/>
        <w:rPr>
          <w:rFonts w:hint="eastAsia"/>
        </w:rPr>
      </w:pPr>
      <w:r>
        <w:rPr>
          <w:rFonts w:hint="eastAsia"/>
        </w:rPr>
        <w:t>1.7.1招标人和中标人于每月月底核对当月运输工作量。</w:t>
      </w:r>
    </w:p>
    <w:p w14:paraId="753732B1">
      <w:pPr>
        <w:pStyle w:val="2"/>
        <w:bidi w:val="0"/>
        <w:rPr>
          <w:rFonts w:hint="eastAsia"/>
        </w:rPr>
      </w:pPr>
      <w:r>
        <w:rPr>
          <w:rFonts w:hint="eastAsia"/>
        </w:rPr>
        <w:t>1.7.2每月运输工作量确认后七个工作日内，中标人向招标人开具的增值税专用发票。</w:t>
      </w:r>
    </w:p>
    <w:p w14:paraId="119287CC">
      <w:pPr>
        <w:pStyle w:val="2"/>
        <w:bidi w:val="0"/>
        <w:rPr>
          <w:rFonts w:hint="eastAsia"/>
        </w:rPr>
      </w:pPr>
      <w:r>
        <w:rPr>
          <w:rFonts w:hint="eastAsia"/>
        </w:rPr>
        <w:t>1.7.3招标人收到中标人开具的增值税专用发票后120天内支付发票款项（银行转账或承兑汇票方式）。</w:t>
      </w:r>
    </w:p>
    <w:p w14:paraId="7C8009C1">
      <w:pPr>
        <w:pStyle w:val="2"/>
        <w:bidi w:val="0"/>
        <w:rPr>
          <w:rFonts w:hint="eastAsia"/>
        </w:rPr>
      </w:pPr>
      <w:r>
        <w:rPr>
          <w:rFonts w:hint="eastAsia"/>
        </w:rPr>
        <w:t>1.7.4合同期内的运输单价为中标单价，不作调整。</w:t>
      </w:r>
    </w:p>
    <w:p w14:paraId="6C52B025">
      <w:pPr>
        <w:pStyle w:val="2"/>
        <w:bidi w:val="0"/>
        <w:rPr>
          <w:rFonts w:hint="eastAsia"/>
        </w:rPr>
      </w:pPr>
      <w:r>
        <w:rPr>
          <w:rFonts w:hint="eastAsia"/>
        </w:rPr>
        <w:t>1.8其它说明</w:t>
      </w:r>
    </w:p>
    <w:p w14:paraId="4C950163">
      <w:pPr>
        <w:pStyle w:val="2"/>
        <w:bidi w:val="0"/>
        <w:rPr>
          <w:rFonts w:hint="eastAsia"/>
        </w:rPr>
      </w:pPr>
      <w:r>
        <w:rPr>
          <w:rFonts w:hint="eastAsia"/>
        </w:rPr>
        <w:t>本次招标活动不集中组织答疑，投标人获取招标文件后如有疑问可以书面形式并盖单位章报至招标机构，招标机构解答并形成补遗文件回复。如投标人没有提出疑义，则默认响应招标文件一切内容。</w:t>
      </w:r>
    </w:p>
    <w:p w14:paraId="4C5B0095">
      <w:pPr>
        <w:pStyle w:val="2"/>
        <w:bidi w:val="0"/>
        <w:rPr>
          <w:rFonts w:hint="eastAsia"/>
        </w:rPr>
      </w:pPr>
      <w:r>
        <w:rPr>
          <w:rFonts w:hint="eastAsia"/>
        </w:rPr>
        <w:t>1.9联系方式</w:t>
      </w:r>
    </w:p>
    <w:p w14:paraId="6C201BBE">
      <w:pPr>
        <w:pStyle w:val="2"/>
        <w:bidi w:val="0"/>
        <w:rPr>
          <w:rFonts w:hint="eastAsia"/>
        </w:rPr>
      </w:pPr>
      <w:r>
        <w:rPr>
          <w:rFonts w:hint="eastAsia"/>
        </w:rPr>
        <w:t>1.9.1联系人：华先生。</w:t>
      </w:r>
    </w:p>
    <w:p w14:paraId="7C99B733">
      <w:pPr>
        <w:pStyle w:val="2"/>
        <w:bidi w:val="0"/>
        <w:rPr>
          <w:rFonts w:hint="eastAsia"/>
        </w:rPr>
      </w:pPr>
      <w:r>
        <w:rPr>
          <w:rFonts w:hint="eastAsia"/>
        </w:rPr>
        <w:t>1.9.2联系电话：0510-80793975。</w:t>
      </w:r>
    </w:p>
    <w:p w14:paraId="68437B8D">
      <w:pPr>
        <w:pStyle w:val="2"/>
        <w:bidi w:val="0"/>
        <w:rPr>
          <w:rFonts w:hint="eastAsia"/>
        </w:rPr>
      </w:pPr>
      <w:r>
        <w:rPr>
          <w:rFonts w:hint="eastAsia"/>
        </w:rPr>
        <w:t>1.9.3地址：宜兴市宜城街道东氿大道99号宜兴市民中心东门一楼办公室三。</w:t>
      </w:r>
    </w:p>
    <w:p w14:paraId="5AA2012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4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2025-05-20T08:22:46Z</dcterms:created>
  <dc:creator>28039</dc:creator>
  <cp:lastModifiedBy>沫燃 *</cp:lastModifiedBy>
  <dcterms:modified xsi:type="dcterms:W3CDTF">2025-05-20T08:22:56Z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BC154C9B86AD4160BB5D6F09E079304A_12</vt:lpwstr>
  </property>
</Properties>
</file>