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4DDC5">
      <w:pPr>
        <w:pStyle w:val="2"/>
        <w:bidi w:val="0"/>
      </w:pPr>
      <w:r>
        <w:rPr>
          <w:rFonts w:hint="eastAsia"/>
        </w:rPr>
        <w:t>湖北广济药业济康医药有限公司</w:t>
      </w:r>
      <w:bookmarkStart w:id="0" w:name="_GoBack"/>
      <w:r>
        <w:rPr>
          <w:rFonts w:hint="eastAsia"/>
        </w:rPr>
        <w:t>物流运输商遴选项目询比采购公告（第2次采购）</w:t>
      </w:r>
      <w:bookmarkEnd w:id="0"/>
    </w:p>
    <w:p w14:paraId="7141F203">
      <w:pPr>
        <w:pStyle w:val="2"/>
        <w:bidi w:val="0"/>
        <w:rPr>
          <w:rFonts w:hint="eastAsia"/>
        </w:rPr>
      </w:pPr>
      <w:r>
        <w:rPr>
          <w:rFonts w:hint="eastAsia"/>
        </w:rPr>
        <w:t>湖北广济药业济康医药有限公司物流运输商遴选项目已具备采购条件，现公开邀请供应商参加询比采购活动。</w:t>
      </w:r>
    </w:p>
    <w:p w14:paraId="0DE7708F">
      <w:pPr>
        <w:pStyle w:val="2"/>
        <w:bidi w:val="0"/>
      </w:pPr>
      <w:r>
        <w:rPr>
          <w:rFonts w:hint="eastAsia"/>
          <w:lang w:val="en-US" w:eastAsia="zh-CN"/>
        </w:rPr>
        <w:t>1 采购项目简介</w:t>
      </w:r>
    </w:p>
    <w:p w14:paraId="7E4BDFE3">
      <w:pPr>
        <w:pStyle w:val="2"/>
        <w:bidi w:val="0"/>
        <w:rPr>
          <w:rFonts w:hint="eastAsia"/>
        </w:rPr>
      </w:pPr>
      <w:r>
        <w:rPr>
          <w:rFonts w:hint="eastAsia"/>
        </w:rPr>
        <w:t>1.1 采购项目名称：湖北广济药业济康医药有限公司物流运输商遴选项目</w:t>
      </w:r>
    </w:p>
    <w:p w14:paraId="3923E18D">
      <w:pPr>
        <w:pStyle w:val="2"/>
        <w:bidi w:val="0"/>
        <w:rPr>
          <w:rFonts w:hint="eastAsia"/>
        </w:rPr>
      </w:pPr>
      <w:r>
        <w:rPr>
          <w:rFonts w:hint="eastAsia"/>
        </w:rPr>
        <w:t>1.2 采购人：湖北广济药业济康医药有限公司</w:t>
      </w:r>
    </w:p>
    <w:p w14:paraId="4BA823F7">
      <w:pPr>
        <w:pStyle w:val="2"/>
        <w:bidi w:val="0"/>
        <w:rPr>
          <w:rFonts w:hint="eastAsia"/>
        </w:rPr>
      </w:pPr>
      <w:r>
        <w:rPr>
          <w:rFonts w:hint="eastAsia"/>
        </w:rPr>
        <w:t>1.3 招标机构：湖北广济药业股份有限公司</w:t>
      </w:r>
    </w:p>
    <w:p w14:paraId="3530DF72">
      <w:pPr>
        <w:pStyle w:val="2"/>
        <w:bidi w:val="0"/>
        <w:rPr>
          <w:rFonts w:hint="eastAsia"/>
        </w:rPr>
      </w:pPr>
      <w:r>
        <w:rPr>
          <w:rFonts w:hint="eastAsia"/>
        </w:rPr>
        <w:t>1.4 釆购项目资金落实情况： 已落实 </w:t>
      </w:r>
    </w:p>
    <w:p w14:paraId="2267E34F">
      <w:pPr>
        <w:pStyle w:val="2"/>
        <w:bidi w:val="0"/>
        <w:rPr>
          <w:rFonts w:hint="eastAsia"/>
        </w:rPr>
      </w:pPr>
      <w:r>
        <w:rPr>
          <w:rFonts w:hint="eastAsia"/>
        </w:rPr>
        <w:t>1.5 采购项目概况：湖北广济药业济康医药有限公司经营产品（包括但不限于成品药）；</w:t>
      </w:r>
    </w:p>
    <w:p w14:paraId="5D765E12">
      <w:pPr>
        <w:pStyle w:val="2"/>
        <w:bidi w:val="0"/>
        <w:rPr>
          <w:rFonts w:hint="eastAsia"/>
        </w:rPr>
      </w:pPr>
      <w:r>
        <w:rPr>
          <w:rFonts w:hint="eastAsia"/>
        </w:rPr>
        <w:t>1.6 标段划分：本次采购共1个标段。最高限价：90万元。</w:t>
      </w:r>
    </w:p>
    <w:p w14:paraId="6E82406C">
      <w:pPr>
        <w:pStyle w:val="2"/>
        <w:bidi w:val="0"/>
      </w:pPr>
      <w:r>
        <w:rPr>
          <w:rFonts w:hint="eastAsia"/>
          <w:lang w:val="en-US" w:eastAsia="zh-CN"/>
        </w:rPr>
        <w:t>2 采购范围及相关要求</w:t>
      </w:r>
    </w:p>
    <w:p w14:paraId="3AF36049">
      <w:pPr>
        <w:pStyle w:val="2"/>
        <w:bidi w:val="0"/>
        <w:rPr>
          <w:rFonts w:hint="eastAsia"/>
        </w:rPr>
      </w:pPr>
      <w:r>
        <w:rPr>
          <w:rFonts w:hint="eastAsia"/>
        </w:rPr>
        <w:t>2.1 采购范围：</w:t>
      </w:r>
    </w:p>
    <w:p w14:paraId="1526B946">
      <w:pPr>
        <w:pStyle w:val="2"/>
        <w:bidi w:val="0"/>
        <w:rPr>
          <w:rFonts w:hint="eastAsia"/>
        </w:rPr>
      </w:pPr>
      <w:r>
        <w:rPr>
          <w:rFonts w:hint="eastAsia"/>
        </w:rPr>
        <w:t>（1）运输货物范围：</w:t>
      </w:r>
    </w:p>
    <w:p w14:paraId="75DB2C5F">
      <w:pPr>
        <w:pStyle w:val="2"/>
        <w:bidi w:val="0"/>
        <w:rPr>
          <w:rFonts w:hint="eastAsia"/>
        </w:rPr>
      </w:pPr>
      <w:r>
        <w:rPr>
          <w:rFonts w:hint="eastAsia"/>
        </w:rPr>
        <w:t>湖北广济药业济康医药有限公司经营产品（包括但不限于成品药）。</w:t>
      </w:r>
    </w:p>
    <w:p w14:paraId="7CD3347F">
      <w:pPr>
        <w:pStyle w:val="2"/>
        <w:bidi w:val="0"/>
        <w:rPr>
          <w:rFonts w:hint="eastAsia"/>
        </w:rPr>
      </w:pPr>
      <w:r>
        <w:rPr>
          <w:rFonts w:hint="eastAsia"/>
        </w:rPr>
        <w:t>（2）数量：全年货物总量约78000件。</w:t>
      </w:r>
    </w:p>
    <w:p w14:paraId="5744B738">
      <w:pPr>
        <w:pStyle w:val="2"/>
        <w:bidi w:val="0"/>
        <w:rPr>
          <w:rFonts w:hint="eastAsia"/>
        </w:rPr>
      </w:pPr>
      <w:r>
        <w:rPr>
          <w:rFonts w:hint="eastAsia"/>
        </w:rPr>
        <w:t>（3）运输线路：货物均由济康公司所在地(武穴（含大金））仓库发出，主要运输地分布于:全国各省（详见报价单），陆路运费总额约 90 万元（控制价），具体金额以发货量多少据实计算，现时无法得出准确数据。</w:t>
      </w:r>
    </w:p>
    <w:p w14:paraId="7F7D8EB5">
      <w:pPr>
        <w:pStyle w:val="2"/>
        <w:bidi w:val="0"/>
        <w:rPr>
          <w:rFonts w:hint="eastAsia"/>
        </w:rPr>
      </w:pPr>
      <w:r>
        <w:rPr>
          <w:rFonts w:hint="eastAsia"/>
        </w:rPr>
        <w:t>2.2 服务期限： 3年（采用1年+1年+1年分期签约模式），合同期满,甲方依据招标文件中有关采购需求的服务要求主要考核指标对乙方一年合同期间的服务进行评价，评分合格的甲方可考虑续约；如甲方对履约情况考核不合格，甲方不再续约。</w:t>
      </w:r>
    </w:p>
    <w:p w14:paraId="541A5A4A">
      <w:pPr>
        <w:pStyle w:val="2"/>
        <w:bidi w:val="0"/>
        <w:rPr>
          <w:rFonts w:hint="eastAsia"/>
        </w:rPr>
      </w:pPr>
      <w:r>
        <w:rPr>
          <w:rFonts w:hint="eastAsia"/>
        </w:rPr>
        <w:t>2.3 服务地点：货物所在地武穴（含大金）；中转地：武汉；目的地：客户仓库所在地。</w:t>
      </w:r>
    </w:p>
    <w:p w14:paraId="06346C06">
      <w:pPr>
        <w:pStyle w:val="2"/>
        <w:bidi w:val="0"/>
        <w:rPr>
          <w:rFonts w:hint="eastAsia"/>
        </w:rPr>
      </w:pPr>
      <w:r>
        <w:rPr>
          <w:rFonts w:hint="eastAsia"/>
        </w:rPr>
        <w:t>2.4 质量要求或服务标准： 符合国家和行业标准，详见询比文件采购需求。</w:t>
      </w:r>
    </w:p>
    <w:p w14:paraId="2D790E5D">
      <w:pPr>
        <w:pStyle w:val="2"/>
        <w:bidi w:val="0"/>
      </w:pPr>
      <w:r>
        <w:rPr>
          <w:rFonts w:hint="eastAsia"/>
          <w:lang w:val="en-US" w:eastAsia="zh-CN"/>
        </w:rPr>
        <w:t>3 供应商资格要求</w:t>
      </w:r>
    </w:p>
    <w:p w14:paraId="1F848308">
      <w:pPr>
        <w:pStyle w:val="2"/>
        <w:bidi w:val="0"/>
        <w:rPr>
          <w:rFonts w:hint="eastAsia"/>
        </w:rPr>
      </w:pPr>
      <w:r>
        <w:rPr>
          <w:rFonts w:hint="eastAsia"/>
        </w:rPr>
        <w:t>3.1 供应商应依法设立且满足如下要求：</w:t>
      </w:r>
    </w:p>
    <w:p w14:paraId="375910D1">
      <w:pPr>
        <w:pStyle w:val="2"/>
        <w:bidi w:val="0"/>
        <w:rPr>
          <w:rFonts w:hint="eastAsia"/>
        </w:rPr>
      </w:pPr>
      <w:r>
        <w:rPr>
          <w:rFonts w:hint="eastAsia"/>
        </w:rPr>
        <w:t>（1）依法设立：供应商须在中华人民共和国境内正式注册的并具有有效的独立法人资格 ；</w:t>
      </w:r>
    </w:p>
    <w:p w14:paraId="66FC63A4">
      <w:pPr>
        <w:pStyle w:val="2"/>
        <w:bidi w:val="0"/>
        <w:rPr>
          <w:rFonts w:hint="eastAsia"/>
        </w:rPr>
      </w:pPr>
      <w:r>
        <w:rPr>
          <w:rFonts w:hint="eastAsia"/>
        </w:rPr>
        <w:t>（2）资质要求： 提供有效的《道路运输经营许可证》（提供加盖公章的复印件）；</w:t>
      </w:r>
    </w:p>
    <w:p w14:paraId="52C55AF5">
      <w:pPr>
        <w:pStyle w:val="2"/>
        <w:bidi w:val="0"/>
        <w:rPr>
          <w:rFonts w:hint="eastAsia"/>
        </w:rPr>
      </w:pPr>
      <w:r>
        <w:rPr>
          <w:rFonts w:hint="eastAsia"/>
        </w:rPr>
        <w:t>（3）财务要求： 无 ；</w:t>
      </w:r>
    </w:p>
    <w:p w14:paraId="258170ED">
      <w:pPr>
        <w:pStyle w:val="2"/>
        <w:bidi w:val="0"/>
        <w:rPr>
          <w:rFonts w:hint="eastAsia"/>
        </w:rPr>
      </w:pPr>
      <w:r>
        <w:rPr>
          <w:rFonts w:hint="eastAsia"/>
        </w:rPr>
        <w:t>（4）业绩要求： 供应商在近3年（2022年1月1日至2025年3月止，以合同签订时间为准）具有单项合同金额为30万元/年度及以上的与医药相关的运输项目业绩（投标文件中须提供合同及相关的运输结算增值税专用发票等证明材料复印件，并加盖公章。附证明材料复印件前面以表格的形式进行汇总。另投标单位提供原件备查）；</w:t>
      </w:r>
    </w:p>
    <w:p w14:paraId="1010AB59">
      <w:pPr>
        <w:pStyle w:val="2"/>
        <w:bidi w:val="0"/>
        <w:rPr>
          <w:rFonts w:hint="eastAsia"/>
        </w:rPr>
      </w:pPr>
      <w:r>
        <w:rPr>
          <w:rFonts w:hint="eastAsia"/>
        </w:rPr>
        <w:t>（5） 信誉要求：供应商在近3年内不存在骗取中标、严重违约、安全问题或因自身的原因而使任何合同被解除的情形；</w:t>
      </w:r>
    </w:p>
    <w:p w14:paraId="4DFFE189">
      <w:pPr>
        <w:pStyle w:val="2"/>
        <w:bidi w:val="0"/>
        <w:rPr>
          <w:rFonts w:hint="eastAsia"/>
        </w:rPr>
      </w:pPr>
      <w:r>
        <w:rPr>
          <w:rFonts w:hint="eastAsia"/>
        </w:rPr>
        <w:t>（6） 项目经理要求：/</w:t>
      </w:r>
    </w:p>
    <w:p w14:paraId="4BE8E6A5">
      <w:pPr>
        <w:pStyle w:val="2"/>
        <w:bidi w:val="0"/>
        <w:rPr>
          <w:rFonts w:hint="eastAsia"/>
        </w:rPr>
      </w:pPr>
      <w:r>
        <w:rPr>
          <w:rFonts w:hint="eastAsia"/>
        </w:rPr>
        <w:t>（7）其他要求：</w:t>
      </w:r>
    </w:p>
    <w:p w14:paraId="7AAAF213">
      <w:pPr>
        <w:pStyle w:val="2"/>
        <w:bidi w:val="0"/>
        <w:rPr>
          <w:rFonts w:hint="eastAsia"/>
        </w:rPr>
      </w:pPr>
      <w:r>
        <w:rPr>
          <w:rFonts w:hint="eastAsia"/>
        </w:rPr>
        <w:t>7-1投标人承诺如中标则对我公司需运输的药品进行投保（详见运输服务合同）；承诺符合药品质量管理规范对承运商的管理要求含配合我公司对承运商的相关审计工作。（投标文件中以承诺函的方式体现） </w:t>
      </w:r>
    </w:p>
    <w:p w14:paraId="7A38F870">
      <w:pPr>
        <w:pStyle w:val="2"/>
        <w:bidi w:val="0"/>
        <w:rPr>
          <w:rFonts w:hint="eastAsia"/>
        </w:rPr>
      </w:pPr>
      <w:r>
        <w:rPr>
          <w:rFonts w:hint="eastAsia"/>
        </w:rPr>
        <w:t>7-2投标人须有自备2台及以上货车，且提供2台及以上厢式封闭货车（投标文件中提供相关车辆年检合格的行驶证及车辆照片复印件）。</w:t>
      </w:r>
    </w:p>
    <w:p w14:paraId="12795920">
      <w:pPr>
        <w:pStyle w:val="2"/>
        <w:bidi w:val="0"/>
        <w:rPr>
          <w:rFonts w:hint="eastAsia"/>
        </w:rPr>
      </w:pPr>
      <w:r>
        <w:rPr>
          <w:rFonts w:hint="eastAsia"/>
        </w:rPr>
        <w:t>7-3承担货物运输的车辆必须持有有效的年检合格标志及道路运输许可证、车辆保险，驾驶人员须具备有效的驾驶证（投标文件中提供加盖公章的复印件）。</w:t>
      </w:r>
    </w:p>
    <w:p w14:paraId="222FBADB">
      <w:pPr>
        <w:pStyle w:val="2"/>
        <w:bidi w:val="0"/>
        <w:rPr>
          <w:rFonts w:hint="eastAsia"/>
        </w:rPr>
      </w:pPr>
      <w:r>
        <w:rPr>
          <w:rFonts w:hint="eastAsia"/>
        </w:rPr>
        <w:t>7-4投标人有一定的仓储条件，能提供固定的仓储存货场所，能满足300平米以上的存储面积（投标文件中提供仓储场所图片、房产证或房屋租赁合同加盖公章的复印件）。</w:t>
      </w:r>
    </w:p>
    <w:p w14:paraId="6B465DC1">
      <w:pPr>
        <w:pStyle w:val="2"/>
        <w:bidi w:val="0"/>
        <w:rPr>
          <w:rFonts w:hint="eastAsia"/>
        </w:rPr>
      </w:pPr>
      <w:r>
        <w:rPr>
          <w:rFonts w:hint="eastAsia"/>
        </w:rPr>
        <w:t>7-5投标人承诺所有进入武穴城区的运输车辆办理入城的相关通行证件。（投标文件中以承诺函的方式体现）</w:t>
      </w:r>
    </w:p>
    <w:p w14:paraId="2A9998D6">
      <w:pPr>
        <w:pStyle w:val="2"/>
        <w:bidi w:val="0"/>
        <w:rPr>
          <w:rFonts w:hint="eastAsia"/>
        </w:rPr>
      </w:pPr>
      <w:r>
        <w:rPr>
          <w:rFonts w:hint="eastAsia"/>
        </w:rPr>
        <w:t>7-6与招标人存在利害关系可能影响招标公正性的法人、其他组织或者个人，不得参加投标。</w:t>
      </w:r>
    </w:p>
    <w:p w14:paraId="1B14FB4F">
      <w:pPr>
        <w:pStyle w:val="2"/>
        <w:bidi w:val="0"/>
        <w:rPr>
          <w:rFonts w:hint="eastAsia"/>
        </w:rPr>
      </w:pPr>
      <w:r>
        <w:rPr>
          <w:rFonts w:hint="eastAsia"/>
        </w:rPr>
        <w:t>7-7单位负责人为同一人或者存在控股、管理关系的不同单位，不得同时参加投标。</w:t>
      </w:r>
    </w:p>
    <w:p w14:paraId="195253FA">
      <w:pPr>
        <w:pStyle w:val="2"/>
        <w:bidi w:val="0"/>
        <w:rPr>
          <w:rFonts w:hint="eastAsia"/>
        </w:rPr>
      </w:pPr>
      <w:r>
        <w:rPr>
          <w:rFonts w:hint="eastAsia"/>
        </w:rPr>
        <w:t>7-8投标人所提供投标文件发现有虚假的，招标人有权否决其中标资格，若签订合同的甲方有权终止合同，并有权要求追究其赔偿甲方的损失。</w:t>
      </w:r>
    </w:p>
    <w:p w14:paraId="7330F621">
      <w:pPr>
        <w:pStyle w:val="2"/>
        <w:bidi w:val="0"/>
        <w:rPr>
          <w:rFonts w:hint="eastAsia"/>
        </w:rPr>
      </w:pPr>
      <w:r>
        <w:rPr>
          <w:rFonts w:hint="eastAsia"/>
        </w:rPr>
        <w:t>3.2 供应商不得存在下列情形之一：</w:t>
      </w:r>
    </w:p>
    <w:p w14:paraId="2E6CD5A9">
      <w:pPr>
        <w:pStyle w:val="2"/>
        <w:bidi w:val="0"/>
        <w:rPr>
          <w:rFonts w:hint="eastAsia"/>
        </w:rPr>
      </w:pPr>
      <w:r>
        <w:rPr>
          <w:rFonts w:hint="eastAsia"/>
        </w:rPr>
        <w:t>（1）处于被责令停产停业、暂扣或者吊销执照、暂扣或者吊销许可证、吊销资质证书状态；</w:t>
      </w:r>
    </w:p>
    <w:p w14:paraId="7B437394">
      <w:pPr>
        <w:pStyle w:val="2"/>
        <w:bidi w:val="0"/>
        <w:rPr>
          <w:rFonts w:hint="eastAsia"/>
        </w:rPr>
      </w:pPr>
      <w:r>
        <w:rPr>
          <w:rFonts w:hint="eastAsia"/>
        </w:rPr>
        <w:t>（2）进入清算程序，或被宣告破产，或其他丧失履约能力的情形；</w:t>
      </w:r>
    </w:p>
    <w:p w14:paraId="48A30D96">
      <w:pPr>
        <w:pStyle w:val="2"/>
        <w:bidi w:val="0"/>
        <w:rPr>
          <w:rFonts w:hint="eastAsia"/>
        </w:rPr>
      </w:pPr>
      <w:r>
        <w:rPr>
          <w:rFonts w:hint="eastAsia"/>
        </w:rPr>
        <w:t>（3）其他： 无。</w:t>
      </w:r>
    </w:p>
    <w:p w14:paraId="3904EC04">
      <w:pPr>
        <w:pStyle w:val="2"/>
        <w:bidi w:val="0"/>
        <w:rPr>
          <w:rFonts w:hint="eastAsia"/>
        </w:rPr>
      </w:pPr>
      <w:r>
        <w:rPr>
          <w:rFonts w:hint="eastAsia"/>
        </w:rPr>
        <w:t>3.3 本次采购不接受联合体。</w:t>
      </w:r>
    </w:p>
    <w:p w14:paraId="39254351">
      <w:pPr>
        <w:pStyle w:val="2"/>
        <w:bidi w:val="0"/>
      </w:pPr>
      <w:r>
        <w:rPr>
          <w:rFonts w:hint="eastAsia"/>
          <w:lang w:val="en-US" w:eastAsia="zh-CN"/>
        </w:rPr>
        <w:t>4 采购文件的获取</w:t>
      </w:r>
    </w:p>
    <w:p w14:paraId="3F1051C0">
      <w:pPr>
        <w:pStyle w:val="2"/>
        <w:bidi w:val="0"/>
        <w:rPr>
          <w:rFonts w:hint="eastAsia"/>
        </w:rPr>
      </w:pPr>
      <w:r>
        <w:rPr>
          <w:rFonts w:hint="eastAsia"/>
        </w:rPr>
        <w:t>4.1凡有意参加询比采购活动者（若为联合体申请，指联合体所有成员），应当在“长江产业集团阳光电子招采平台”（以下简称“电子招采平台”，下同）（网址：https://zcpt.cjtouzi.com/）进行供应商注册。</w:t>
      </w:r>
    </w:p>
    <w:p w14:paraId="150FE8EC">
      <w:pPr>
        <w:pStyle w:val="2"/>
        <w:bidi w:val="0"/>
        <w:rPr>
          <w:rFonts w:hint="eastAsia"/>
        </w:rPr>
      </w:pPr>
      <w:r>
        <w:rPr>
          <w:rFonts w:hint="eastAsia"/>
        </w:rPr>
        <w:t>4.2 完成注册后，请于 2025 年 5 月 21 日至 2025 年 5 月 28 日17：00时止（北京时间、下同），通过互联网使用供应商登录“电子招采平台”，在所申请标段缴费并下载询比采购文件。联合体申请的，由联合体牵头人下载询比采购文件（具体操作参见“电子招采平台”—帮助中心—服务指南—采购（招标）文件下载指南）。未按规定从“电子招采平台”下载询比采购文件的，采购人 （“电子招采平台”）拒收其响应文件。</w:t>
      </w:r>
    </w:p>
    <w:p w14:paraId="679E9293">
      <w:pPr>
        <w:pStyle w:val="2"/>
        <w:bidi w:val="0"/>
        <w:rPr>
          <w:rFonts w:hint="eastAsia"/>
        </w:rPr>
      </w:pPr>
      <w:r>
        <w:rPr>
          <w:rFonts w:hint="eastAsia"/>
        </w:rPr>
        <w:t>4.3询比采购文件每个标段售价 300 元，售后不退。</w:t>
      </w:r>
    </w:p>
    <w:p w14:paraId="44F1CD68">
      <w:pPr>
        <w:pStyle w:val="2"/>
        <w:bidi w:val="0"/>
        <w:rPr>
          <w:rFonts w:hint="eastAsia"/>
        </w:rPr>
      </w:pPr>
      <w:r>
        <w:rPr>
          <w:rFonts w:hint="eastAsia"/>
        </w:rPr>
        <w:t>特别注意：</w:t>
      </w:r>
    </w:p>
    <w:p w14:paraId="31B29951">
      <w:pPr>
        <w:pStyle w:val="2"/>
        <w:bidi w:val="0"/>
        <w:rPr>
          <w:rFonts w:hint="eastAsia"/>
        </w:rPr>
      </w:pPr>
      <w:r>
        <w:rPr>
          <w:rFonts w:hint="eastAsia"/>
        </w:rPr>
        <w:t>邀请参与项目的供应商必须在电子招采平台进行如下响应的操作：</w:t>
      </w:r>
    </w:p>
    <w:p w14:paraId="41127FC1">
      <w:pPr>
        <w:pStyle w:val="2"/>
        <w:bidi w:val="0"/>
        <w:rPr>
          <w:rFonts w:hint="eastAsia"/>
        </w:rPr>
      </w:pPr>
      <w:r>
        <w:rPr>
          <w:rFonts w:hint="eastAsia"/>
        </w:rPr>
        <w:t>1、回复邀请回执，选择是否参与项目；</w:t>
      </w:r>
    </w:p>
    <w:p w14:paraId="0E38B6C4">
      <w:pPr>
        <w:pStyle w:val="2"/>
        <w:bidi w:val="0"/>
        <w:rPr>
          <w:rFonts w:hint="eastAsia"/>
        </w:rPr>
      </w:pPr>
      <w:r>
        <w:rPr>
          <w:rFonts w:hint="eastAsia"/>
        </w:rPr>
        <w:t>2、参与项目之后，需要详细查看采购公告以及在获取采购文件截止日期之前下载采购文件；</w:t>
      </w:r>
    </w:p>
    <w:p w14:paraId="5E930A39">
      <w:pPr>
        <w:pStyle w:val="2"/>
        <w:bidi w:val="0"/>
        <w:rPr>
          <w:rFonts w:hint="eastAsia"/>
        </w:rPr>
      </w:pPr>
      <w:r>
        <w:rPr>
          <w:rFonts w:hint="eastAsia"/>
        </w:rPr>
        <w:t>3、采购文件下载之后，必须在报价截止日期之前进行报价、上传响应文件最后提交。</w:t>
      </w:r>
    </w:p>
    <w:p w14:paraId="6E519AD8">
      <w:pPr>
        <w:pStyle w:val="2"/>
        <w:bidi w:val="0"/>
        <w:rPr>
          <w:rFonts w:hint="eastAsia"/>
        </w:rPr>
      </w:pPr>
      <w:r>
        <w:rPr>
          <w:rFonts w:hint="eastAsia"/>
        </w:rPr>
        <w:t>详细操作详见电子招采平台（网址：https://zcpt.cjtouzi.com/）帮助中心-操作手册-《长投招采平台供应商操作手册》指南。</w:t>
      </w:r>
    </w:p>
    <w:p w14:paraId="60E1A839">
      <w:pPr>
        <w:pStyle w:val="2"/>
        <w:bidi w:val="0"/>
        <w:rPr>
          <w:rFonts w:hint="eastAsia"/>
        </w:rPr>
      </w:pPr>
      <w:r>
        <w:rPr>
          <w:rFonts w:hint="eastAsia"/>
        </w:rPr>
        <w:t>操作上如有疑问请联系平台技术支持：18120583142 易工</w:t>
      </w:r>
    </w:p>
    <w:p w14:paraId="6350C234">
      <w:pPr>
        <w:pStyle w:val="2"/>
        <w:bidi w:val="0"/>
      </w:pPr>
      <w:r>
        <w:rPr>
          <w:rFonts w:hint="eastAsia"/>
          <w:lang w:val="en-US" w:eastAsia="zh-CN"/>
        </w:rPr>
        <w:t>5 响应文件的递交</w:t>
      </w:r>
    </w:p>
    <w:p w14:paraId="11518809">
      <w:pPr>
        <w:pStyle w:val="2"/>
        <w:bidi w:val="0"/>
        <w:rPr>
          <w:rFonts w:hint="eastAsia"/>
        </w:rPr>
      </w:pPr>
      <w:r>
        <w:rPr>
          <w:rFonts w:hint="eastAsia"/>
        </w:rPr>
        <w:t>5.1方式一：现场送达</w:t>
      </w:r>
    </w:p>
    <w:p w14:paraId="1FDD03DF">
      <w:pPr>
        <w:pStyle w:val="2"/>
        <w:bidi w:val="0"/>
        <w:rPr>
          <w:rFonts w:hint="eastAsia"/>
        </w:rPr>
      </w:pPr>
      <w:r>
        <w:rPr>
          <w:rFonts w:hint="eastAsia"/>
        </w:rPr>
        <w:t>送达地点：武穴市大金镇湖北广济药业股份有限公司二楼开标室</w:t>
      </w:r>
    </w:p>
    <w:p w14:paraId="77FE2EBA">
      <w:pPr>
        <w:pStyle w:val="2"/>
        <w:bidi w:val="0"/>
        <w:rPr>
          <w:rFonts w:hint="eastAsia"/>
        </w:rPr>
      </w:pPr>
      <w:r>
        <w:rPr>
          <w:rFonts w:hint="eastAsia"/>
        </w:rPr>
        <w:t>5.2方式二：邮寄送达（仅限顺丰）</w:t>
      </w:r>
    </w:p>
    <w:p w14:paraId="392FA9AB">
      <w:pPr>
        <w:pStyle w:val="2"/>
        <w:bidi w:val="0"/>
        <w:rPr>
          <w:rFonts w:hint="eastAsia"/>
        </w:rPr>
      </w:pPr>
      <w:r>
        <w:rPr>
          <w:rFonts w:hint="eastAsia"/>
        </w:rPr>
        <w:t>收件地址：武穴市大金镇湖北广济药业股份有限公司二楼招标办公室  李女士收（0713-6213605）。</w:t>
      </w:r>
    </w:p>
    <w:p w14:paraId="4F51D6EE">
      <w:pPr>
        <w:pStyle w:val="2"/>
        <w:bidi w:val="0"/>
        <w:rPr>
          <w:rFonts w:hint="eastAsia"/>
        </w:rPr>
      </w:pPr>
      <w:r>
        <w:rPr>
          <w:rFonts w:hint="eastAsia"/>
        </w:rPr>
        <w:t>如采用第二种递交方式，仅接受顺丰快递，递交时间以顺丰系统签收时间为准。请供应商合理安排快递时间，避免响应文件迟交，逾期送达指定地点的或者不按照询比文件要求密封的响应文件，采购人和招标办不予受理。</w:t>
      </w:r>
    </w:p>
    <w:p w14:paraId="3A23BF5A">
      <w:pPr>
        <w:pStyle w:val="2"/>
        <w:bidi w:val="0"/>
      </w:pPr>
      <w:r>
        <w:rPr>
          <w:rFonts w:hint="eastAsia"/>
          <w:lang w:val="en-US" w:eastAsia="zh-CN"/>
        </w:rPr>
        <w:t>6 响应文件开启时间和地点</w:t>
      </w:r>
    </w:p>
    <w:p w14:paraId="42E929B1">
      <w:pPr>
        <w:pStyle w:val="2"/>
        <w:bidi w:val="0"/>
        <w:rPr>
          <w:rFonts w:hint="eastAsia"/>
        </w:rPr>
      </w:pPr>
      <w:r>
        <w:rPr>
          <w:rFonts w:hint="eastAsia"/>
        </w:rPr>
        <w:t>响应文件递交的截止时间为2025年6月5日9时30分。</w:t>
      </w:r>
    </w:p>
    <w:p w14:paraId="606FCE58">
      <w:pPr>
        <w:pStyle w:val="2"/>
        <w:bidi w:val="0"/>
        <w:rPr>
          <w:rFonts w:hint="eastAsia"/>
        </w:rPr>
      </w:pPr>
      <w:r>
        <w:rPr>
          <w:rFonts w:hint="eastAsia"/>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14:paraId="7E46297D">
      <w:pPr>
        <w:pStyle w:val="2"/>
        <w:bidi w:val="0"/>
      </w:pPr>
      <w:r>
        <w:rPr>
          <w:rFonts w:hint="eastAsia"/>
          <w:lang w:val="en-US" w:eastAsia="zh-CN"/>
        </w:rPr>
        <w:t>7 发布公告的媒介</w:t>
      </w:r>
    </w:p>
    <w:p w14:paraId="44707C3D">
      <w:pPr>
        <w:pStyle w:val="2"/>
        <w:bidi w:val="0"/>
        <w:rPr>
          <w:rFonts w:hint="eastAsia"/>
        </w:rPr>
      </w:pPr>
      <w:r>
        <w:rPr>
          <w:rFonts w:hint="eastAsia"/>
        </w:rPr>
        <w:t>本询比釆购公告在《中国招标投标公共服务平台》（http://www.cebpubservice.com/）、长江产业集团阳光电子招采平台（网址：zcpt.cjtouzi.com/）上发布。</w:t>
      </w:r>
    </w:p>
    <w:p w14:paraId="35C10C36">
      <w:pPr>
        <w:pStyle w:val="2"/>
        <w:bidi w:val="0"/>
      </w:pPr>
      <w:r>
        <w:rPr>
          <w:rFonts w:hint="eastAsia"/>
          <w:lang w:val="en-US" w:eastAsia="zh-CN"/>
        </w:rPr>
        <w:t>8 其他</w:t>
      </w:r>
    </w:p>
    <w:p w14:paraId="56CD8DBB">
      <w:pPr>
        <w:pStyle w:val="2"/>
        <w:bidi w:val="0"/>
        <w:rPr>
          <w:rFonts w:hint="eastAsia"/>
        </w:rPr>
      </w:pPr>
      <w:r>
        <w:rPr>
          <w:rFonts w:hint="eastAsia"/>
        </w:rPr>
        <w:t>    无  </w:t>
      </w:r>
    </w:p>
    <w:p w14:paraId="3FFEB472">
      <w:pPr>
        <w:pStyle w:val="2"/>
        <w:bidi w:val="0"/>
      </w:pPr>
      <w:r>
        <w:rPr>
          <w:rFonts w:hint="eastAsia"/>
          <w:lang w:val="en-US" w:eastAsia="zh-CN"/>
        </w:rPr>
        <w:t>9 联系方式</w:t>
      </w:r>
    </w:p>
    <w:p w14:paraId="02CD774B">
      <w:pPr>
        <w:pStyle w:val="2"/>
        <w:bidi w:val="0"/>
        <w:rPr>
          <w:rFonts w:hint="eastAsia"/>
        </w:rPr>
      </w:pPr>
      <w:r>
        <w:rPr>
          <w:rFonts w:hint="eastAsia"/>
        </w:rPr>
        <w:t>采购人信息</w:t>
      </w:r>
    </w:p>
    <w:p w14:paraId="264A0771">
      <w:pPr>
        <w:pStyle w:val="2"/>
        <w:bidi w:val="0"/>
        <w:rPr>
          <w:rFonts w:hint="eastAsia"/>
        </w:rPr>
      </w:pPr>
      <w:r>
        <w:rPr>
          <w:rFonts w:hint="eastAsia"/>
        </w:rPr>
        <w:t>名称：湖北广济药业济康医药有限公司</w:t>
      </w:r>
    </w:p>
    <w:p w14:paraId="7B558DAF">
      <w:pPr>
        <w:pStyle w:val="2"/>
        <w:bidi w:val="0"/>
        <w:rPr>
          <w:rFonts w:hint="eastAsia"/>
        </w:rPr>
      </w:pPr>
      <w:r>
        <w:rPr>
          <w:rFonts w:hint="eastAsia"/>
        </w:rPr>
        <w:t>地址：湖北省武穴市大金镇广济药业产业园办公楼四楼</w:t>
      </w:r>
    </w:p>
    <w:p w14:paraId="7C9C80C6">
      <w:pPr>
        <w:pStyle w:val="2"/>
        <w:bidi w:val="0"/>
        <w:rPr>
          <w:rFonts w:hint="eastAsia"/>
        </w:rPr>
      </w:pPr>
      <w:r>
        <w:rPr>
          <w:rFonts w:hint="eastAsia"/>
        </w:rPr>
        <w:t>业务联系人：张文钟先生        电 话：13339965571</w:t>
      </w:r>
    </w:p>
    <w:p w14:paraId="65D3E597">
      <w:pPr>
        <w:pStyle w:val="2"/>
        <w:bidi w:val="0"/>
        <w:rPr>
          <w:rFonts w:hint="eastAsia"/>
        </w:rPr>
      </w:pPr>
      <w:r>
        <w:rPr>
          <w:rFonts w:hint="eastAsia"/>
        </w:rPr>
        <w:t> </w:t>
      </w:r>
    </w:p>
    <w:p w14:paraId="409C7258">
      <w:pPr>
        <w:pStyle w:val="2"/>
        <w:bidi w:val="0"/>
        <w:rPr>
          <w:rFonts w:hint="eastAsia"/>
        </w:rPr>
      </w:pPr>
      <w:r>
        <w:rPr>
          <w:rFonts w:hint="eastAsia"/>
        </w:rPr>
        <w:t>招标部门：总公司运营中心（资产管理中心）</w:t>
      </w:r>
    </w:p>
    <w:p w14:paraId="56B62744">
      <w:pPr>
        <w:pStyle w:val="2"/>
        <w:bidi w:val="0"/>
        <w:rPr>
          <w:rFonts w:hint="eastAsia"/>
        </w:rPr>
      </w:pPr>
      <w:r>
        <w:rPr>
          <w:rFonts w:hint="eastAsia"/>
        </w:rPr>
        <w:t>办公地址：湖北省武穴市大金镇广济药业产业园</w:t>
      </w:r>
    </w:p>
    <w:p w14:paraId="3954AECD">
      <w:pPr>
        <w:pStyle w:val="2"/>
        <w:bidi w:val="0"/>
        <w:rPr>
          <w:rFonts w:hint="eastAsia"/>
        </w:rPr>
      </w:pPr>
      <w:r>
        <w:rPr>
          <w:rFonts w:hint="eastAsia"/>
        </w:rPr>
        <w:t>联系人：李巧娟           电 话：0713-6213605</w:t>
      </w:r>
    </w:p>
    <w:p w14:paraId="3C03FA84">
      <w:pPr>
        <w:pStyle w:val="2"/>
        <w:bidi w:val="0"/>
        <w:rPr>
          <w:rFonts w:hint="eastAsia"/>
        </w:rPr>
      </w:pPr>
      <w:r>
        <w:rPr>
          <w:rFonts w:hint="eastAsia"/>
        </w:rPr>
        <w:t> </w:t>
      </w:r>
    </w:p>
    <w:p w14:paraId="15EE87F8">
      <w:pPr>
        <w:pStyle w:val="2"/>
        <w:bidi w:val="0"/>
        <w:rPr>
          <w:rFonts w:hint="eastAsia"/>
        </w:rPr>
      </w:pPr>
      <w:r>
        <w:rPr>
          <w:rFonts w:hint="eastAsia"/>
        </w:rPr>
        <w:t>监督部门：总公司纪检工作部（党群工作部）</w:t>
      </w:r>
    </w:p>
    <w:p w14:paraId="421F66A6">
      <w:pPr>
        <w:pStyle w:val="2"/>
        <w:bidi w:val="0"/>
        <w:rPr>
          <w:rFonts w:hint="eastAsia"/>
        </w:rPr>
      </w:pPr>
      <w:r>
        <w:rPr>
          <w:rFonts w:hint="eastAsia"/>
        </w:rPr>
        <w:t>办公地址：湖北省武穴市大金镇广济药业产业园</w:t>
      </w:r>
    </w:p>
    <w:p w14:paraId="1B72E596">
      <w:pPr>
        <w:pStyle w:val="2"/>
        <w:bidi w:val="0"/>
        <w:rPr>
          <w:rFonts w:hint="eastAsia"/>
        </w:rPr>
      </w:pPr>
      <w:r>
        <w:rPr>
          <w:rFonts w:hint="eastAsia"/>
        </w:rPr>
        <w:t>联系人：王琛茹     电 话：13687139744</w:t>
      </w:r>
    </w:p>
    <w:p w14:paraId="45A67646">
      <w:pPr>
        <w:pStyle w:val="2"/>
        <w:bidi w:val="0"/>
        <w:rPr>
          <w:rFonts w:hint="eastAsia"/>
        </w:rPr>
      </w:pPr>
      <w:r>
        <w:rPr>
          <w:rFonts w:hint="eastAsia"/>
        </w:rPr>
        <w:t> </w:t>
      </w:r>
    </w:p>
    <w:p w14:paraId="0952A692">
      <w:pPr>
        <w:pStyle w:val="2"/>
        <w:bidi w:val="0"/>
        <w:rPr>
          <w:rFonts w:hint="eastAsia"/>
        </w:rPr>
      </w:pPr>
      <w:r>
        <w:rPr>
          <w:rFonts w:hint="eastAsia"/>
        </w:rPr>
        <w:t>银行资料</w:t>
      </w:r>
    </w:p>
    <w:p w14:paraId="6369529B">
      <w:pPr>
        <w:pStyle w:val="2"/>
        <w:bidi w:val="0"/>
        <w:rPr>
          <w:rFonts w:hint="eastAsia"/>
        </w:rPr>
      </w:pPr>
      <w:r>
        <w:rPr>
          <w:rFonts w:hint="eastAsia"/>
        </w:rPr>
        <w:t>户名：湖北广济药业股份有限公司  </w:t>
      </w:r>
    </w:p>
    <w:p w14:paraId="0BE67291">
      <w:pPr>
        <w:pStyle w:val="2"/>
        <w:bidi w:val="0"/>
        <w:rPr>
          <w:rFonts w:hint="eastAsia"/>
        </w:rPr>
      </w:pPr>
      <w:r>
        <w:rPr>
          <w:rFonts w:hint="eastAsia"/>
        </w:rPr>
        <w:t>开户行：工商银行武穴正街支行  </w:t>
      </w:r>
    </w:p>
    <w:p w14:paraId="3661BF88">
      <w:pPr>
        <w:pStyle w:val="2"/>
        <w:bidi w:val="0"/>
        <w:rPr>
          <w:rFonts w:hint="eastAsia"/>
        </w:rPr>
      </w:pPr>
      <w:r>
        <w:rPr>
          <w:rFonts w:hint="eastAsia"/>
        </w:rPr>
        <w:t>账号：1814077109026003269        财务部电话：0713-6212154</w:t>
      </w:r>
    </w:p>
    <w:p w14:paraId="65121AF4">
      <w:pPr>
        <w:pStyle w:val="2"/>
        <w:bidi w:val="0"/>
        <w:rPr>
          <w:rFonts w:hint="eastAsia"/>
        </w:rPr>
      </w:pPr>
      <w:r>
        <w:rPr>
          <w:rFonts w:hint="eastAsia"/>
        </w:rPr>
        <w:t>（请交纳标书费300元后，凭缴费记录发送至59126629@qq.com邮箱，联系广济药业获取询比采购文件。）</w:t>
      </w:r>
    </w:p>
    <w:p w14:paraId="2CD1570C">
      <w:pPr>
        <w:pStyle w:val="2"/>
        <w:bidi w:val="0"/>
        <w:rPr>
          <w:rFonts w:hint="eastAsia"/>
        </w:rPr>
      </w:pPr>
      <w:r>
        <w:rPr>
          <w:rFonts w:hint="eastAsia"/>
        </w:rPr>
        <w:t>                                                                                                                                                                   </w:t>
      </w:r>
    </w:p>
    <w:p w14:paraId="40380F42">
      <w:pPr>
        <w:pStyle w:val="2"/>
        <w:bidi w:val="0"/>
        <w:rPr>
          <w:rFonts w:hint="eastAsia"/>
        </w:rPr>
      </w:pPr>
      <w:r>
        <w:rPr>
          <w:rFonts w:hint="eastAsia"/>
        </w:rPr>
        <w:t>                                                                                                                                                                          湖北广济药业股份有限公司（签章）</w:t>
      </w:r>
    </w:p>
    <w:p w14:paraId="5E3BB92C">
      <w:pPr>
        <w:pStyle w:val="2"/>
        <w:bidi w:val="0"/>
        <w:rPr>
          <w:rFonts w:hint="eastAsia"/>
        </w:rPr>
      </w:pPr>
      <w:r>
        <w:rPr>
          <w:rFonts w:hint="eastAsia"/>
        </w:rPr>
        <w:t>                               2025年5月21日</w:t>
      </w:r>
    </w:p>
    <w:p w14:paraId="5AE83C0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2025-05-21T08:23:04Z</dcterms:created>
  <dc:creator>28039</dc:creator>
  <cp:lastModifiedBy>沫燃 *</cp:lastModifiedBy>
  <dcterms:modified xsi:type="dcterms:W3CDTF">2025-05-21T08:23:17Z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0F5F2E66A1C74620938DF0BBB96A3FDF_12</vt:lpwstr>
  </property>
</Properties>
</file>