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29A5C">
      <w:pPr>
        <w:pStyle w:val="2"/>
        <w:bidi w:val="0"/>
      </w:pPr>
      <w:bookmarkStart w:id="0" w:name="_GoBack"/>
      <w:r>
        <w:rPr>
          <w:rFonts w:hint="eastAsia"/>
          <w:lang w:val="en-US" w:eastAsia="zh-CN"/>
        </w:rPr>
        <w:t>铜冠建安物资出口运输及报关服务公开竞价公告</w:t>
      </w:r>
    </w:p>
    <w:bookmarkEnd w:id="0"/>
    <w:p w14:paraId="7E09CAA6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发布时间 : 2025-05-20 17:35</w:t>
      </w:r>
    </w:p>
    <w:p w14:paraId="54A4B699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招标单位 :  铜冠建筑安装股份有限公司</w:t>
      </w:r>
    </w:p>
    <w:p w14:paraId="35C1570F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p w14:paraId="5432C56F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采购编号 : 15512025050080G</w:t>
      </w:r>
    </w:p>
    <w:p w14:paraId="79A0B3ED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公告截止时间 : 2025-05-26 09:00</w:t>
      </w:r>
    </w:p>
    <w:p w14:paraId="1B24D798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90"/>
        <w:gridCol w:w="734"/>
        <w:gridCol w:w="406"/>
        <w:gridCol w:w="537"/>
        <w:gridCol w:w="1439"/>
      </w:tblGrid>
      <w:tr w14:paraId="0607A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6784D5">
            <w:pPr>
              <w:pStyle w:val="2"/>
              <w:bidi w:val="0"/>
            </w:pPr>
            <w:r>
              <w:rPr>
                <w:lang w:val="en-US" w:eastAsia="zh-CN"/>
              </w:rPr>
              <w:t>竞价编号：15512025050080G</w:t>
            </w:r>
          </w:p>
        </w:tc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E26907">
            <w:pPr>
              <w:pStyle w:val="2"/>
              <w:bidi w:val="0"/>
            </w:pPr>
            <w:r>
              <w:rPr>
                <w:lang w:val="en-US" w:eastAsia="zh-CN"/>
              </w:rPr>
              <w:t>投标截止时间：</w:t>
            </w:r>
          </w:p>
        </w:tc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EA257E">
            <w:pPr>
              <w:pStyle w:val="2"/>
              <w:bidi w:val="0"/>
            </w:pPr>
            <w:r>
              <w:rPr>
                <w:lang w:val="en-US" w:eastAsia="zh-CN"/>
              </w:rPr>
              <w:t>2025-05-26 09:00:00</w:t>
            </w:r>
          </w:p>
        </w:tc>
      </w:tr>
      <w:tr w14:paraId="4330C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D9D903">
            <w:pPr>
              <w:pStyle w:val="2"/>
              <w:bidi w:val="0"/>
            </w:pPr>
            <w:r>
              <w:rPr>
                <w:lang w:val="en-US" w:eastAsia="zh-CN"/>
              </w:rPr>
              <w:t>竞价内容：自采-铜冠建安物资出口运输及报关 同类项目： 物资出口运输及报关0元诊断，精准投标 市场行情分析服务公开竞价公告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817418">
            <w:pPr>
              <w:pStyle w:val="2"/>
              <w:bidi w:val="0"/>
            </w:pPr>
            <w:r>
              <w:rPr>
                <w:lang w:val="en-US" w:eastAsia="zh-CN"/>
              </w:rPr>
              <w:t>采购单位联系人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8F2440">
            <w:pPr>
              <w:pStyle w:val="2"/>
              <w:bidi w:val="0"/>
            </w:pPr>
            <w:r>
              <w:rPr>
                <w:lang w:val="en-US" w:eastAsia="zh-CN"/>
              </w:rPr>
              <w:t>汤静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50DC8B">
            <w:pPr>
              <w:pStyle w:val="2"/>
              <w:bidi w:val="0"/>
            </w:pPr>
            <w:r>
              <w:rPr>
                <w:lang w:val="en-US" w:eastAsia="zh-CN"/>
              </w:rPr>
              <w:t>联系方式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6D3E5C">
            <w:pPr>
              <w:pStyle w:val="2"/>
              <w:bidi w:val="0"/>
            </w:pPr>
            <w:r>
              <w:rPr>
                <w:lang w:val="en-US" w:eastAsia="zh-CN"/>
              </w:rPr>
              <w:t>13866853173</w:t>
            </w:r>
          </w:p>
        </w:tc>
      </w:tr>
    </w:tbl>
    <w:p w14:paraId="3C1099DC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【重要声明】</w:t>
      </w:r>
    </w:p>
    <w:p w14:paraId="1C451ACB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1、公开竞价是铜陵有色集团为规范采购管理，推进阳光操作而采取的公开竞争性采购方式。</w:t>
      </w:r>
    </w:p>
    <w:p w14:paraId="309DD67B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2、中标结果仅直接通知到竞价中标人，不再另行发布中标公告。对中标结果有异议的竞价投标人可向投标受理人提出书面异议。</w:t>
      </w:r>
    </w:p>
    <w:p w14:paraId="6F111A86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3、投标人在投标、签约或履行合同等过程中若违约，按铜陵有色集团相关失信供应商管理规定处理。</w:t>
      </w:r>
    </w:p>
    <w:p w14:paraId="2E52CED4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4、因竞价投标人制作、推送报价文件不符合要求，以及发现竞价投标人有失信行为，导致被判定为投标作废的后果，由竞价投标人自行承担。</w:t>
      </w:r>
    </w:p>
    <w:p w14:paraId="3DAD83EA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5、 竞价投标人报价前应认真阅读《电子竞价采购须知》（请点击查阅）。</w:t>
      </w:r>
    </w:p>
    <w:p w14:paraId="7365F904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一、竞价内容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6"/>
        <w:gridCol w:w="787"/>
        <w:gridCol w:w="2031"/>
        <w:gridCol w:w="931"/>
        <w:gridCol w:w="356"/>
        <w:gridCol w:w="356"/>
        <w:gridCol w:w="1059"/>
        <w:gridCol w:w="1011"/>
        <w:gridCol w:w="1519"/>
      </w:tblGrid>
      <w:tr w14:paraId="1725F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DD089A">
            <w:pPr>
              <w:pStyle w:val="2"/>
              <w:bidi w:val="0"/>
            </w:pPr>
            <w:r>
              <w:rPr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A9A982">
            <w:pPr>
              <w:pStyle w:val="2"/>
              <w:bidi w:val="0"/>
            </w:pPr>
            <w:r>
              <w:rPr>
                <w:lang w:val="en-US" w:eastAsia="zh-CN"/>
              </w:rPr>
              <w:t>服务描述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D336CA">
            <w:pPr>
              <w:pStyle w:val="2"/>
              <w:bidi w:val="0"/>
            </w:pPr>
            <w:r>
              <w:rPr>
                <w:lang w:val="en-US" w:eastAsia="zh-CN"/>
              </w:rPr>
              <w:t>服务内容及要求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00CA6B">
            <w:pPr>
              <w:pStyle w:val="2"/>
              <w:bidi w:val="0"/>
            </w:pPr>
            <w:r>
              <w:rPr>
                <w:lang w:val="en-US" w:eastAsia="zh-CN"/>
              </w:rPr>
              <w:t>货物信息及要求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A01510">
            <w:pPr>
              <w:pStyle w:val="2"/>
              <w:bidi w:val="0"/>
            </w:pPr>
            <w:r>
              <w:rPr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BE25B7">
            <w:pPr>
              <w:pStyle w:val="2"/>
              <w:bidi w:val="0"/>
            </w:pPr>
            <w:r>
              <w:rPr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80148C">
            <w:pPr>
              <w:pStyle w:val="2"/>
              <w:bidi w:val="0"/>
            </w:pPr>
            <w:r>
              <w:rPr>
                <w:lang w:val="en-US" w:eastAsia="zh-CN"/>
              </w:rPr>
              <w:t>装船时间及起运港、目的港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07AA26">
            <w:pPr>
              <w:pStyle w:val="2"/>
              <w:bidi w:val="0"/>
            </w:pPr>
            <w:r>
              <w:rPr>
                <w:lang w:val="en-US" w:eastAsia="zh-CN"/>
              </w:rPr>
              <w:t>提货仓库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7CF51F">
            <w:pPr>
              <w:pStyle w:val="2"/>
              <w:bidi w:val="0"/>
            </w:pPr>
            <w:r>
              <w:rPr>
                <w:lang w:val="en-US" w:eastAsia="zh-CN"/>
              </w:rPr>
              <w:t>备注</w:t>
            </w:r>
          </w:p>
        </w:tc>
      </w:tr>
      <w:tr w14:paraId="2E763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F3C600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A01ED1">
            <w:pPr>
              <w:pStyle w:val="2"/>
              <w:bidi w:val="0"/>
            </w:pPr>
            <w:r>
              <w:rPr>
                <w:lang w:val="en-US" w:eastAsia="zh-CN"/>
              </w:rPr>
              <w:t>铜冠建安物资出口运输及报关服务</w:t>
            </w:r>
          </w:p>
          <w:p w14:paraId="6264AF97">
            <w:pPr>
              <w:pStyle w:val="2"/>
              <w:bidi w:val="0"/>
            </w:pPr>
            <w:r>
              <w:rPr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CA036A">
            <w:pPr>
              <w:pStyle w:val="2"/>
              <w:bidi w:val="0"/>
            </w:pPr>
            <w:r>
              <w:rPr>
                <w:lang w:val="en-US" w:eastAsia="zh-CN"/>
              </w:rPr>
              <w:t>投标人负责货物从提货仓库至目的港全程的提货、出口报关及海运等全部事宜及费用，包括但不限于提货、内陆运输及保险、订舱、装箱固定、集港及海运等；同时负责并承担期间货物财产及人员人身的安全责任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75F23E">
            <w:pPr>
              <w:pStyle w:val="2"/>
              <w:bidi w:val="0"/>
            </w:pPr>
            <w:r>
              <w:rPr>
                <w:lang w:val="en-US" w:eastAsia="zh-CN"/>
              </w:rPr>
              <w:t>具体货物信息（包装尺寸及重量）及报价明细详见附件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106563">
            <w:pPr>
              <w:pStyle w:val="2"/>
              <w:bidi w:val="0"/>
            </w:pPr>
            <w:r>
              <w:rPr>
                <w:lang w:val="en-US" w:eastAsia="zh-CN"/>
              </w:rPr>
              <w:t>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9F3D4D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55FD08">
            <w:pPr>
              <w:pStyle w:val="2"/>
              <w:bidi w:val="0"/>
            </w:pPr>
            <w:r>
              <w:t>1、接中标通知后10日内装船离港，并在报价单上注明船期、航程时间；</w:t>
            </w:r>
          </w:p>
          <w:p w14:paraId="60988089">
            <w:pPr>
              <w:pStyle w:val="2"/>
              <w:bidi w:val="0"/>
            </w:pPr>
            <w:r>
              <w:t>2、起运港：上海，目的港：瓜亚基尔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BCB28B">
            <w:pPr>
              <w:pStyle w:val="2"/>
              <w:bidi w:val="0"/>
            </w:pPr>
            <w:r>
              <w:rPr>
                <w:lang w:val="en-US" w:eastAsia="zh-CN"/>
              </w:rPr>
              <w:t>安徽省铜陵市经济开发区黄山大道879号（铜冠建安公司总库内）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170E45">
            <w:pPr>
              <w:pStyle w:val="2"/>
              <w:bidi w:val="0"/>
            </w:pPr>
            <w:r>
              <w:rPr>
                <w:lang w:val="en-US" w:eastAsia="zh-CN"/>
              </w:rPr>
              <w:t>使用单位联系人：汤静</w:t>
            </w:r>
          </w:p>
          <w:p w14:paraId="0740340E">
            <w:pPr>
              <w:pStyle w:val="2"/>
              <w:bidi w:val="0"/>
            </w:pPr>
            <w:r>
              <w:rPr>
                <w:lang w:val="en-US" w:eastAsia="zh-CN"/>
              </w:rPr>
              <w:t>联系方式：13866853173</w:t>
            </w:r>
          </w:p>
        </w:tc>
      </w:tr>
      <w:tr w14:paraId="265B1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000518">
            <w:pPr>
              <w:pStyle w:val="2"/>
              <w:bidi w:val="0"/>
            </w:pPr>
            <w:r>
              <w:rPr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DFE33C">
            <w:pPr>
              <w:pStyle w:val="2"/>
              <w:bidi w:val="0"/>
            </w:pPr>
            <w:r>
              <w:rPr>
                <w:lang w:val="en-US" w:eastAsia="zh-CN"/>
              </w:rPr>
              <w:t>合计（总价）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EB54D4">
            <w:pPr>
              <w:pStyle w:val="2"/>
              <w:bidi w:val="0"/>
            </w:pPr>
            <w:r>
              <w:rPr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193FAE">
            <w:pPr>
              <w:pStyle w:val="2"/>
              <w:bidi w:val="0"/>
            </w:pPr>
            <w:r>
              <w:rPr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1CC79D">
            <w:pPr>
              <w:pStyle w:val="2"/>
              <w:bidi w:val="0"/>
            </w:pPr>
            <w:r>
              <w:rPr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129891">
            <w:pPr>
              <w:pStyle w:val="2"/>
              <w:bidi w:val="0"/>
            </w:pPr>
            <w:r>
              <w:rPr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1DAA86">
            <w:pPr>
              <w:pStyle w:val="2"/>
              <w:bidi w:val="0"/>
            </w:pPr>
            <w:r>
              <w:rPr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F93F17">
            <w:pPr>
              <w:pStyle w:val="2"/>
              <w:bidi w:val="0"/>
            </w:pPr>
            <w:r>
              <w:rPr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6808DA">
            <w:pPr>
              <w:pStyle w:val="2"/>
              <w:bidi w:val="0"/>
            </w:pPr>
            <w:r>
              <w:rPr>
                <w:lang w:val="en-US" w:eastAsia="zh-CN"/>
              </w:rPr>
              <w:t> </w:t>
            </w:r>
          </w:p>
        </w:tc>
      </w:tr>
    </w:tbl>
    <w:p w14:paraId="305660AC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二、相关要求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5"/>
        <w:gridCol w:w="651"/>
        <w:gridCol w:w="7360"/>
      </w:tblGrid>
      <w:tr w14:paraId="1E011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902E7E">
            <w:pPr>
              <w:pStyle w:val="2"/>
              <w:bidi w:val="0"/>
            </w:pPr>
            <w:r>
              <w:rPr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A4CFDD">
            <w:pPr>
              <w:pStyle w:val="2"/>
              <w:bidi w:val="0"/>
            </w:pPr>
            <w:r>
              <w:rPr>
                <w:lang w:val="en-US" w:eastAsia="zh-CN"/>
              </w:rPr>
              <w:t>条件名称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1C51DA">
            <w:pPr>
              <w:pStyle w:val="2"/>
              <w:bidi w:val="0"/>
            </w:pPr>
            <w:r>
              <w:rPr>
                <w:lang w:val="en-US" w:eastAsia="zh-CN"/>
              </w:rPr>
              <w:t>条件内容</w:t>
            </w:r>
          </w:p>
        </w:tc>
      </w:tr>
      <w:tr w14:paraId="282A4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0B25FF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AF9121">
            <w:pPr>
              <w:pStyle w:val="2"/>
              <w:bidi w:val="0"/>
            </w:pPr>
            <w:r>
              <w:rPr>
                <w:lang w:val="en-US" w:eastAsia="zh-CN"/>
              </w:rPr>
              <w:t>投标人资质要求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DA1E22">
            <w:pPr>
              <w:pStyle w:val="2"/>
              <w:bidi w:val="0"/>
            </w:pPr>
            <w:r>
              <w:rPr>
                <w:lang w:val="en-US" w:eastAsia="zh-CN"/>
              </w:rPr>
              <w:t>投标人应具备独立法人资格，和独立签订服务合同的权利，至投标截止日注册资本不低于人民币500万元；投标人需具备从事国际货运代理行业资质，有三年及以上国际货运经营业绩，具备履行合同的能力。</w:t>
            </w:r>
          </w:p>
        </w:tc>
      </w:tr>
      <w:tr w14:paraId="03721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2AA997">
            <w:pPr>
              <w:pStyle w:val="2"/>
              <w:bidi w:val="0"/>
            </w:pPr>
            <w:r>
              <w:rPr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E34B90">
            <w:pPr>
              <w:pStyle w:val="2"/>
              <w:bidi w:val="0"/>
            </w:pPr>
            <w:r>
              <w:rPr>
                <w:lang w:val="en-US" w:eastAsia="zh-CN"/>
              </w:rPr>
              <w:t>报价要求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CB4704">
            <w:pPr>
              <w:pStyle w:val="2"/>
              <w:bidi w:val="0"/>
            </w:pPr>
            <w:r>
              <w:rPr>
                <w:lang w:val="en-US" w:eastAsia="zh-CN"/>
              </w:rPr>
              <w:t>投标人须按要求报出包干总价及分项明细价格（包含但不限于报关费、拖车费、装箱费、报关费、码头费、港口建设费、THC、文件费、手续费、电放费、铅封费等），分项明细价格作为附件上传。</w:t>
            </w:r>
          </w:p>
        </w:tc>
      </w:tr>
      <w:tr w14:paraId="0660E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02BA03">
            <w:pPr>
              <w:pStyle w:val="2"/>
              <w:bidi w:val="0"/>
            </w:pPr>
            <w:r>
              <w:rPr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4DF0C7">
            <w:pPr>
              <w:pStyle w:val="2"/>
              <w:bidi w:val="0"/>
            </w:pPr>
            <w:r>
              <w:rPr>
                <w:lang w:val="en-US" w:eastAsia="zh-CN"/>
              </w:rPr>
              <w:t>运输方式及方案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2D209A">
            <w:pPr>
              <w:pStyle w:val="2"/>
              <w:bidi w:val="0"/>
            </w:pPr>
            <w:r>
              <w:t>投标人安排货车到发货人仓库提货，集装箱海运，报价时提供具体运输方案。</w:t>
            </w:r>
          </w:p>
          <w:p w14:paraId="4C9B8A46">
            <w:pPr>
              <w:pStyle w:val="2"/>
              <w:bidi w:val="0"/>
            </w:pPr>
            <w:r>
              <w:t>投标人须认真复核运输清单，并于报价前与发货方联系沟通，确保并负责运输出口方案的切实可行，并承担由此产生的额外费用；发货方仅负责提供基础货物信息及报关资料，不提供任何额外的保函。</w:t>
            </w:r>
          </w:p>
        </w:tc>
      </w:tr>
      <w:tr w14:paraId="3901E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ECA93F">
            <w:pPr>
              <w:pStyle w:val="2"/>
              <w:bidi w:val="0"/>
            </w:pPr>
            <w:r>
              <w:rPr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5F246C">
            <w:pPr>
              <w:pStyle w:val="2"/>
              <w:bidi w:val="0"/>
            </w:pPr>
            <w:r>
              <w:rPr>
                <w:lang w:val="en-US" w:eastAsia="zh-CN"/>
              </w:rPr>
              <w:t>运输要求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B02D72">
            <w:pPr>
              <w:pStyle w:val="2"/>
              <w:bidi w:val="0"/>
            </w:pPr>
            <w:r>
              <w:t>*1、目的港的免费用箱期不得少于14天。若因免费用箱期少于承诺时间且产生额外滞箱费的，将由投标人自行承担相关费用。</w:t>
            </w:r>
          </w:p>
          <w:p w14:paraId="5DCED45B">
            <w:pPr>
              <w:pStyle w:val="2"/>
              <w:bidi w:val="0"/>
            </w:pPr>
            <w:r>
              <w:t>2、正本提单于目的港放单。</w:t>
            </w:r>
          </w:p>
          <w:p w14:paraId="18BEEBB2">
            <w:pPr>
              <w:pStyle w:val="2"/>
              <w:bidi w:val="0"/>
            </w:pPr>
            <w:r>
              <w:t>3、要求申请目的港集装箱免修豁免权。</w:t>
            </w:r>
          </w:p>
        </w:tc>
      </w:tr>
      <w:tr w14:paraId="755BF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5845CF">
            <w:pPr>
              <w:pStyle w:val="2"/>
              <w:bidi w:val="0"/>
            </w:pPr>
            <w:r>
              <w:rPr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4D6D30">
            <w:pPr>
              <w:pStyle w:val="2"/>
              <w:bidi w:val="0"/>
            </w:pPr>
            <w:r>
              <w:rPr>
                <w:lang w:val="en-US" w:eastAsia="zh-CN"/>
              </w:rPr>
              <w:t>付款方式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CBBD5F">
            <w:pPr>
              <w:pStyle w:val="2"/>
              <w:bidi w:val="0"/>
            </w:pPr>
            <w:r>
              <w:t>船开交付提单后两周，乙方开具正式的发票（国内运输费开具增值税专票），甲方收到发票后当月入账，在所有物资安全运达到厄瓜多尔的瓜亚基尔港后，甲方向乙方支付本次费用。</w:t>
            </w:r>
          </w:p>
        </w:tc>
      </w:tr>
      <w:tr w14:paraId="6E3A6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907723">
            <w:pPr>
              <w:pStyle w:val="2"/>
              <w:bidi w:val="0"/>
            </w:pPr>
            <w:r>
              <w:rPr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B3611C">
            <w:pPr>
              <w:pStyle w:val="2"/>
              <w:bidi w:val="0"/>
            </w:pPr>
            <w:r>
              <w:rPr>
                <w:lang w:val="en-US" w:eastAsia="zh-CN"/>
              </w:rPr>
              <w:t>履约保证金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1AD67D">
            <w:pPr>
              <w:pStyle w:val="2"/>
              <w:bidi w:val="0"/>
            </w:pPr>
            <w:r>
              <w:rPr>
                <w:lang w:val="en-US" w:eastAsia="zh-CN"/>
              </w:rPr>
              <w:t>0万元。</w:t>
            </w:r>
          </w:p>
        </w:tc>
      </w:tr>
      <w:tr w14:paraId="27A33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40438B">
            <w:pPr>
              <w:pStyle w:val="2"/>
              <w:bidi w:val="0"/>
            </w:pPr>
            <w:r>
              <w:rPr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F5A2B1">
            <w:pPr>
              <w:pStyle w:val="2"/>
              <w:bidi w:val="0"/>
            </w:pPr>
            <w:r>
              <w:rPr>
                <w:lang w:val="en-US" w:eastAsia="zh-CN"/>
              </w:rPr>
              <w:t>费用结算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BBA5EC">
            <w:pPr>
              <w:pStyle w:val="2"/>
              <w:bidi w:val="0"/>
            </w:pPr>
            <w:r>
              <w:rPr>
                <w:lang w:val="en-US" w:eastAsia="zh-CN"/>
              </w:rPr>
              <w:t>原则上按中标包干价结算，委托方有权在计划清单数量基础上做调整，若委托方出口数量有较大调整，则按实际出口货量，结合分项明细价格结算。投标人须严格按照国家相关规定开具对应税率的发票，否则，委托方将有权拒付相关费用。</w:t>
            </w:r>
          </w:p>
        </w:tc>
      </w:tr>
      <w:tr w14:paraId="21D19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EB624A">
            <w:pPr>
              <w:pStyle w:val="2"/>
              <w:bidi w:val="0"/>
            </w:pPr>
            <w:r>
              <w:rPr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6511A9">
            <w:pPr>
              <w:pStyle w:val="2"/>
              <w:bidi w:val="0"/>
            </w:pPr>
            <w:r>
              <w:rPr>
                <w:lang w:val="en-US" w:eastAsia="zh-CN"/>
              </w:rPr>
              <w:t>投标要求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38C9DD">
            <w:pPr>
              <w:pStyle w:val="2"/>
              <w:bidi w:val="0"/>
            </w:pPr>
            <w:r>
              <w:rPr>
                <w:lang w:val="en-US" w:eastAsia="zh-CN"/>
              </w:rPr>
              <w:t>投标时，应对所报产品的规格型号、技术参数及质量技术标准描述完整。与竞价内容有技术或商务偏离的，投标时应作偏离描述。竞价采购人可调整该投标价格，但调整的投标价格仅作比较之用，投标人的原投标价仍然不变。</w:t>
            </w:r>
          </w:p>
        </w:tc>
      </w:tr>
      <w:tr w14:paraId="73AEB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40CAA6">
            <w:pPr>
              <w:pStyle w:val="2"/>
              <w:bidi w:val="0"/>
            </w:pPr>
            <w:r>
              <w:rPr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55CBA0">
            <w:pPr>
              <w:pStyle w:val="2"/>
              <w:bidi w:val="0"/>
            </w:pPr>
            <w:r>
              <w:rPr>
                <w:lang w:val="en-US" w:eastAsia="zh-CN"/>
              </w:rPr>
              <w:t>服务范围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F1A5A2">
            <w:pPr>
              <w:pStyle w:val="2"/>
              <w:bidi w:val="0"/>
            </w:pPr>
            <w:r>
              <w:rPr>
                <w:lang w:val="en-US" w:eastAsia="zh-CN"/>
              </w:rPr>
              <w:t>投标人负责货物从提货仓库至目的港全程的提货、出口报关及海运等全部事宜及费用，包括但不限于提货、内陆运输及保险、订舱、装箱固定、集港及海运等；同时负责并承担期间货物财产及人员人身的安全责任。</w:t>
            </w:r>
          </w:p>
        </w:tc>
      </w:tr>
      <w:tr w14:paraId="41AC1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B9A940">
            <w:pPr>
              <w:pStyle w:val="2"/>
              <w:bidi w:val="0"/>
            </w:pPr>
            <w:r>
              <w:rPr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D0C9F1">
            <w:pPr>
              <w:pStyle w:val="2"/>
              <w:bidi w:val="0"/>
            </w:pPr>
            <w:r>
              <w:rPr>
                <w:lang w:val="en-US" w:eastAsia="zh-CN"/>
              </w:rPr>
              <w:t>额外费用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3E74AA">
            <w:pPr>
              <w:pStyle w:val="2"/>
              <w:bidi w:val="0"/>
            </w:pPr>
            <w:r>
              <w:rPr>
                <w:lang w:val="en-US" w:eastAsia="zh-CN"/>
              </w:rPr>
              <w:t>服务期间如发生查验、损坏、污染箱体、超期堆存以及滞箱费等非投标人原因而导致的额外费用的，将根据实际情况，凭有效费用证明材料予以实报实销。除上述额外费用外，若有其他可能会产生的额外费用且不含在包干总价之中的，应在报价时明确注明，否则将视为已经含在包干总价之中。</w:t>
            </w:r>
          </w:p>
        </w:tc>
      </w:tr>
      <w:tr w14:paraId="4152C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CB4103">
            <w:pPr>
              <w:pStyle w:val="2"/>
              <w:bidi w:val="0"/>
            </w:pPr>
            <w:r>
              <w:rPr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6F73C2">
            <w:pPr>
              <w:pStyle w:val="2"/>
              <w:bidi w:val="0"/>
            </w:pPr>
            <w:r>
              <w:rPr>
                <w:lang w:val="en-US" w:eastAsia="zh-CN"/>
              </w:rPr>
              <w:t>定标规则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708DAA">
            <w:pPr>
              <w:pStyle w:val="2"/>
              <w:bidi w:val="0"/>
            </w:pPr>
            <w:r>
              <w:rPr>
                <w:lang w:val="en-US" w:eastAsia="zh-CN"/>
              </w:rPr>
              <w:t>有效报价的总价最低为定标依据</w:t>
            </w:r>
          </w:p>
        </w:tc>
      </w:tr>
      <w:tr w14:paraId="4B897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415D55">
            <w:pPr>
              <w:pStyle w:val="2"/>
              <w:bidi w:val="0"/>
            </w:pPr>
            <w:r>
              <w:rPr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3F234C">
            <w:pPr>
              <w:pStyle w:val="2"/>
              <w:bidi w:val="0"/>
            </w:pPr>
            <w:r>
              <w:rPr>
                <w:lang w:val="en-US" w:eastAsia="zh-CN"/>
              </w:rPr>
              <w:t>投标有效期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815CDA">
            <w:pPr>
              <w:pStyle w:val="2"/>
              <w:bidi w:val="0"/>
            </w:pPr>
            <w:r>
              <w:rPr>
                <w:lang w:val="en-US" w:eastAsia="zh-CN"/>
              </w:rPr>
              <w:t>投标截止日起60日内。</w:t>
            </w:r>
          </w:p>
        </w:tc>
      </w:tr>
    </w:tbl>
    <w:p w14:paraId="5542EB28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三、投标受理时间</w:t>
      </w:r>
    </w:p>
    <w:p w14:paraId="233AAC8E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公告之日起至报价截止时间。</w:t>
      </w:r>
    </w:p>
    <w:p w14:paraId="3F48049F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四、投诉受理</w:t>
      </w:r>
    </w:p>
    <w:p w14:paraId="26E5A455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1、投诉须实名，并提供书面佐证材料。</w:t>
      </w:r>
    </w:p>
    <w:p w14:paraId="2E6E7B0A">
      <w:pPr>
        <w:pStyle w:val="2"/>
        <w:bidi w:val="0"/>
      </w:pPr>
      <w:r>
        <w:rPr>
          <w:rFonts w:hint="eastAsia"/>
        </w:rPr>
        <w:t>2、受理人名称：：铜陵有色金属集团铜冠建筑安装股份有限公司</w:t>
      </w:r>
    </w:p>
    <w:p w14:paraId="053D6981">
      <w:pPr>
        <w:pStyle w:val="2"/>
        <w:bidi w:val="0"/>
      </w:pPr>
      <w:r>
        <w:rPr>
          <w:rFonts w:hint="eastAsia"/>
        </w:rPr>
        <w:t>地址：铜陵市经济开发区黄山大道879号</w:t>
      </w:r>
    </w:p>
    <w:p w14:paraId="2D660B28">
      <w:pPr>
        <w:pStyle w:val="2"/>
        <w:bidi w:val="0"/>
      </w:pPr>
      <w:r>
        <w:rPr>
          <w:rFonts w:hint="eastAsia"/>
        </w:rPr>
        <w:t>联系人：徐苑</w:t>
      </w:r>
    </w:p>
    <w:p w14:paraId="716AEFA3">
      <w:pPr>
        <w:pStyle w:val="2"/>
        <w:bidi w:val="0"/>
      </w:pPr>
      <w:r>
        <w:rPr>
          <w:rFonts w:hint="eastAsia"/>
        </w:rPr>
        <w:t>投诉电话:0562-5861550（非业务咨询电话）</w:t>
      </w:r>
    </w:p>
    <w:p w14:paraId="7B58FBB8">
      <w:pPr>
        <w:pStyle w:val="2"/>
        <w:bidi w:val="0"/>
      </w:pPr>
      <w:r>
        <w:rPr>
          <w:rFonts w:hint="eastAsia"/>
        </w:rPr>
        <w:t>邮箱：zhanggd@tlys.cn</w:t>
      </w:r>
    </w:p>
    <w:p w14:paraId="5A78735F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物资表 :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3"/>
        <w:gridCol w:w="371"/>
        <w:gridCol w:w="5291"/>
        <w:gridCol w:w="388"/>
        <w:gridCol w:w="371"/>
        <w:gridCol w:w="365"/>
        <w:gridCol w:w="526"/>
        <w:gridCol w:w="284"/>
        <w:gridCol w:w="427"/>
      </w:tblGrid>
      <w:tr w14:paraId="29E30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2F247">
            <w:pPr>
              <w:pStyle w:val="2"/>
              <w:bidi w:val="0"/>
            </w:pPr>
            <w:r>
              <w:rPr>
                <w:lang w:val="en-US" w:eastAsia="zh-CN"/>
              </w:rPr>
              <w:t>序号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9F23F">
            <w:pPr>
              <w:pStyle w:val="2"/>
              <w:bidi w:val="0"/>
            </w:pPr>
            <w:r>
              <w:rPr>
                <w:lang w:val="en-US" w:eastAsia="zh-CN"/>
              </w:rPr>
              <w:t>物资编码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7BF98">
            <w:pPr>
              <w:pStyle w:val="2"/>
              <w:bidi w:val="0"/>
            </w:pPr>
            <w:r>
              <w:rPr>
                <w:lang w:val="en-US" w:eastAsia="zh-CN"/>
              </w:rPr>
              <w:t>物资名称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B279C">
            <w:pPr>
              <w:pStyle w:val="2"/>
              <w:bidi w:val="0"/>
            </w:pPr>
            <w:r>
              <w:rPr>
                <w:lang w:val="en-US" w:eastAsia="zh-CN"/>
              </w:rPr>
              <w:t>材质/品牌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07464">
            <w:pPr>
              <w:pStyle w:val="2"/>
              <w:bidi w:val="0"/>
            </w:pPr>
            <w:r>
              <w:rPr>
                <w:lang w:val="en-US" w:eastAsia="zh-CN"/>
              </w:rPr>
              <w:t>规格型号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D5B35">
            <w:pPr>
              <w:pStyle w:val="2"/>
              <w:bidi w:val="0"/>
            </w:pPr>
            <w:r>
              <w:rPr>
                <w:lang w:val="en-US" w:eastAsia="zh-CN"/>
              </w:rPr>
              <w:t>单位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606D3">
            <w:pPr>
              <w:pStyle w:val="2"/>
              <w:bidi w:val="0"/>
            </w:pPr>
            <w:r>
              <w:rPr>
                <w:lang w:val="en-US" w:eastAsia="zh-CN"/>
              </w:rPr>
              <w:t>数量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39F49">
            <w:pPr>
              <w:pStyle w:val="2"/>
              <w:bidi w:val="0"/>
            </w:pPr>
            <w:r>
              <w:rPr>
                <w:lang w:val="en-US" w:eastAsia="zh-CN"/>
              </w:rPr>
              <w:t>备注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A392B">
            <w:pPr>
              <w:pStyle w:val="2"/>
              <w:bidi w:val="0"/>
            </w:pPr>
            <w:r>
              <w:rPr>
                <w:lang w:val="en-US" w:eastAsia="zh-CN"/>
              </w:rPr>
              <w:t>附件</w:t>
            </w:r>
          </w:p>
        </w:tc>
      </w:tr>
      <w:tr w14:paraId="45429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502C61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1A4C9F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3729F1">
            <w:pPr>
              <w:pStyle w:val="2"/>
              <w:bidi w:val="0"/>
            </w:pPr>
            <w:r>
              <w:rPr>
                <w:lang w:val="en-US" w:eastAsia="zh-CN"/>
              </w:rPr>
              <w:t>铜冠建安物资出口运输及报关服务（投标人负责货物从提货仓库至目的港全程的提货、出口报关及海运等全部事宜及费用，包括但不限于提货、内陆运输及保险、订舱、装箱固定、集港及海运等；同时负责并承担期间货物财产及人员人身的安全责任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850FDC">
            <w:pPr>
              <w:pStyle w:val="2"/>
              <w:bidi w:val="0"/>
            </w:pPr>
            <w:r>
              <w:rPr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51DD6F">
            <w:pPr>
              <w:pStyle w:val="2"/>
              <w:bidi w:val="0"/>
            </w:pPr>
            <w:r>
              <w:rPr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9B3B33">
            <w:pPr>
              <w:pStyle w:val="2"/>
              <w:bidi w:val="0"/>
            </w:pPr>
            <w:r>
              <w:rPr>
                <w:lang w:val="en-US" w:eastAsia="zh-CN"/>
              </w:rPr>
              <w:t>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D208AC">
            <w:pPr>
              <w:pStyle w:val="2"/>
              <w:bidi w:val="0"/>
            </w:pPr>
            <w:r>
              <w:rPr>
                <w:lang w:val="en-US" w:eastAsia="zh-CN"/>
              </w:rPr>
              <w:t>1.00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636CFD">
            <w:pPr>
              <w:pStyle w:val="2"/>
              <w:bidi w:val="0"/>
            </w:pPr>
            <w:r>
              <w:rPr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35C0FD">
            <w:pPr>
              <w:pStyle w:val="2"/>
              <w:bidi w:val="0"/>
            </w:pPr>
            <w:r>
              <w:rPr>
                <w:lang w:val="en-US" w:eastAsia="zh-CN"/>
              </w:rPr>
              <w:t>无附件</w:t>
            </w:r>
          </w:p>
        </w:tc>
      </w:tr>
    </w:tbl>
    <w:p w14:paraId="7CF98877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17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2025-05-21T03:03:19Z</dcterms:created>
  <dc:creator>28039</dc:creator>
  <cp:lastModifiedBy>沫燃 *</cp:lastModifiedBy>
  <dcterms:modified xsi:type="dcterms:W3CDTF">2025-05-21T03:03:27Z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D225D5D0434D47F6B318965D10EB0283_12</vt:lpwstr>
  </property>
</Properties>
</file>